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5B380">
      <w:pPr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6E5A2CF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0"/>
          <w:szCs w:val="40"/>
          <w:shd w:val="clear" w:color="auto" w:fill="FFFFFF"/>
          <w:lang w:val="en-US" w:eastAsia="zh-CN"/>
        </w:rPr>
        <w:t>林悦花园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40"/>
          <w:szCs w:val="40"/>
          <w:shd w:val="clear" w:color="auto" w:fill="FFFFFF"/>
        </w:rPr>
        <w:t>项目情况表</w:t>
      </w:r>
    </w:p>
    <w:tbl>
      <w:tblPr>
        <w:tblStyle w:val="5"/>
        <w:tblW w:w="1472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1457"/>
        <w:gridCol w:w="900"/>
        <w:gridCol w:w="1058"/>
        <w:gridCol w:w="817"/>
        <w:gridCol w:w="1114"/>
        <w:gridCol w:w="1018"/>
        <w:gridCol w:w="1382"/>
        <w:gridCol w:w="1104"/>
        <w:gridCol w:w="1296"/>
        <w:gridCol w:w="1382"/>
        <w:gridCol w:w="1179"/>
        <w:gridCol w:w="857"/>
      </w:tblGrid>
      <w:tr w14:paraId="35D4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59" w:type="dxa"/>
            <w:vMerge w:val="restart"/>
            <w:noWrap w:val="0"/>
            <w:vAlign w:val="center"/>
          </w:tcPr>
          <w:p w14:paraId="13CE024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457" w:type="dxa"/>
            <w:vMerge w:val="restart"/>
            <w:noWrap w:val="0"/>
            <w:vAlign w:val="center"/>
          </w:tcPr>
          <w:p w14:paraId="567D8FAA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地址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48E3F4C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性质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 w14:paraId="31C82FAA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销售方式</w:t>
            </w:r>
          </w:p>
        </w:tc>
        <w:tc>
          <w:tcPr>
            <w:tcW w:w="817" w:type="dxa"/>
            <w:vMerge w:val="restart"/>
            <w:noWrap w:val="0"/>
            <w:vAlign w:val="center"/>
          </w:tcPr>
          <w:p w14:paraId="7600E4ED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栋号</w:t>
            </w:r>
          </w:p>
        </w:tc>
        <w:tc>
          <w:tcPr>
            <w:tcW w:w="1114" w:type="dxa"/>
            <w:vMerge w:val="restart"/>
            <w:noWrap w:val="0"/>
            <w:vAlign w:val="center"/>
          </w:tcPr>
          <w:p w14:paraId="7667A92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梯户情况</w:t>
            </w:r>
          </w:p>
        </w:tc>
        <w:tc>
          <w:tcPr>
            <w:tcW w:w="1018" w:type="dxa"/>
            <w:vMerge w:val="restart"/>
            <w:noWrap w:val="0"/>
            <w:vAlign w:val="center"/>
          </w:tcPr>
          <w:p w14:paraId="2D747EB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总层高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1D63BB8E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物业费标准</w:t>
            </w:r>
          </w:p>
        </w:tc>
        <w:tc>
          <w:tcPr>
            <w:tcW w:w="5818" w:type="dxa"/>
            <w:gridSpan w:val="5"/>
            <w:noWrap w:val="0"/>
            <w:vAlign w:val="top"/>
          </w:tcPr>
          <w:p w14:paraId="0FE1D699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房源</w:t>
            </w:r>
          </w:p>
        </w:tc>
      </w:tr>
      <w:tr w14:paraId="73AE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56301FBB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7780FA61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54A440A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47E10EB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5CFD92F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3D6778F6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00306D7D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5BC211F3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noWrap w:val="0"/>
            <w:vAlign w:val="center"/>
          </w:tcPr>
          <w:p w14:paraId="02F61EE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套数小计</w:t>
            </w:r>
          </w:p>
        </w:tc>
        <w:tc>
          <w:tcPr>
            <w:tcW w:w="1296" w:type="dxa"/>
            <w:noWrap w:val="0"/>
            <w:vAlign w:val="center"/>
          </w:tcPr>
          <w:p w14:paraId="18708F72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户型</w:t>
            </w:r>
          </w:p>
        </w:tc>
        <w:tc>
          <w:tcPr>
            <w:tcW w:w="1382" w:type="dxa"/>
            <w:noWrap w:val="0"/>
            <w:vAlign w:val="center"/>
          </w:tcPr>
          <w:p w14:paraId="20A03144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建筑面积</w:t>
            </w:r>
          </w:p>
        </w:tc>
        <w:tc>
          <w:tcPr>
            <w:tcW w:w="1179" w:type="dxa"/>
            <w:noWrap w:val="0"/>
            <w:vAlign w:val="center"/>
          </w:tcPr>
          <w:p w14:paraId="08EF2E6A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楼层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</w:tc>
        <w:tc>
          <w:tcPr>
            <w:tcW w:w="857" w:type="dxa"/>
            <w:noWrap w:val="0"/>
            <w:vAlign w:val="center"/>
          </w:tcPr>
          <w:p w14:paraId="21902917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套数</w:t>
            </w:r>
          </w:p>
        </w:tc>
      </w:tr>
      <w:tr w14:paraId="045D0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59" w:type="dxa"/>
            <w:vMerge w:val="restart"/>
            <w:noWrap w:val="0"/>
            <w:vAlign w:val="center"/>
          </w:tcPr>
          <w:p w14:paraId="028ECFF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林悦花园</w:t>
            </w:r>
          </w:p>
        </w:tc>
        <w:tc>
          <w:tcPr>
            <w:tcW w:w="1457" w:type="dxa"/>
            <w:vMerge w:val="restart"/>
            <w:noWrap w:val="0"/>
            <w:vAlign w:val="center"/>
          </w:tcPr>
          <w:p w14:paraId="2FCB91C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东莞市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樟木头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樟洋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社区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宝山路</w:t>
            </w:r>
          </w:p>
        </w:tc>
        <w:tc>
          <w:tcPr>
            <w:tcW w:w="900" w:type="dxa"/>
            <w:vMerge w:val="restart"/>
            <w:noWrap w:val="0"/>
            <w:vAlign w:val="center"/>
          </w:tcPr>
          <w:p w14:paraId="6C96EAAC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配售型保障性住房</w:t>
            </w:r>
          </w:p>
        </w:tc>
        <w:tc>
          <w:tcPr>
            <w:tcW w:w="1058" w:type="dxa"/>
            <w:vMerge w:val="restart"/>
            <w:noWrap w:val="0"/>
            <w:vAlign w:val="center"/>
          </w:tcPr>
          <w:p w14:paraId="29125B9D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现售</w:t>
            </w:r>
          </w:p>
        </w:tc>
        <w:tc>
          <w:tcPr>
            <w:tcW w:w="817" w:type="dxa"/>
            <w:vMerge w:val="restart"/>
            <w:noWrap w:val="0"/>
            <w:vAlign w:val="center"/>
          </w:tcPr>
          <w:p w14:paraId="1B9C5AB5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14" w:type="dxa"/>
            <w:vMerge w:val="restart"/>
            <w:noWrap w:val="0"/>
            <w:vAlign w:val="center"/>
          </w:tcPr>
          <w:p w14:paraId="4B297757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二梯4户</w:t>
            </w:r>
          </w:p>
        </w:tc>
        <w:tc>
          <w:tcPr>
            <w:tcW w:w="1018" w:type="dxa"/>
            <w:vMerge w:val="restart"/>
            <w:noWrap w:val="0"/>
            <w:vAlign w:val="center"/>
          </w:tcPr>
          <w:p w14:paraId="4CE2F01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3FAA5D1B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住宅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3元/平方米，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车位50元/月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eastAsia="zh-CN"/>
              </w:rPr>
              <w:t>，无车位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50元/月</w:t>
            </w:r>
          </w:p>
        </w:tc>
        <w:tc>
          <w:tcPr>
            <w:tcW w:w="1104" w:type="dxa"/>
            <w:vMerge w:val="restart"/>
            <w:noWrap w:val="0"/>
            <w:vAlign w:val="center"/>
          </w:tcPr>
          <w:p w14:paraId="18C4FD3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</w:t>
            </w:r>
          </w:p>
        </w:tc>
        <w:tc>
          <w:tcPr>
            <w:tcW w:w="1296" w:type="dxa"/>
            <w:vMerge w:val="restart"/>
            <w:noWrap w:val="0"/>
            <w:vAlign w:val="center"/>
          </w:tcPr>
          <w:p w14:paraId="6C182BA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两房两厅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一卫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6F8336B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78.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18</w:t>
            </w:r>
          </w:p>
        </w:tc>
        <w:tc>
          <w:tcPr>
            <w:tcW w:w="1179" w:type="dxa"/>
            <w:noWrap w:val="0"/>
            <w:vAlign w:val="center"/>
          </w:tcPr>
          <w:p w14:paraId="26ED509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2-12</w:t>
            </w:r>
          </w:p>
        </w:tc>
        <w:tc>
          <w:tcPr>
            <w:tcW w:w="857" w:type="dxa"/>
            <w:noWrap w:val="0"/>
            <w:vAlign w:val="center"/>
          </w:tcPr>
          <w:p w14:paraId="0BF5509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</w:tr>
      <w:tr w14:paraId="62A7D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00BFDCC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6212542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40F834D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3C0DFBB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46EAAD1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33780E1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48556C9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1CDC501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775213C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vMerge w:val="continue"/>
            <w:noWrap w:val="0"/>
            <w:vAlign w:val="center"/>
          </w:tcPr>
          <w:p w14:paraId="0C09F67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54A257C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 w:bidi="ar-SA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28304D9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21-24</w:t>
            </w:r>
          </w:p>
        </w:tc>
        <w:tc>
          <w:tcPr>
            <w:tcW w:w="857" w:type="dxa"/>
            <w:noWrap w:val="0"/>
            <w:vAlign w:val="center"/>
          </w:tcPr>
          <w:p w14:paraId="3C7B041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  <w:tr w14:paraId="53E21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6B5DE4A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6166CB7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13AA1D1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1276230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62F6D8E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55E640C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3782871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69FD843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78504E3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vMerge w:val="restart"/>
            <w:noWrap w:val="0"/>
            <w:vAlign w:val="center"/>
          </w:tcPr>
          <w:p w14:paraId="687B0304">
            <w:pPr>
              <w:widowControl/>
              <w:tabs>
                <w:tab w:val="left" w:pos="506"/>
              </w:tabs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两房两厅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一卫</w:t>
            </w:r>
          </w:p>
        </w:tc>
        <w:tc>
          <w:tcPr>
            <w:tcW w:w="1382" w:type="dxa"/>
            <w:vMerge w:val="restart"/>
            <w:noWrap w:val="0"/>
            <w:vAlign w:val="center"/>
          </w:tcPr>
          <w:p w14:paraId="50BB4C78">
            <w:pPr>
              <w:widowControl/>
              <w:tabs>
                <w:tab w:val="left" w:pos="440"/>
              </w:tabs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  <w:t>78.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179" w:type="dxa"/>
            <w:noWrap w:val="0"/>
            <w:vAlign w:val="center"/>
          </w:tcPr>
          <w:p w14:paraId="697CEF4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2-12</w:t>
            </w:r>
          </w:p>
        </w:tc>
        <w:tc>
          <w:tcPr>
            <w:tcW w:w="857" w:type="dxa"/>
            <w:noWrap w:val="0"/>
            <w:vAlign w:val="center"/>
          </w:tcPr>
          <w:p w14:paraId="21B98AB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</w:tr>
      <w:tr w14:paraId="7562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159" w:type="dxa"/>
            <w:vMerge w:val="continue"/>
            <w:noWrap w:val="0"/>
            <w:vAlign w:val="center"/>
          </w:tcPr>
          <w:p w14:paraId="1A216D4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457" w:type="dxa"/>
            <w:vMerge w:val="continue"/>
            <w:noWrap w:val="0"/>
            <w:vAlign w:val="center"/>
          </w:tcPr>
          <w:p w14:paraId="3BBE6A8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vMerge w:val="continue"/>
            <w:noWrap w:val="0"/>
            <w:vAlign w:val="center"/>
          </w:tcPr>
          <w:p w14:paraId="2B8E859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058" w:type="dxa"/>
            <w:vMerge w:val="continue"/>
            <w:noWrap w:val="0"/>
            <w:vAlign w:val="center"/>
          </w:tcPr>
          <w:p w14:paraId="544701D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2C48B81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1114" w:type="dxa"/>
            <w:vMerge w:val="continue"/>
            <w:noWrap w:val="0"/>
            <w:vAlign w:val="center"/>
          </w:tcPr>
          <w:p w14:paraId="6569689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18" w:type="dxa"/>
            <w:vMerge w:val="continue"/>
            <w:noWrap w:val="0"/>
            <w:vAlign w:val="center"/>
          </w:tcPr>
          <w:p w14:paraId="75AB8EE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754210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04" w:type="dxa"/>
            <w:vMerge w:val="continue"/>
            <w:noWrap w:val="0"/>
            <w:vAlign w:val="center"/>
          </w:tcPr>
          <w:p w14:paraId="18F4432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  <w:tc>
          <w:tcPr>
            <w:tcW w:w="1296" w:type="dxa"/>
            <w:vMerge w:val="continue"/>
            <w:noWrap w:val="0"/>
            <w:vAlign w:val="center"/>
          </w:tcPr>
          <w:p w14:paraId="04FB484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82" w:type="dxa"/>
            <w:vMerge w:val="continue"/>
            <w:noWrap w:val="0"/>
            <w:vAlign w:val="center"/>
          </w:tcPr>
          <w:p w14:paraId="0B41ADA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noWrap w:val="0"/>
            <w:vAlign w:val="center"/>
          </w:tcPr>
          <w:p w14:paraId="0FA8523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20-24</w:t>
            </w:r>
          </w:p>
        </w:tc>
        <w:tc>
          <w:tcPr>
            <w:tcW w:w="857" w:type="dxa"/>
            <w:noWrap w:val="0"/>
            <w:vAlign w:val="center"/>
          </w:tcPr>
          <w:p w14:paraId="25CE196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</w:tr>
    </w:tbl>
    <w:p w14:paraId="50F0E616">
      <w:pPr>
        <w:jc w:val="center"/>
      </w:pPr>
    </w:p>
    <w:p w14:paraId="15BE2F21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ZDhkNTAxZDVmY2U3ZjU3MDk5ZDc1MjE5OWQ3ZjAifQ=="/>
  </w:docVars>
  <w:rsids>
    <w:rsidRoot w:val="FFFF1FC7"/>
    <w:rsid w:val="0DCD6DA1"/>
    <w:rsid w:val="104F08DD"/>
    <w:rsid w:val="1BF7284C"/>
    <w:rsid w:val="31CB4544"/>
    <w:rsid w:val="61753EF6"/>
    <w:rsid w:val="6B0C2230"/>
    <w:rsid w:val="6B8C6DBD"/>
    <w:rsid w:val="6F4D3CF8"/>
    <w:rsid w:val="6FFF1216"/>
    <w:rsid w:val="7BFF22CE"/>
    <w:rsid w:val="7F77FCF6"/>
    <w:rsid w:val="ADA71E0D"/>
    <w:rsid w:val="DEDDA874"/>
    <w:rsid w:val="F07B146B"/>
    <w:rsid w:val="FFEE99FD"/>
    <w:rsid w:val="FFFF1F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163</Characters>
  <Lines>0</Lines>
  <Paragraphs>0</Paragraphs>
  <TotalTime>1</TotalTime>
  <ScaleCrop>false</ScaleCrop>
  <LinksUpToDate>false</LinksUpToDate>
  <CharactersWithSpaces>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2022-10-28T14:57:00Z</dcterms:created>
  <dc:creator>uos</dc:creator>
  <cp:lastModifiedBy>同吉(少雄)</cp:lastModifiedBy>
  <dcterms:modified xsi:type="dcterms:W3CDTF">2026-10-22T07:33:12Z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E5F191E2AE5E4CBBA26594DF1FA7DE70_13</vt:lpwstr>
  </property>
  <property fmtid="{D5CDD505-2E9C-101B-9397-08002B2CF9AE}" pid="4" name="KSOTemplateDocerSaveRecord">
    <vt:lpwstr>eyJoZGlkIjoiZTNlZTBkYTliNzBhYTFhZmRkYmE0NTUzYWM4YjYzY2MiLCJ1c2VySWQiOiIzODQxMzAxMjUifQ==</vt:lpwstr>
  </property>
</Properties>
</file>