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2330BB">
      <w:pPr>
        <w:spacing w:line="620" w:lineRule="exact"/>
        <w:rPr>
          <w:rFonts w:hint="eastAsia" w:ascii="仿宋_GB2312" w:hAnsi="Calibri" w:eastAsia="仿宋_GB2312" w:cs="Times New Roman"/>
          <w:kern w:val="0"/>
          <w:sz w:val="32"/>
          <w:szCs w:val="32"/>
          <w:lang w:eastAsia="zh-CN"/>
        </w:rPr>
      </w:pPr>
      <w:r>
        <w:rPr>
          <w:rFonts w:hint="eastAsia" w:ascii="仿宋_GB2312" w:hAnsi="Calibri" w:eastAsia="仿宋_GB2312" w:cs="Times New Roman"/>
          <w:kern w:val="0"/>
          <w:sz w:val="32"/>
          <w:szCs w:val="32"/>
        </w:rPr>
        <w:t>附件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</w:t>
      </w:r>
    </w:p>
    <w:p w14:paraId="7D48F623">
      <w:pPr>
        <w:spacing w:line="620" w:lineRule="exact"/>
        <w:jc w:val="center"/>
        <w:rPr>
          <w:rFonts w:ascii="方正小标宋简体" w:hAnsi="Calibri" w:eastAsia="方正小标宋简体" w:cs="Times New Roman"/>
          <w:kern w:val="0"/>
          <w:sz w:val="40"/>
          <w:szCs w:val="36"/>
        </w:rPr>
      </w:pPr>
      <w:r>
        <w:rPr>
          <w:rFonts w:hint="eastAsia" w:ascii="方正小标宋简体" w:hAnsi="Calibri" w:eastAsia="方正小标宋简体" w:cs="Times New Roman"/>
          <w:kern w:val="0"/>
          <w:sz w:val="40"/>
          <w:szCs w:val="36"/>
        </w:rPr>
        <w:t>面试考生须知</w:t>
      </w:r>
    </w:p>
    <w:p w14:paraId="59C2D733">
      <w:pPr>
        <w:pStyle w:val="3"/>
        <w:spacing w:line="620" w:lineRule="exact"/>
        <w:rPr>
          <w:rFonts w:ascii="Times New Roman" w:hAnsi="Times New Roman" w:eastAsia="仿宋_GB2312"/>
          <w:kern w:val="0"/>
          <w:sz w:val="32"/>
          <w:szCs w:val="32"/>
        </w:rPr>
      </w:pPr>
    </w:p>
    <w:p w14:paraId="75A10E18">
      <w:pPr>
        <w:spacing w:line="62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一、考生须按照公布的面试时间与考场安排，最迟在当天面试开考前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45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分钟凭本人身份证到指定考场报到，参加面试抽签。考生所携带的通讯工具、电子手表和音频、视频发射、接收设备关闭后连同背包、书包等其他物品交工作人员统一保管、考完离场时领回。</w:t>
      </w:r>
    </w:p>
    <w:p w14:paraId="6C24ADC9">
      <w:pPr>
        <w:spacing w:line="62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二、面试当天上午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08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: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15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当天下午14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: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15前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没有进入候考室的考生，按自动放弃面试资格处理；对证件携带不齐的，取消面试资格。</w:t>
      </w:r>
    </w:p>
    <w:p w14:paraId="57549A28">
      <w:pPr>
        <w:spacing w:line="62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三、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考生不得穿制服、有明显文字或图案标识的服装或佩戴特殊饰物参加面试。</w:t>
      </w:r>
    </w:p>
    <w:p w14:paraId="5537E85B">
      <w:pPr>
        <w:spacing w:line="62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四、考生报到后，工作人员组织考生抽签，决定面试的先后顺序，考生应按抽签确定的面试顺序进行面试。</w:t>
      </w:r>
    </w:p>
    <w:p w14:paraId="3FBE8A4F">
      <w:pPr>
        <w:spacing w:line="62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五、面试开始后，工作人员按抽签顺序逐一引导考生进入面试室面试。候考考生须在候考室静候，不得喧哗，不得影响他人，应服从工作人员的管理。候考期间实行全封闭，考生不得擅自离开候考室。需上洗手间的，须经工作人员同意，并由工作人员陪同前往。候考考生需离开考场的，应书面提出申请，经考场主考同意后按弃考处理。严禁任何人向考生传递试题信息。</w:t>
      </w:r>
    </w:p>
    <w:p w14:paraId="1A8252F9">
      <w:pPr>
        <w:spacing w:line="62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六、考生必须以普通话回答评委提问。在面试中，应严格按照评委的提问回答，不得报告、透露或暗示个人信息，其身份以抽签编码显示。考生对评委的提问不清楚的，可要求评委重新念题。</w:t>
      </w:r>
    </w:p>
    <w:p w14:paraId="06A60FF0">
      <w:pPr>
        <w:spacing w:line="62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七、面试结束后，考生到候分室等候，待面试成绩统计完毕，签收面试成绩回执。考生须服从评委对自己的成绩评定，不得要求加分、查分、复试或无理取闹。</w:t>
      </w:r>
    </w:p>
    <w:p w14:paraId="39E50647">
      <w:pPr>
        <w:spacing w:line="62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八、考生在面试完毕取得成绩回执后，领回本人物品，应立即离开考场，不得在考场附近逗留。</w:t>
      </w:r>
    </w:p>
    <w:p w14:paraId="7463A30F">
      <w:pPr>
        <w:spacing w:line="62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九、考生应接受现场工作人员的管理，对违反面试规定的，将按照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《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</w:rPr>
        <w:t>事业单位公开招聘违纪违规行为处理规定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》进行处理。</w:t>
      </w:r>
    </w:p>
    <w:p w14:paraId="0FDAF854">
      <w:pPr>
        <w:spacing w:line="62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十、无论考前、考中、考后，都严禁以任何方式违规获取、传播试题信息。</w:t>
      </w:r>
    </w:p>
    <w:p w14:paraId="204C155A">
      <w:pPr>
        <w:spacing w:line="620" w:lineRule="exact"/>
        <w:ind w:firstLine="420" w:firstLineChars="200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0A5C08"/>
    <w:rsid w:val="000347EA"/>
    <w:rsid w:val="000969A2"/>
    <w:rsid w:val="001D26A4"/>
    <w:rsid w:val="001F737F"/>
    <w:rsid w:val="002030B4"/>
    <w:rsid w:val="002D629F"/>
    <w:rsid w:val="0033224C"/>
    <w:rsid w:val="003F0A9E"/>
    <w:rsid w:val="003F29C8"/>
    <w:rsid w:val="00437BA0"/>
    <w:rsid w:val="0053497C"/>
    <w:rsid w:val="005D01FF"/>
    <w:rsid w:val="00640AD8"/>
    <w:rsid w:val="00666331"/>
    <w:rsid w:val="00721507"/>
    <w:rsid w:val="007D74B5"/>
    <w:rsid w:val="00807CB0"/>
    <w:rsid w:val="00883186"/>
    <w:rsid w:val="009A3675"/>
    <w:rsid w:val="00A33E95"/>
    <w:rsid w:val="00B062A2"/>
    <w:rsid w:val="00C303DD"/>
    <w:rsid w:val="00D73611"/>
    <w:rsid w:val="00E32A61"/>
    <w:rsid w:val="00EA4440"/>
    <w:rsid w:val="00ED491C"/>
    <w:rsid w:val="00F337D9"/>
    <w:rsid w:val="030A5C08"/>
    <w:rsid w:val="033814BC"/>
    <w:rsid w:val="07E24800"/>
    <w:rsid w:val="0EA8498F"/>
    <w:rsid w:val="14652871"/>
    <w:rsid w:val="20E93227"/>
    <w:rsid w:val="2A3C7759"/>
    <w:rsid w:val="2D086CE3"/>
    <w:rsid w:val="38524F90"/>
    <w:rsid w:val="477E0FD6"/>
    <w:rsid w:val="79443430"/>
    <w:rsid w:val="7B1D1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99"/>
    <w:pPr>
      <w:ind w:firstLine="627"/>
    </w:pPr>
    <w:rPr>
      <w:szCs w:val="20"/>
    </w:rPr>
  </w:style>
  <w:style w:type="paragraph" w:styleId="3">
    <w:name w:val="Plain Text"/>
    <w:basedOn w:val="1"/>
    <w:link w:val="12"/>
    <w:unhideWhenUsed/>
    <w:qFormat/>
    <w:uiPriority w:val="99"/>
    <w:rPr>
      <w:rFonts w:ascii="宋体" w:hAnsi="Courier New" w:eastAsia="宋体" w:cs="Times New Roman"/>
      <w:szCs w:val="21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qFormat/>
    <w:uiPriority w:val="0"/>
    <w:pPr>
      <w:snapToGrid w:val="0"/>
    </w:pPr>
    <w:rPr>
      <w:sz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10">
    <w:name w:val="页眉 Char"/>
    <w:basedOn w:val="9"/>
    <w:link w:val="5"/>
    <w:qFormat/>
    <w:uiPriority w:val="0"/>
    <w:rPr>
      <w:kern w:val="2"/>
      <w:sz w:val="18"/>
      <w:szCs w:val="18"/>
    </w:rPr>
  </w:style>
  <w:style w:type="character" w:customStyle="1" w:styleId="11">
    <w:name w:val="页脚 Char"/>
    <w:basedOn w:val="9"/>
    <w:link w:val="4"/>
    <w:qFormat/>
    <w:uiPriority w:val="0"/>
    <w:rPr>
      <w:kern w:val="2"/>
      <w:sz w:val="18"/>
      <w:szCs w:val="18"/>
    </w:rPr>
  </w:style>
  <w:style w:type="character" w:customStyle="1" w:styleId="12">
    <w:name w:val="纯文本 Char"/>
    <w:basedOn w:val="9"/>
    <w:link w:val="3"/>
    <w:qFormat/>
    <w:uiPriority w:val="99"/>
    <w:rPr>
      <w:rFonts w:ascii="宋体" w:hAnsi="Courier New" w:eastAsia="宋体" w:cs="Times New Roman"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Chinese ORG</Company>
  <Pages>2</Pages>
  <Words>707</Words>
  <Characters>716</Characters>
  <Lines>5</Lines>
  <Paragraphs>1</Paragraphs>
  <TotalTime>4</TotalTime>
  <ScaleCrop>false</ScaleCrop>
  <LinksUpToDate>false</LinksUpToDate>
  <CharactersWithSpaces>716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2025-05-14T01:33:00Z</dcterms:created>
  <dc:creator>何松爱</dc:creator>
  <cp:lastModifiedBy>杨balabala</cp:lastModifiedBy>
  <cp:lastPrinted>2026-07-13T00:59:41Z</cp:lastPrinted>
  <dcterms:modified xsi:type="dcterms:W3CDTF">2026-07-13T00:59:49Z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9BC5DBEE164B4DD69F566CC7EFB15C2F</vt:lpwstr>
  </property>
  <property fmtid="{D5CDD505-2E9C-101B-9397-08002B2CF9AE}" pid="4" name="KSOTemplateDocerSaveRecord">
    <vt:lpwstr>eyJoZGlkIjoiMTE3YWUxMjczYzE2MDk2YzgyMWNkYzViZWE0MjdlZjciLCJ1c2VySWQiOiIzODkzNTY3NDUifQ==</vt:lpwstr>
  </property>
</Properties>
</file>