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lang w:val="en-US" w:eastAsia="zh-CN" w:bidi="ar"/>
        </w:rPr>
        <w:t>附件2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  <w:t>举办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Hans" w:bidi="ar"/>
        </w:rPr>
        <w:t>高危险性体育赛事活动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  <w:t>申请书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0"/>
          <w:sz w:val="36"/>
          <w:szCs w:val="36"/>
          <w:highlight w:val="none"/>
          <w:lang w:val="en-US" w:eastAsia="zh-CN" w:bidi="ar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9"/>
        <w:gridCol w:w="378"/>
        <w:gridCol w:w="2362"/>
        <w:gridCol w:w="378"/>
        <w:gridCol w:w="1081"/>
        <w:gridCol w:w="20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</w:rPr>
              <w:t>拟</w:t>
            </w: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举办</w:t>
            </w: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</w:rPr>
              <w:t>高危险性体育</w:t>
            </w: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赛事活动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1608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6" w:type="pct"/>
            <w:gridSpan w:val="2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时  间</w:t>
            </w:r>
          </w:p>
        </w:tc>
        <w:tc>
          <w:tcPr>
            <w:tcW w:w="1185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地点</w:t>
            </w:r>
          </w:p>
        </w:tc>
        <w:tc>
          <w:tcPr>
            <w:tcW w:w="3650" w:type="pct"/>
            <w:gridSpan w:val="5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规模</w:t>
            </w:r>
          </w:p>
        </w:tc>
        <w:tc>
          <w:tcPr>
            <w:tcW w:w="3650" w:type="pct"/>
            <w:gridSpan w:val="5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spacing w:line="240" w:lineRule="atLeast"/>
              <w:jc w:val="center"/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赛事活动主办方、承办方、协办方信息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主办方名称及法定代表人姓名</w:t>
            </w:r>
          </w:p>
        </w:tc>
        <w:tc>
          <w:tcPr>
            <w:tcW w:w="3650" w:type="pct"/>
            <w:gridSpan w:val="5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主办方联系人</w:t>
            </w:r>
          </w:p>
        </w:tc>
        <w:tc>
          <w:tcPr>
            <w:tcW w:w="1608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6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185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承办方名称及法定代表人姓名</w:t>
            </w:r>
          </w:p>
        </w:tc>
        <w:tc>
          <w:tcPr>
            <w:tcW w:w="3650" w:type="pct"/>
            <w:gridSpan w:val="5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承办方联系人</w:t>
            </w:r>
          </w:p>
        </w:tc>
        <w:tc>
          <w:tcPr>
            <w:tcW w:w="1608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6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185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协办方名称及法定代表人姓名</w:t>
            </w:r>
          </w:p>
        </w:tc>
        <w:tc>
          <w:tcPr>
            <w:tcW w:w="3650" w:type="pct"/>
            <w:gridSpan w:val="5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</w:trPr>
        <w:tc>
          <w:tcPr>
            <w:tcW w:w="1349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协办方联系人</w:t>
            </w:r>
          </w:p>
        </w:tc>
        <w:tc>
          <w:tcPr>
            <w:tcW w:w="1608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856" w:type="pct"/>
            <w:gridSpan w:val="2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185" w:type="pct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8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参赛条件：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0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  <w:t>申请材料清单：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spacing w:line="240" w:lineRule="atLeast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保密要求：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1" w:hRule="atLeast"/>
        </w:trPr>
        <w:tc>
          <w:tcPr>
            <w:tcW w:w="5000" w:type="pct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本申请书及所附申请材料均真实、合法，复印件与原件一致。如有不实之处，申请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承担由此造成的法律后果。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 xml:space="preserve">                           申请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单位（盖章）：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                      法定代表人（签字）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righ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9" w:hRule="atLeast"/>
        </w:trPr>
        <w:tc>
          <w:tcPr>
            <w:tcW w:w="1571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材料是否齐全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400" w:firstLineChars="5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400" w:firstLineChars="5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经办人员：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  <w:tc>
          <w:tcPr>
            <w:tcW w:w="160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实地核查意见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经办人员：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righ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  <w:tc>
          <w:tcPr>
            <w:tcW w:w="1820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体育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  <w:t>行政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部门意见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righ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7DF6B588"/>
    <w:rsid w:val="7FBF610F"/>
    <w:rsid w:val="FFF79A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王运香</cp:lastModifiedBy>
  <dcterms:modified xsi:type="dcterms:W3CDTF">2026-07-16T15:57:24Z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7347E6DDEFECAC9F8F2A156AF39A15DE</vt:lpwstr>
  </property>
</Properties>
</file>