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hint="eastAsia" w:eastAsia="宋体"/>
          <w:b/>
          <w:bCs/>
          <w:sz w:val="44"/>
          <w:szCs w:val="44"/>
          <w:lang w:eastAsia="zh-CN"/>
        </w:rPr>
      </w:pPr>
      <w:r>
        <w:rPr>
          <w:rFonts w:hint="eastAsia" w:eastAsia="宋体"/>
          <w:b/>
          <w:bCs/>
          <w:sz w:val="44"/>
          <w:szCs w:val="44"/>
          <w:lang w:eastAsia="zh-CN"/>
        </w:rPr>
        <w:t>资格条件承诺函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（供应商名称）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愿响应关于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（项目名称）（采购项目编号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的投标邀请并参与本项目投标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符合《中华人民共和国政府采购法》第二十二条第一款第（二）项、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第（三）项、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第（四）项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、第（五）项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规定条件，具体包括：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健全的财务会计制度；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2.具有履行合同所必需的设备和专业技术能力；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4.参加政府采购活动前三年内，在经营活动中没有重大违法记录。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供应商名称（公章）</w:t>
      </w:r>
    </w:p>
    <w:p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sectPr>
      <w:pgSz w:w="11906" w:h="16838"/>
      <w:pgMar w:top="1440" w:right="1587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zMjZiMjhiM2Q0ZTgzNDU5MjgwYjZiYWY3MTE0MTEifQ=="/>
  </w:docVars>
  <w:rsids>
    <w:rsidRoot w:val="00000000"/>
    <w:rsid w:val="174CC2D4"/>
    <w:rsid w:val="1AEA5B19"/>
    <w:rsid w:val="3BBDF9F6"/>
    <w:rsid w:val="3EAB0813"/>
    <w:rsid w:val="52BC0060"/>
    <w:rsid w:val="5BF959C0"/>
    <w:rsid w:val="5DFFA5D4"/>
    <w:rsid w:val="62C41376"/>
    <w:rsid w:val="6F5159BF"/>
    <w:rsid w:val="6FFBBA20"/>
    <w:rsid w:val="7CAB40C6"/>
    <w:rsid w:val="7EFFCE4E"/>
    <w:rsid w:val="97B771C2"/>
    <w:rsid w:val="AFBF24C5"/>
    <w:rsid w:val="BB7BC9A6"/>
    <w:rsid w:val="CB743773"/>
    <w:rsid w:val="D5BF1DB3"/>
    <w:rsid w:val="D7F79B33"/>
    <w:rsid w:val="F5177CCD"/>
    <w:rsid w:val="F5FF8504"/>
    <w:rsid w:val="F9F7295E"/>
    <w:rsid w:val="FEFF4896"/>
    <w:rsid w:val="FFBF57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before="161"/>
      <w:ind w:left="120"/>
    </w:pPr>
    <w:rPr>
      <w:rFonts w:ascii="宋体" w:hAnsi="宋体" w:eastAsia="宋体" w:cs="宋体"/>
      <w:sz w:val="24"/>
      <w:lang w:val="zh-CN" w:bidi="zh-C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7">
    <w:name w:val="正文缩进2格"/>
    <w:basedOn w:val="1"/>
    <w:qFormat/>
    <w:uiPriority w:val="0"/>
    <w:pPr>
      <w:widowControl w:val="0"/>
      <w:adjustRightInd/>
      <w:snapToGrid/>
      <w:spacing w:after="0" w:line="600" w:lineRule="exact"/>
      <w:ind w:firstLine="639" w:firstLineChars="206"/>
      <w:jc w:val="both"/>
    </w:pPr>
    <w:rPr>
      <w:rFonts w:ascii="仿宋_GB2312" w:hAnsi="宋体" w:eastAsia="仿宋_GB2312"/>
      <w:kern w:val="2"/>
      <w:sz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325</Characters>
  <Lines>0</Lines>
  <Paragraphs>0</Paragraphs>
  <TotalTime>0</TotalTime>
  <ScaleCrop>false</ScaleCrop>
  <LinksUpToDate>false</LinksUpToDate>
  <CharactersWithSpaces>346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Y</cp:lastModifiedBy>
  <dcterms:modified xsi:type="dcterms:W3CDTF">2023-04-26T07:34:12Z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4E5CED2951604A49A2886E162B11FF4A_13</vt:lpwstr>
  </property>
</Properties>
</file>