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default" w:ascii="Times New Roman" w:hAnsi="Times New Roman" w:eastAsia="黑体" w:cs="Times New Roman"/>
          <w:lang w:val="en-US" w:eastAsia="zh-CN"/>
        </w:rPr>
      </w:pPr>
      <w:bookmarkStart w:id="0" w:name="_GoBack"/>
      <w:bookmarkEnd w:id="0"/>
      <w:r>
        <w:rPr>
          <w:rFonts w:hint="default" w:eastAsia="黑体" w:cs="Times New Roman"/>
          <w:lang w:val="en-US" w:eastAsia="zh-CN"/>
        </w:rPr>
        <w:t>附件2</w:t>
      </w:r>
    </w:p>
    <w:p>
      <w:pPr>
        <w:pStyle w:val="17"/>
        <w:spacing w:before="0" w:beforeAutospacing="0" w:after="0" w:afterAutospacing="0" w:line="36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企业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承诺书</w:t>
      </w:r>
    </w:p>
    <w:p>
      <w:pPr>
        <w:pStyle w:val="17"/>
        <w:numPr>
          <w:ilvl w:val="-1"/>
          <w:numId w:val="0"/>
        </w:numPr>
        <w:spacing w:before="0" w:beforeAutospacing="0" w:after="0" w:afterAutospacing="0" w:line="600" w:lineRule="exact"/>
        <w:ind w:firstLine="0" w:firstLineChars="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before="0" w:beforeAutospacing="0" w:after="0" w:afterAutospacing="0" w:line="660" w:lineRule="exact"/>
        <w:ind w:firstLine="640" w:firstLineChars="200"/>
        <w:jc w:val="both"/>
        <w:rPr>
          <w:rFonts w:hint="default" w:ascii="Times New Roman" w:eastAsia="仿宋_GB2312" w:cs="宋体"/>
          <w:sz w:val="32"/>
          <w:szCs w:val="24"/>
        </w:rPr>
      </w:pPr>
      <w:r>
        <w:rPr>
          <w:rFonts w:hint="default" w:ascii="Times New Roman" w:eastAsia="仿宋_GB2312" w:cs="宋体"/>
          <w:sz w:val="32"/>
          <w:szCs w:val="24"/>
        </w:rPr>
        <w:t>本单位</w:t>
      </w:r>
      <w:r>
        <w:rPr>
          <w:rFonts w:hint="eastAsia" w:ascii="Times New Roman" w:eastAsia="仿宋_GB2312" w:cs="宋体"/>
          <w:sz w:val="32"/>
          <w:szCs w:val="24"/>
          <w:u w:val="none"/>
        </w:rPr>
        <w:t xml:space="preserve"> </w:t>
      </w:r>
      <w:r>
        <w:rPr>
          <w:rFonts w:hint="default" w:ascii="Times New Roman" w:cs="宋体"/>
          <w:sz w:val="32"/>
          <w:szCs w:val="24"/>
          <w:u w:val="single"/>
          <w:lang w:eastAsia="zh-CN"/>
        </w:rPr>
        <w:t>（填写单位名称）</w:t>
      </w:r>
      <w:r>
        <w:rPr>
          <w:rFonts w:hint="eastAsia" w:ascii="Times New Roman" w:eastAsia="仿宋_GB2312" w:cs="宋体"/>
          <w:sz w:val="32"/>
          <w:szCs w:val="24"/>
          <w:u w:val="single"/>
        </w:rPr>
        <w:t xml:space="preserve">      </w:t>
      </w:r>
      <w:r>
        <w:rPr>
          <w:rFonts w:hint="default" w:ascii="Times New Roman" w:eastAsia="仿宋_GB2312" w:cs="宋体"/>
          <w:sz w:val="32"/>
          <w:szCs w:val="24"/>
          <w:u w:val="single"/>
        </w:rPr>
        <w:t xml:space="preserve"> </w:t>
      </w:r>
      <w:r>
        <w:rPr>
          <w:rFonts w:hint="eastAsia" w:ascii="Times New Roman" w:eastAsia="仿宋_GB2312" w:cs="宋体"/>
          <w:sz w:val="32"/>
          <w:szCs w:val="24"/>
          <w:u w:val="single"/>
        </w:rPr>
        <w:t xml:space="preserve">  </w:t>
      </w:r>
      <w:r>
        <w:rPr>
          <w:rFonts w:hint="default" w:ascii="Times New Roman" w:eastAsia="仿宋_GB2312" w:cs="宋体"/>
          <w:sz w:val="32"/>
          <w:szCs w:val="24"/>
          <w:u w:val="single"/>
        </w:rPr>
        <w:t xml:space="preserve">       </w:t>
      </w:r>
      <w:r>
        <w:rPr>
          <w:rFonts w:hint="eastAsia" w:ascii="Times New Roman" w:eastAsia="仿宋_GB2312" w:cs="宋体"/>
          <w:sz w:val="32"/>
          <w:szCs w:val="24"/>
          <w:u w:val="single"/>
        </w:rPr>
        <w:t xml:space="preserve"> </w:t>
      </w:r>
      <w:r>
        <w:rPr>
          <w:rFonts w:hint="default" w:ascii="Times New Roman" w:eastAsia="仿宋_GB2312" w:cs="宋体"/>
          <w:sz w:val="32"/>
          <w:szCs w:val="24"/>
          <w:u w:val="single"/>
        </w:rPr>
        <w:t xml:space="preserve">   </w:t>
      </w:r>
      <w:r>
        <w:rPr>
          <w:rFonts w:hint="default" w:ascii="Times New Roman" w:cs="宋体"/>
          <w:sz w:val="32"/>
          <w:szCs w:val="24"/>
          <w:u w:val="none"/>
          <w:lang w:eastAsia="zh-CN"/>
        </w:rPr>
        <w:t>，</w:t>
      </w:r>
      <w:r>
        <w:rPr>
          <w:rFonts w:hint="default" w:ascii="Times New Roman" w:eastAsia="仿宋_GB2312" w:cs="宋体"/>
          <w:sz w:val="32"/>
          <w:szCs w:val="24"/>
          <w:u w:val="none"/>
        </w:rPr>
        <w:t>拟申请202</w:t>
      </w:r>
      <w:r>
        <w:rPr>
          <w:rFonts w:hint="eastAsia" w:cs="宋体"/>
          <w:sz w:val="32"/>
          <w:szCs w:val="24"/>
          <w:u w:val="none"/>
          <w:lang w:val="en-US" w:eastAsia="zh-CN"/>
        </w:rPr>
        <w:t>6</w:t>
      </w:r>
      <w:r>
        <w:rPr>
          <w:rFonts w:hint="default" w:ascii="Times New Roman" w:eastAsia="仿宋_GB2312" w:cs="宋体"/>
          <w:sz w:val="32"/>
          <w:szCs w:val="24"/>
          <w:u w:val="none"/>
        </w:rPr>
        <w:t>年东莞市关于支持企业开展数据要素</w:t>
      </w:r>
      <w:r>
        <w:rPr>
          <w:rFonts w:hint="eastAsia" w:ascii="CESI仿宋-GB2312" w:hAnsi="CESI仿宋-GB2312" w:eastAsia="CESI仿宋-GB2312" w:cs="CESI仿宋-GB2312"/>
          <w:sz w:val="32"/>
          <w:szCs w:val="24"/>
          <w:u w:val="none"/>
        </w:rPr>
        <w:t>“</w:t>
      </w:r>
      <w:r>
        <w:rPr>
          <w:rFonts w:hint="default" w:ascii="Times New Roman" w:eastAsia="仿宋_GB2312" w:cs="宋体"/>
          <w:sz w:val="32"/>
          <w:szCs w:val="24"/>
          <w:u w:val="none"/>
        </w:rPr>
        <w:t>首评估、首入表、首开放</w:t>
      </w:r>
      <w:r>
        <w:rPr>
          <w:rFonts w:hint="default" w:ascii="Times New Roman" w:hAnsi="Times New Roman" w:eastAsia="仿宋_GB2312" w:cs="Times New Roman"/>
          <w:sz w:val="32"/>
          <w:szCs w:val="24"/>
          <w:u w:val="none"/>
        </w:rPr>
        <w:t>”</w:t>
      </w:r>
      <w:r>
        <w:rPr>
          <w:rFonts w:hint="default" w:ascii="Times New Roman" w:eastAsia="仿宋_GB2312" w:cs="宋体"/>
          <w:sz w:val="32"/>
          <w:szCs w:val="24"/>
          <w:u w:val="none"/>
        </w:rPr>
        <w:t>资助</w:t>
      </w:r>
      <w:r>
        <w:rPr>
          <w:rFonts w:hint="eastAsia" w:cs="宋体"/>
          <w:sz w:val="32"/>
          <w:szCs w:val="24"/>
          <w:u w:val="none"/>
          <w:lang w:val="en-US" w:eastAsia="zh-CN"/>
        </w:rPr>
        <w:t>认定</w:t>
      </w:r>
      <w:r>
        <w:rPr>
          <w:rFonts w:hint="default" w:ascii="Times New Roman" w:eastAsia="仿宋_GB2312" w:cs="宋体"/>
          <w:sz w:val="32"/>
          <w:szCs w:val="24"/>
          <w:u w:val="none"/>
        </w:rPr>
        <w:t>，</w:t>
      </w:r>
      <w:r>
        <w:rPr>
          <w:rFonts w:hint="default" w:ascii="Times New Roman" w:eastAsia="仿宋_GB2312" w:cs="宋体"/>
          <w:sz w:val="32"/>
          <w:szCs w:val="24"/>
        </w:rPr>
        <w:t>特作如下承诺：</w:t>
      </w:r>
    </w:p>
    <w:p>
      <w:pPr>
        <w:spacing w:before="0" w:beforeAutospacing="0" w:after="0" w:afterAutospacing="0" w:line="660" w:lineRule="exact"/>
        <w:ind w:firstLine="640" w:firstLineChars="200"/>
        <w:jc w:val="both"/>
        <w:rPr>
          <w:rFonts w:hint="default" w:ascii="Times New Roman" w:eastAsia="仿宋_GB2312" w:cs="宋体"/>
          <w:sz w:val="32"/>
          <w:szCs w:val="24"/>
        </w:rPr>
      </w:pPr>
      <w:r>
        <w:rPr>
          <w:rFonts w:hint="eastAsia" w:cs="宋体"/>
          <w:lang w:val="en-US" w:eastAsia="zh-CN"/>
        </w:rPr>
        <w:t>一、本单位严格遵守国家相关法律法规、政策要求，</w:t>
      </w:r>
      <w:r>
        <w:rPr>
          <w:rFonts w:hint="default" w:ascii="Times New Roman" w:cs="宋体"/>
          <w:sz w:val="32"/>
          <w:szCs w:val="24"/>
          <w:lang w:val="en-US" w:eastAsia="zh-CN"/>
        </w:rPr>
        <w:t>申报资格和条件符合实施细则、申报指南相关规定</w:t>
      </w:r>
      <w:r>
        <w:rPr>
          <w:rFonts w:hint="eastAsia" w:cs="宋体"/>
          <w:lang w:val="en-US" w:eastAsia="zh-CN"/>
        </w:rPr>
        <w:t>。</w:t>
      </w:r>
    </w:p>
    <w:p>
      <w:pPr>
        <w:spacing w:before="0" w:beforeAutospacing="0" w:after="0" w:afterAutospacing="0" w:line="660" w:lineRule="exact"/>
        <w:ind w:firstLine="640" w:firstLineChars="200"/>
        <w:jc w:val="both"/>
        <w:rPr>
          <w:rFonts w:hint="default" w:ascii="Times New Roman" w:eastAsia="仿宋_GB2312" w:cs="宋体"/>
          <w:sz w:val="32"/>
          <w:szCs w:val="24"/>
        </w:rPr>
      </w:pPr>
      <w:r>
        <w:rPr>
          <w:rFonts w:hint="eastAsia" w:cs="宋体"/>
          <w:sz w:val="32"/>
          <w:szCs w:val="24"/>
          <w:lang w:eastAsia="zh-CN"/>
        </w:rPr>
        <w:t>二、本</w:t>
      </w:r>
      <w:r>
        <w:rPr>
          <w:rFonts w:hint="default" w:ascii="Times New Roman" w:eastAsia="仿宋_GB2312" w:cs="宋体"/>
          <w:sz w:val="32"/>
          <w:szCs w:val="24"/>
        </w:rPr>
        <w:t>单位申报提供的所有文件、资料都是真实、</w:t>
      </w:r>
      <w:r>
        <w:rPr>
          <w:rFonts w:hint="default" w:ascii="Times New Roman" w:cs="宋体"/>
          <w:sz w:val="32"/>
          <w:szCs w:val="24"/>
          <w:lang w:eastAsia="zh-CN"/>
        </w:rPr>
        <w:t>准确</w:t>
      </w:r>
      <w:r>
        <w:rPr>
          <w:rFonts w:hint="default" w:ascii="Times New Roman" w:eastAsia="仿宋_GB2312" w:cs="宋体"/>
          <w:sz w:val="32"/>
          <w:szCs w:val="24"/>
        </w:rPr>
        <w:t>、有效的，愿意接受对</w:t>
      </w:r>
      <w:r>
        <w:rPr>
          <w:rFonts w:hint="eastAsia" w:cs="宋体"/>
          <w:sz w:val="32"/>
          <w:szCs w:val="24"/>
          <w:lang w:val="en-US" w:eastAsia="zh-CN"/>
        </w:rPr>
        <w:t>认定项目</w:t>
      </w:r>
      <w:r>
        <w:rPr>
          <w:rFonts w:hint="default" w:ascii="Times New Roman" w:eastAsia="仿宋_GB2312" w:cs="宋体"/>
          <w:sz w:val="32"/>
          <w:szCs w:val="24"/>
        </w:rPr>
        <w:t>的监督管理及审查。</w:t>
      </w:r>
    </w:p>
    <w:p>
      <w:pPr>
        <w:spacing w:before="0" w:beforeAutospacing="0" w:after="0" w:afterAutospacing="0" w:line="660" w:lineRule="exact"/>
        <w:ind w:firstLine="640" w:firstLineChars="200"/>
        <w:jc w:val="both"/>
        <w:rPr>
          <w:rFonts w:hint="eastAsia" w:ascii="Times New Roman" w:eastAsia="仿宋_GB2312" w:cs="宋体"/>
          <w:sz w:val="32"/>
          <w:szCs w:val="24"/>
        </w:rPr>
      </w:pPr>
      <w:r>
        <w:rPr>
          <w:rFonts w:hint="eastAsia" w:cs="宋体"/>
          <w:sz w:val="32"/>
          <w:szCs w:val="24"/>
          <w:lang w:eastAsia="zh-CN"/>
        </w:rPr>
        <w:t>三、</w:t>
      </w:r>
      <w:r>
        <w:rPr>
          <w:rFonts w:hint="default" w:ascii="Times New Roman" w:eastAsia="仿宋_GB2312" w:cs="宋体"/>
          <w:sz w:val="32"/>
          <w:szCs w:val="24"/>
        </w:rPr>
        <w:t>自202</w:t>
      </w:r>
      <w:r>
        <w:rPr>
          <w:rFonts w:hint="eastAsia" w:cs="宋体"/>
          <w:sz w:val="32"/>
          <w:szCs w:val="24"/>
          <w:lang w:val="en-US" w:eastAsia="zh-CN"/>
        </w:rPr>
        <w:t>4</w:t>
      </w:r>
      <w:r>
        <w:rPr>
          <w:rFonts w:hint="default" w:ascii="Times New Roman" w:eastAsia="仿宋_GB2312" w:cs="宋体"/>
          <w:sz w:val="32"/>
          <w:szCs w:val="24"/>
        </w:rPr>
        <w:t>年1月1日至</w:t>
      </w:r>
      <w:r>
        <w:rPr>
          <w:rFonts w:hint="default" w:ascii="Times New Roman" w:cs="宋体"/>
          <w:sz w:val="32"/>
          <w:szCs w:val="24"/>
          <w:lang w:eastAsia="zh-CN"/>
        </w:rPr>
        <w:t>目前</w:t>
      </w:r>
      <w:r>
        <w:rPr>
          <w:rFonts w:hint="default" w:ascii="Times New Roman" w:eastAsia="仿宋_GB2312" w:cs="宋体"/>
          <w:sz w:val="32"/>
          <w:szCs w:val="24"/>
        </w:rPr>
        <w:t>，本单位在税务、环保、安全生产、刑事犯罪及失信惩戒等方面</w:t>
      </w:r>
      <w:r>
        <w:rPr>
          <w:rFonts w:hint="default" w:ascii="Times New Roman" w:cs="宋体"/>
          <w:sz w:val="32"/>
          <w:szCs w:val="24"/>
          <w:lang w:eastAsia="zh-CN"/>
        </w:rPr>
        <w:t>不存在</w:t>
      </w:r>
      <w:r>
        <w:rPr>
          <w:rFonts w:hint="default" w:ascii="Times New Roman" w:eastAsia="仿宋_GB2312" w:cs="宋体"/>
          <w:sz w:val="32"/>
          <w:szCs w:val="24"/>
        </w:rPr>
        <w:t>违法违规记录</w:t>
      </w:r>
      <w:r>
        <w:rPr>
          <w:rFonts w:hint="eastAsia" w:cs="宋体"/>
          <w:sz w:val="32"/>
          <w:szCs w:val="24"/>
          <w:lang w:eastAsia="zh-CN"/>
        </w:rPr>
        <w:t>。</w:t>
      </w:r>
    </w:p>
    <w:p>
      <w:pPr>
        <w:spacing w:before="0" w:beforeAutospacing="0" w:after="0" w:afterAutospacing="0" w:line="660" w:lineRule="exact"/>
        <w:ind w:firstLine="640" w:firstLineChars="200"/>
        <w:jc w:val="both"/>
        <w:rPr>
          <w:rFonts w:ascii="Times New Roman" w:eastAsia="仿宋_GB2312" w:cs="宋体"/>
          <w:sz w:val="32"/>
          <w:szCs w:val="24"/>
        </w:rPr>
      </w:pPr>
      <w:r>
        <w:rPr>
          <w:rFonts w:hint="eastAsia" w:cs="宋体"/>
          <w:sz w:val="32"/>
          <w:szCs w:val="24"/>
          <w:lang w:eastAsia="zh-CN"/>
        </w:rPr>
        <w:t>四、</w:t>
      </w:r>
      <w:r>
        <w:rPr>
          <w:rFonts w:hint="default" w:ascii="Times New Roman" w:cs="宋体"/>
          <w:sz w:val="32"/>
          <w:szCs w:val="24"/>
          <w:lang w:eastAsia="zh-CN"/>
        </w:rPr>
        <w:t>本单位承诺</w:t>
      </w:r>
      <w:r>
        <w:rPr>
          <w:rFonts w:hint="default" w:ascii="Times New Roman" w:eastAsia="仿宋_GB2312" w:cs="宋体"/>
          <w:sz w:val="32"/>
          <w:szCs w:val="24"/>
        </w:rPr>
        <w:t>未重复享受扶持。</w:t>
      </w:r>
    </w:p>
    <w:p>
      <w:pPr>
        <w:spacing w:before="60" w:line="340" w:lineRule="atLeast"/>
        <w:ind w:firstLine="640"/>
        <w:rPr>
          <w:rFonts w:ascii="Times New Roman" w:eastAsia="仿宋_GB2312"/>
          <w:sz w:val="32"/>
          <w:szCs w:val="24"/>
        </w:rPr>
      </w:pPr>
      <w:r>
        <w:rPr>
          <w:rFonts w:hint="eastAsia" w:cs="宋体"/>
          <w:sz w:val="32"/>
          <w:szCs w:val="24"/>
          <w:lang w:eastAsia="zh-CN"/>
        </w:rPr>
        <w:t>五、</w:t>
      </w:r>
      <w:r>
        <w:rPr>
          <w:rFonts w:hint="default" w:ascii="Times New Roman" w:eastAsia="仿宋_GB2312"/>
          <w:sz w:val="32"/>
          <w:szCs w:val="24"/>
        </w:rPr>
        <w:t>如有不实，愿承担相应的法律责任、退还已拨付资金。</w:t>
      </w:r>
    </w:p>
    <w:p>
      <w:pPr>
        <w:pStyle w:val="17"/>
        <w:spacing w:before="0" w:beforeAutospacing="0" w:after="0" w:afterAutospacing="0" w:line="660" w:lineRule="exact"/>
        <w:ind w:firstLine="0" w:firstLineChars="0"/>
        <w:jc w:val="both"/>
        <w:rPr>
          <w:rFonts w:ascii="仿宋_GB2312" w:eastAsia="仿宋_GB2312"/>
          <w:sz w:val="32"/>
          <w:szCs w:val="32"/>
        </w:rPr>
      </w:pPr>
    </w:p>
    <w:p>
      <w:pPr>
        <w:pStyle w:val="17"/>
        <w:spacing w:before="0" w:beforeAutospacing="0" w:after="0" w:afterAutospacing="0" w:line="66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</w:t>
      </w:r>
      <w:r>
        <w:rPr>
          <w:rFonts w:hint="eastAsia" w:ascii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hint="eastAsia" w:ascii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承诺单位（盖章）：</w:t>
      </w:r>
    </w:p>
    <w:p>
      <w:pPr>
        <w:pStyle w:val="17"/>
        <w:spacing w:before="0" w:beforeAutospacing="0" w:after="0" w:afterAutospacing="0" w:line="660" w:lineRule="exact"/>
        <w:ind w:firstLine="640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hint="eastAsia" w:ascii="仿宋_GB2312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法定代表人（签字）：</w:t>
      </w:r>
    </w:p>
    <w:p>
      <w:pPr>
        <w:spacing w:line="660" w:lineRule="exact"/>
        <w:ind w:left="0" w:leftChars="0" w:firstLine="0" w:firstLineChars="0"/>
        <w:jc w:val="right"/>
        <w:rPr>
          <w:rFonts w:hint="default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                   </w:t>
      </w:r>
      <w:r>
        <w:fldChar w:fldCharType="begin"/>
      </w:r>
      <w:r>
        <w:instrText xml:space="preserve"> HYPERLINK "http://baike.sogou.com/lemma/ShowInnerLink.htm?lemmaId=9080575&amp;ss_c=ssc.citiao.link" \t "_blank" </w:instrText>
      </w:r>
      <w:r>
        <w:fldChar w:fldCharType="separate"/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    月    日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fldChar w:fldCharType="end"/>
      </w:r>
    </w:p>
    <w:sectPr>
      <w:footerReference r:id="rId5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ind w:firstLine="0" w:firstLineChars="0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FgAAAGRycy9QSwECFAAUAAAACACHTuJAuXW5UtAAAAAFAQAA&#10;DwAAAAAAAAABACAAAAA4AAAAZHJzL2Rvd25yZXYueG1sUEsBAhQAFAAAAAgAh07iQEySV/7SAQAA&#10;ngMAAA4AAAAAAAAAAQAgAAAANQEAAGRycy9lMm9Eb2MueG1sUEsFBgAAAAAGAAYAWQEAAHkFAAAA&#10;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9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07E16"/>
    <w:rsid w:val="01CF6544"/>
    <w:rsid w:val="0BEC5259"/>
    <w:rsid w:val="0D625EE7"/>
    <w:rsid w:val="22D77356"/>
    <w:rsid w:val="2C9C3CE7"/>
    <w:rsid w:val="3BABC2EB"/>
    <w:rsid w:val="3CF9FD49"/>
    <w:rsid w:val="3FDC78A4"/>
    <w:rsid w:val="488768BE"/>
    <w:rsid w:val="4AFF311C"/>
    <w:rsid w:val="4B1C0A77"/>
    <w:rsid w:val="537FE880"/>
    <w:rsid w:val="55DD89DF"/>
    <w:rsid w:val="57BFD75E"/>
    <w:rsid w:val="5A7BF219"/>
    <w:rsid w:val="5DFD911C"/>
    <w:rsid w:val="5FB37806"/>
    <w:rsid w:val="5FBFAF29"/>
    <w:rsid w:val="658B3D3C"/>
    <w:rsid w:val="69CA7D9D"/>
    <w:rsid w:val="6FDE3CDF"/>
    <w:rsid w:val="6FFF4D05"/>
    <w:rsid w:val="763A6F89"/>
    <w:rsid w:val="77FBE07B"/>
    <w:rsid w:val="7E7E0354"/>
    <w:rsid w:val="7EB9FE02"/>
    <w:rsid w:val="7ECB3AF3"/>
    <w:rsid w:val="7EF7C8A5"/>
    <w:rsid w:val="7F76BC19"/>
    <w:rsid w:val="7FAD8CF6"/>
    <w:rsid w:val="7FDE2D6C"/>
    <w:rsid w:val="93FDA18A"/>
    <w:rsid w:val="AFFBE3CF"/>
    <w:rsid w:val="B4C9B7B9"/>
    <w:rsid w:val="B7FB4E39"/>
    <w:rsid w:val="BABF7BAE"/>
    <w:rsid w:val="BAE397F7"/>
    <w:rsid w:val="BFF526C8"/>
    <w:rsid w:val="BFFDC8B6"/>
    <w:rsid w:val="C7CF38B0"/>
    <w:rsid w:val="D3B9CDAA"/>
    <w:rsid w:val="D7F4287E"/>
    <w:rsid w:val="DDDCA300"/>
    <w:rsid w:val="DFCF56BB"/>
    <w:rsid w:val="E7FB0D69"/>
    <w:rsid w:val="EFBFFB80"/>
    <w:rsid w:val="F63EA79F"/>
    <w:rsid w:val="F7BE0AA7"/>
    <w:rsid w:val="FA6DD98C"/>
    <w:rsid w:val="FBB464B4"/>
    <w:rsid w:val="FBFA0FC9"/>
    <w:rsid w:val="FDF76639"/>
    <w:rsid w:val="FFB4EE56"/>
    <w:rsid w:val="FFFF4262"/>
    <w:rsid w:val="FFFFC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Times New Roman" w:hAnsi="Times New Roman" w:eastAsia="仿宋_GB2312" w:cs="宋体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line="660" w:lineRule="exact"/>
      <w:ind w:firstLine="640"/>
      <w:outlineLvl w:val="0"/>
    </w:pPr>
    <w:rPr>
      <w:rFonts w:ascii="黑体" w:hAnsi="黑体" w:eastAsia="黑体" w:cs="黑体"/>
      <w:bCs/>
      <w:kern w:val="44"/>
      <w:szCs w:val="32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line="660" w:lineRule="exact"/>
      <w:ind w:firstLine="640"/>
      <w:outlineLvl w:val="1"/>
    </w:pPr>
    <w:rPr>
      <w:rFonts w:ascii="楷体_GB2312" w:hAnsi="楷体_GB2312" w:eastAsia="楷体_GB2312" w:cs="楷体_GB2312"/>
      <w:bCs/>
    </w:rPr>
  </w:style>
  <w:style w:type="paragraph" w:styleId="4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spacing w:line="660" w:lineRule="exact"/>
      <w:ind w:firstLine="643"/>
      <w:outlineLvl w:val="2"/>
    </w:pPr>
    <w:rPr>
      <w:b/>
    </w:rPr>
  </w:style>
  <w:style w:type="paragraph" w:styleId="5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spacing w:line="660" w:lineRule="exact"/>
      <w:ind w:firstLine="640"/>
      <w:outlineLvl w:val="3"/>
    </w:pPr>
    <w:rPr>
      <w:rFonts w:ascii="仿宋_GB2312" w:hAnsi="仿宋_GB2312" w:cs="仿宋_GB2312"/>
      <w:bCs/>
      <w:szCs w:val="32"/>
    </w:rPr>
  </w:style>
  <w:style w:type="paragraph" w:styleId="6">
    <w:name w:val="heading 5"/>
    <w:basedOn w:val="1"/>
    <w:next w:val="1"/>
    <w:qFormat/>
    <w:uiPriority w:val="0"/>
    <w:pPr>
      <w:keepNext/>
      <w:keepLines/>
      <w:numPr>
        <w:ilvl w:val="4"/>
        <w:numId w:val="1"/>
      </w:numPr>
      <w:spacing w:before="280" w:beforeAutospacing="0" w:after="290" w:afterAutospacing="0" w:line="372" w:lineRule="auto"/>
      <w:ind w:firstLine="402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qFormat/>
    <w:uiPriority w:val="0"/>
    <w:pPr>
      <w:keepNext/>
      <w:keepLines/>
      <w:numPr>
        <w:ilvl w:val="5"/>
        <w:numId w:val="1"/>
      </w:numPr>
      <w:spacing w:before="240" w:beforeAutospacing="0" w:after="64" w:afterAutospacing="0" w:line="317" w:lineRule="auto"/>
      <w:ind w:firstLine="402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qFormat/>
    <w:uiPriority w:val="0"/>
    <w:pPr>
      <w:keepNext/>
      <w:keepLines/>
      <w:numPr>
        <w:ilvl w:val="6"/>
        <w:numId w:val="1"/>
      </w:numPr>
      <w:spacing w:before="240" w:beforeAutospacing="0" w:after="64" w:afterAutospacing="0" w:line="317" w:lineRule="auto"/>
      <w:ind w:firstLine="402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qFormat/>
    <w:uiPriority w:val="0"/>
    <w:pPr>
      <w:keepNext/>
      <w:keepLines/>
      <w:numPr>
        <w:ilvl w:val="7"/>
        <w:numId w:val="1"/>
      </w:numPr>
      <w:spacing w:before="240" w:beforeAutospacing="0" w:after="64" w:afterAutospacing="0" w:line="317" w:lineRule="auto"/>
      <w:ind w:firstLine="402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qFormat/>
    <w:uiPriority w:val="0"/>
    <w:pPr>
      <w:keepNext/>
      <w:keepLines/>
      <w:numPr>
        <w:ilvl w:val="8"/>
        <w:numId w:val="1"/>
      </w:numPr>
      <w:spacing w:before="240" w:beforeAutospacing="0" w:after="64" w:afterAutospacing="0" w:line="317" w:lineRule="auto"/>
      <w:ind w:firstLine="402" w:firstLineChars="0"/>
      <w:outlineLvl w:val="8"/>
    </w:pPr>
    <w:rPr>
      <w:rFonts w:ascii="Arial" w:hAnsi="Arial" w:eastAsia="黑体"/>
      <w:sz w:val="21"/>
    </w:rPr>
  </w:style>
  <w:style w:type="character" w:default="1" w:styleId="21">
    <w:name w:val="Default Paragraph Font"/>
    <w:qFormat/>
    <w:uiPriority w:val="0"/>
  </w:style>
  <w:style w:type="table" w:default="1" w:styleId="19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qFormat/>
    <w:uiPriority w:val="0"/>
    <w:pPr>
      <w:jc w:val="left"/>
    </w:pPr>
  </w:style>
  <w:style w:type="paragraph" w:styleId="12">
    <w:name w:val="Body Text"/>
    <w:basedOn w:val="1"/>
    <w:next w:val="13"/>
    <w:qFormat/>
    <w:uiPriority w:val="0"/>
    <w:rPr>
      <w:rFonts w:ascii="Times New Roman" w:hAnsi="Times New Roman" w:eastAsia="仿宋_GB2312" w:cs="Times New Roman"/>
      <w:sz w:val="28"/>
    </w:rPr>
  </w:style>
  <w:style w:type="paragraph" w:styleId="13">
    <w:name w:val="Title"/>
    <w:next w:val="1"/>
    <w:qFormat/>
    <w:uiPriority w:val="0"/>
    <w:pPr>
      <w:widowControl w:val="0"/>
      <w:spacing w:after="160" w:line="278" w:lineRule="auto"/>
      <w:jc w:val="center"/>
      <w:outlineLvl w:val="0"/>
    </w:pPr>
    <w:rPr>
      <w:rFonts w:ascii="方正小标宋_GBK" w:hAnsi="方正小标宋_GBK" w:eastAsia="方正小标宋_GBK" w:cs="方正小标宋_GBK"/>
      <w:kern w:val="2"/>
      <w:sz w:val="44"/>
      <w:szCs w:val="44"/>
      <w:lang w:val="en-US" w:eastAsia="zh-CN" w:bidi="ar-SA"/>
    </w:rPr>
  </w:style>
  <w:style w:type="paragraph" w:styleId="14">
    <w:name w:val="Body Text Indent"/>
    <w:basedOn w:val="1"/>
    <w:qFormat/>
    <w:uiPriority w:val="0"/>
    <w:pPr>
      <w:spacing w:after="120"/>
      <w:ind w:left="420" w:leftChars="200"/>
      <w:jc w:val="both"/>
    </w:pPr>
    <w:rPr>
      <w:lang w:val="en-US" w:eastAsia="zh-CN"/>
    </w:rPr>
  </w:style>
  <w:style w:type="paragraph" w:styleId="1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8">
    <w:name w:val="Body Text First Indent"/>
    <w:basedOn w:val="12"/>
    <w:qFormat/>
    <w:uiPriority w:val="0"/>
    <w:pPr>
      <w:ind w:firstLine="420" w:firstLineChars="100"/>
      <w:jc w:val="both"/>
    </w:pPr>
    <w:rPr>
      <w:lang w:val="en-US" w:eastAsia="zh-CN"/>
    </w:rPr>
  </w:style>
  <w:style w:type="table" w:styleId="20">
    <w:name w:val="Table Grid"/>
    <w:basedOn w:val="1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basedOn w:val="21"/>
    <w:qFormat/>
    <w:uiPriority w:val="0"/>
    <w:rPr>
      <w:b/>
    </w:rPr>
  </w:style>
  <w:style w:type="paragraph" w:customStyle="1" w:styleId="23">
    <w:name w:val="目录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287</Characters>
  <Paragraphs>92</Paragraphs>
  <TotalTime>16</TotalTime>
  <ScaleCrop>false</ScaleCrop>
  <LinksUpToDate>false</LinksUpToDate>
  <CharactersWithSpaces>377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2024-12-14T18:13:00Z</dcterms:created>
  <dc:creator>张红豆</dc:creator>
  <cp:lastModifiedBy>圈圈</cp:lastModifiedBy>
  <cp:lastPrinted>2025-08-22T01:58:00Z</cp:lastPrinted>
  <dcterms:modified xsi:type="dcterms:W3CDTF">2026-07-15T12:28:23Z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AF645C6C9CD1C55C620C576AB53893EC</vt:lpwstr>
  </property>
  <property fmtid="{D5CDD505-2E9C-101B-9397-08002B2CF9AE}" pid="4" name="KSOTemplateDocerSaveRecord">
    <vt:lpwstr>eyJoZGlkIjoiYjE2OWU3ODEyZjZiMmQxZGQyMjJhMDkzZmJiNDQxZTMiLCJ1c2VySWQiOiIxNDU5MzU2ODk2In0=</vt:lpwstr>
  </property>
</Properties>
</file>