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东莞市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关于支持企业开展数据要素</w:t>
      </w:r>
      <w:r>
        <w:rPr>
          <w:rFonts w:hint="eastAsia" w:ascii="CESI仿宋-GB2312" w:hAnsi="CESI仿宋-GB2312" w:eastAsia="CESI仿宋-GB2312" w:cs="CESI仿宋-GB2312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首评估、首入表、首开放</w:t>
      </w:r>
      <w:r>
        <w:rPr>
          <w:rFonts w:hint="eastAsia" w:ascii="CESI仿宋-GB2312" w:hAnsi="CESI仿宋-GB2312" w:eastAsia="CESI仿宋-GB2312" w:cs="CESI仿宋-GB2312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资助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申报企业（盖章）                    申报时间：    年    月    日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473"/>
        <w:gridCol w:w="2532"/>
        <w:gridCol w:w="2227"/>
        <w:tblGridChange w:id="0">
          <w:tblGrid>
            <w:gridCol w:w="1829"/>
            <w:gridCol w:w="2473"/>
            <w:gridCol w:w="2532"/>
            <w:gridCol w:w="222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行业代码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法人身份证号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申报人联系电话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申报类别及申报</w:t>
            </w:r>
            <w:r>
              <w:rPr>
                <w:rFonts w:hint="eastAsia" w:eastAsia="CESI仿宋-GB2312" w:cs="Times New Roman"/>
                <w:sz w:val="28"/>
                <w:szCs w:val="28"/>
                <w:vertAlign w:val="baseline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资助金额</w:t>
            </w:r>
          </w:p>
          <w:p>
            <w:pPr>
              <w:pStyle w:val="18"/>
              <w:spacing w:line="4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CESI仿宋-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首评估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eastAsia" w:eastAsia="CESI仿宋-GB2312" w:cs="Times New Roman"/>
                <w:sz w:val="28"/>
                <w:szCs w:val="28"/>
                <w:vertAlign w:val="baseline"/>
                <w:lang w:val="en-US" w:eastAsia="zh-CN"/>
              </w:rPr>
              <w:t>认定资助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eastAsia" w:eastAsia="CESI仿宋-GB2312" w:cs="Times New Roman"/>
                <w:sz w:val="28"/>
                <w:szCs w:val="28"/>
                <w:vertAlign w:val="baseline"/>
                <w:lang w:val="en-US" w:eastAsia="zh-CN"/>
              </w:rPr>
              <w:t>认定资助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总金额：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CESI仿宋-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首入表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 xml:space="preserve"> 50万元≤入表金额＜100万元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 xml:space="preserve"> 入表金额≥100万元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eastAsia" w:eastAsia="CESI仿宋-GB2312" w:cs="Times New Roman"/>
                <w:sz w:val="28"/>
                <w:szCs w:val="28"/>
                <w:vertAlign w:val="baseline"/>
                <w:lang w:val="en-US" w:eastAsia="zh-CN"/>
              </w:rPr>
              <w:t>认定资助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金额：</w:t>
            </w:r>
          </w:p>
        </w:tc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CESI仿宋-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首开放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eastAsia" w:eastAsia="CESI仿宋-GB2312" w:cs="Times New Roman"/>
                <w:sz w:val="28"/>
                <w:szCs w:val="28"/>
                <w:vertAlign w:val="baseline"/>
                <w:lang w:val="en-US" w:eastAsia="zh-CN"/>
              </w:rPr>
              <w:t>认定资助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金额：</w:t>
            </w:r>
          </w:p>
        </w:tc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7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银行账户</w:t>
            </w:r>
          </w:p>
        </w:tc>
        <w:tc>
          <w:tcPr>
            <w:tcW w:w="7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字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内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）</w:t>
            </w:r>
          </w:p>
        </w:tc>
        <w:tc>
          <w:tcPr>
            <w:tcW w:w="7232" w:type="dxa"/>
            <w:gridSpan w:val="3"/>
            <w:vAlign w:val="center"/>
          </w:tcPr>
          <w:p>
            <w:pPr>
              <w:pStyle w:val="18"/>
              <w:spacing w:line="460" w:lineRule="exact"/>
              <w:ind w:firstLine="0" w:firstLineChars="0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介绍申报单位的基本情况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）</w:t>
            </w:r>
          </w:p>
          <w:p>
            <w:pPr>
              <w:pStyle w:val="18"/>
              <w:spacing w:line="4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18"/>
              <w:spacing w:line="4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18"/>
              <w:spacing w:line="4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18"/>
              <w:spacing w:line="4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18"/>
              <w:spacing w:line="4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18"/>
              <w:spacing w:line="460" w:lineRule="exact"/>
              <w:ind w:firstLine="0" w:firstLineChars="0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申报单位开展数据要素评估/入表/开放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整体情况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00字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内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）</w:t>
            </w:r>
          </w:p>
        </w:tc>
        <w:tc>
          <w:tcPr>
            <w:tcW w:w="7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申报企业可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根据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eastAsia="zh-CN"/>
              </w:rPr>
              <w:t>所申报类别进行介绍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660" w:lineRule="exact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0" w:firstLineChars="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E16"/>
    <w:rsid w:val="053F7460"/>
    <w:rsid w:val="0BEC5259"/>
    <w:rsid w:val="0D625EE7"/>
    <w:rsid w:val="2C9C3CE7"/>
    <w:rsid w:val="2D37A2C1"/>
    <w:rsid w:val="3BABC2EB"/>
    <w:rsid w:val="3CF9FD49"/>
    <w:rsid w:val="3FDC78A4"/>
    <w:rsid w:val="488768BE"/>
    <w:rsid w:val="4AFF311C"/>
    <w:rsid w:val="4B1C0A77"/>
    <w:rsid w:val="537FE880"/>
    <w:rsid w:val="55DD89DF"/>
    <w:rsid w:val="57BFD75E"/>
    <w:rsid w:val="5A7BF219"/>
    <w:rsid w:val="5DFD911C"/>
    <w:rsid w:val="5FBFAF29"/>
    <w:rsid w:val="658B3D3C"/>
    <w:rsid w:val="69CA7D9D"/>
    <w:rsid w:val="6FDE3CDF"/>
    <w:rsid w:val="6FFF4D05"/>
    <w:rsid w:val="763A6F89"/>
    <w:rsid w:val="77FBE07B"/>
    <w:rsid w:val="7BBC8136"/>
    <w:rsid w:val="7E7E0354"/>
    <w:rsid w:val="7ECB3AF3"/>
    <w:rsid w:val="7F76BC19"/>
    <w:rsid w:val="7FAD8CF6"/>
    <w:rsid w:val="7FBF9692"/>
    <w:rsid w:val="7FDE2D6C"/>
    <w:rsid w:val="93FDA18A"/>
    <w:rsid w:val="AFFBE3CF"/>
    <w:rsid w:val="B4C9B7B9"/>
    <w:rsid w:val="B5FF73BD"/>
    <w:rsid w:val="BABF7BAE"/>
    <w:rsid w:val="BAE397F7"/>
    <w:rsid w:val="BDBB5A7F"/>
    <w:rsid w:val="BFF526C8"/>
    <w:rsid w:val="BFFDC8B6"/>
    <w:rsid w:val="C7CF38B0"/>
    <w:rsid w:val="D3B9CDAA"/>
    <w:rsid w:val="D7F4287E"/>
    <w:rsid w:val="DDDCA300"/>
    <w:rsid w:val="DF5228E9"/>
    <w:rsid w:val="DFCF56BB"/>
    <w:rsid w:val="E7FB0D69"/>
    <w:rsid w:val="EFB35D9B"/>
    <w:rsid w:val="EFBFFB80"/>
    <w:rsid w:val="F4FFC157"/>
    <w:rsid w:val="F63EA79F"/>
    <w:rsid w:val="FA6DD98C"/>
    <w:rsid w:val="FBB464B4"/>
    <w:rsid w:val="FBFA0FC9"/>
    <w:rsid w:val="FDF76639"/>
    <w:rsid w:val="FFB4EE56"/>
    <w:rsid w:val="FFFFC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660" w:lineRule="exact"/>
      <w:ind w:firstLine="640"/>
      <w:outlineLvl w:val="0"/>
    </w:pPr>
    <w:rPr>
      <w:rFonts w:ascii="黑体" w:hAnsi="黑体" w:eastAsia="黑体" w:cs="黑体"/>
      <w:bCs/>
      <w:kern w:val="44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660" w:lineRule="exact"/>
      <w:ind w:firstLine="640"/>
      <w:outlineLvl w:val="1"/>
    </w:pPr>
    <w:rPr>
      <w:rFonts w:ascii="楷体_GB2312" w:hAnsi="楷体_GB2312" w:eastAsia="楷体_GB2312" w:cs="楷体_GB2312"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660" w:lineRule="exact"/>
      <w:ind w:firstLine="643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660" w:lineRule="exact"/>
      <w:ind w:firstLine="640"/>
      <w:outlineLvl w:val="3"/>
    </w:pPr>
    <w:rPr>
      <w:rFonts w:ascii="仿宋_GB2312" w:hAnsi="仿宋_GB2312" w:cs="仿宋_GB2312"/>
      <w:bCs/>
      <w:szCs w:val="32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next w:val="13"/>
    <w:qFormat/>
    <w:uiPriority w:val="0"/>
    <w:rPr>
      <w:rFonts w:ascii="Times New Roman" w:hAnsi="Times New Roman" w:eastAsia="仿宋_GB2312" w:cs="Times New Roman"/>
      <w:sz w:val="28"/>
    </w:rPr>
  </w:style>
  <w:style w:type="paragraph" w:styleId="13">
    <w:name w:val="Title"/>
    <w:next w:val="1"/>
    <w:qFormat/>
    <w:uiPriority w:val="0"/>
    <w:pPr>
      <w:widowControl w:val="0"/>
      <w:spacing w:after="160" w:line="278" w:lineRule="auto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  <w:jc w:val="both"/>
    </w:pPr>
    <w:rPr>
      <w:lang w:val="en-US" w:eastAsia="zh-CN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Body Text First Indent"/>
    <w:basedOn w:val="12"/>
    <w:qFormat/>
    <w:uiPriority w:val="0"/>
    <w:pPr>
      <w:ind w:firstLine="420" w:firstLineChars="100"/>
      <w:jc w:val="both"/>
    </w:pPr>
    <w:rPr>
      <w:lang w:val="en-US" w:eastAsia="zh-C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2832</Words>
  <Characters>2924</Characters>
  <Paragraphs>92</Paragraphs>
  <TotalTime>19</TotalTime>
  <ScaleCrop>false</ScaleCrop>
  <LinksUpToDate>false</LinksUpToDate>
  <CharactersWithSpaces>3023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2024-12-16T02:13:00Z</dcterms:created>
  <dc:creator>张红豆</dc:creator>
  <cp:lastModifiedBy>圈圈</cp:lastModifiedBy>
  <cp:lastPrinted>2026-07-07T15:36:00Z</cp:lastPrinted>
  <dcterms:modified xsi:type="dcterms:W3CDTF">2026-07-15T12:28:02Z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D28F629D67BF36DC4B0C576A30CD371C</vt:lpwstr>
  </property>
  <property fmtid="{D5CDD505-2E9C-101B-9397-08002B2CF9AE}" pid="4" name="KSOTemplateDocerSaveRecord">
    <vt:lpwstr>eyJoZGlkIjoiMWMzMmI0ZjNkNDVhOWI1Yzc1ZmY5ZWJjZTg1OWNlYWIiLCJ1c2VySWQiOiIzNDQyMTgzODEifQ==</vt:lpwstr>
  </property>
</Properties>
</file>