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5FDD65">
      <w:pPr>
        <w:spacing w:line="360" w:lineRule="auto"/>
        <w:rPr>
          <w:rFonts w:hint="eastAsia" w:eastAsiaTheme="minorEastAsia"/>
          <w:b/>
          <w:bCs/>
          <w:color w:val="FF0000"/>
          <w:sz w:val="24"/>
          <w:szCs w:val="32"/>
          <w:lang w:eastAsia="zh-CN"/>
        </w:rPr>
      </w:pPr>
      <w:r>
        <w:rPr>
          <w:rFonts w:hint="eastAsia" w:eastAsiaTheme="minorEastAsia"/>
          <w:b/>
          <w:bCs/>
          <w:color w:val="auto"/>
          <w:sz w:val="28"/>
          <w:szCs w:val="36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4327525</wp:posOffset>
            </wp:positionH>
            <wp:positionV relativeFrom="paragraph">
              <wp:posOffset>247015</wp:posOffset>
            </wp:positionV>
            <wp:extent cx="5253990" cy="4444365"/>
            <wp:effectExtent l="0" t="0" r="3810" b="13335"/>
            <wp:wrapNone/>
            <wp:docPr id="1" name="图片 1" descr="f77d94d1b29c9b4d79470218fd8d0ac0(1)(1)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77d94d1b29c9b4d79470218fd8d0ac0(1)(1)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4444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b/>
          <w:bCs/>
          <w:color w:val="FF0000"/>
          <w:sz w:val="24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8789670</wp:posOffset>
            </wp:positionH>
            <wp:positionV relativeFrom="paragraph">
              <wp:posOffset>231775</wp:posOffset>
            </wp:positionV>
            <wp:extent cx="789305" cy="767715"/>
            <wp:effectExtent l="0" t="0" r="10795" b="13335"/>
            <wp:wrapNone/>
            <wp:docPr id="4" name="图片 4" descr="9bab28f3ae24f19cd0596b2b933d10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bab28f3ae24f19cd0596b2b933d103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9305" cy="76771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p w14:paraId="7D70A01F">
      <w:pPr>
        <w:spacing w:line="360" w:lineRule="auto"/>
        <w:ind w:firstLine="1566" w:firstLineChars="300"/>
        <w:rPr>
          <w:sz w:val="40"/>
          <w:szCs w:val="4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52"/>
          <w:szCs w:val="52"/>
          <w:lang w:val="en-US" w:eastAsia="zh-CN" w:bidi="ar"/>
        </w:rPr>
        <w:t>交通疏导图</w:t>
      </w:r>
    </w:p>
    <w:p w14:paraId="0DEC1E2B">
      <w:pPr>
        <w:spacing w:line="360" w:lineRule="auto"/>
        <w:rPr>
          <w:rFonts w:hint="eastAsia" w:eastAsiaTheme="minorEastAsia"/>
          <w:b/>
          <w:bCs/>
          <w:color w:val="FF0000"/>
          <w:sz w:val="24"/>
          <w:szCs w:val="32"/>
          <w:lang w:eastAsia="zh-CN"/>
        </w:rPr>
      </w:pPr>
    </w:p>
    <w:p w14:paraId="4F8CFE09">
      <w:pPr>
        <w:spacing w:line="360" w:lineRule="auto"/>
        <w:rPr>
          <w:rFonts w:hint="eastAsia" w:eastAsiaTheme="minorEastAsia"/>
          <w:b/>
          <w:bCs/>
          <w:color w:val="FF0000"/>
          <w:sz w:val="24"/>
          <w:szCs w:val="32"/>
          <w:lang w:eastAsia="zh-CN"/>
        </w:rPr>
      </w:pPr>
    </w:p>
    <w:p w14:paraId="0ECB55BD">
      <w:pPr>
        <w:spacing w:line="360" w:lineRule="auto"/>
        <w:rPr>
          <w:rFonts w:hint="eastAsia" w:eastAsiaTheme="minorEastAsia"/>
          <w:b/>
          <w:bCs/>
          <w:color w:val="auto"/>
          <w:sz w:val="24"/>
          <w:szCs w:val="32"/>
          <w:lang w:eastAsia="zh-CN"/>
        </w:rPr>
      </w:pPr>
    </w:p>
    <w:p w14:paraId="5A71FCC4">
      <w:pPr>
        <w:spacing w:line="360" w:lineRule="auto"/>
        <w:rPr>
          <w:rFonts w:hint="eastAsia" w:eastAsiaTheme="minorEastAsia"/>
          <w:b/>
          <w:bCs/>
          <w:color w:val="auto"/>
          <w:sz w:val="24"/>
          <w:szCs w:val="32"/>
          <w:lang w:eastAsia="zh-CN"/>
        </w:rPr>
      </w:pPr>
      <w:r>
        <w:rPr>
          <w:rFonts w:hint="eastAsia" w:eastAsiaTheme="minorEastAsia"/>
          <w:b/>
          <w:bCs/>
          <w:color w:val="auto"/>
          <w:sz w:val="24"/>
          <w:szCs w:val="32"/>
          <w:lang w:eastAsia="zh-CN"/>
        </w:rPr>
        <w:t>沙田镇明珠路(沙田大道周边路段)道路配套设施工程</w:t>
      </w:r>
    </w:p>
    <w:p w14:paraId="621ABD6D">
      <w:pPr>
        <w:spacing w:line="360" w:lineRule="auto"/>
        <w:ind w:firstLine="241" w:firstLineChars="100"/>
        <w:rPr>
          <w:rFonts w:hint="eastAsia" w:eastAsiaTheme="minorEastAsia"/>
          <w:b/>
          <w:bCs/>
          <w:color w:val="auto"/>
          <w:sz w:val="24"/>
          <w:szCs w:val="32"/>
          <w:lang w:eastAsia="zh-CN"/>
        </w:rPr>
      </w:pPr>
      <w:r>
        <w:rPr>
          <w:rFonts w:hint="eastAsia" w:eastAsiaTheme="minorEastAsia"/>
          <w:b/>
          <w:bCs/>
          <w:color w:val="auto"/>
          <w:sz w:val="24"/>
          <w:szCs w:val="32"/>
          <w:lang w:eastAsia="zh-CN"/>
        </w:rPr>
        <w:t>环保路到沙隆路（明珠路施工）车辆绕行示意图</w:t>
      </w:r>
    </w:p>
    <w:p w14:paraId="08F7F28C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5021DDA">
      <w:pPr>
        <w:bidi w:val="0"/>
        <w:spacing w:line="360" w:lineRule="auto"/>
        <w:rPr>
          <w:rFonts w:hint="eastAsia"/>
          <w:b w:val="0"/>
          <w:bCs w:val="0"/>
          <w:sz w:val="28"/>
          <w:szCs w:val="36"/>
          <w:lang w:val="en-US" w:eastAsia="zh-CN"/>
        </w:rPr>
      </w:pPr>
    </w:p>
    <w:p w14:paraId="27187AD6">
      <w:pPr>
        <w:bidi w:val="0"/>
        <w:spacing w:line="360" w:lineRule="auto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说明：</w:t>
      </w:r>
    </w:p>
    <w:p w14:paraId="1799543B">
      <w:pPr>
        <w:bidi w:val="0"/>
        <w:spacing w:line="360" w:lineRule="auto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2026年5月23日10时起至2026年7月30日10时</w:t>
      </w:r>
    </w:p>
    <w:p w14:paraId="7F90599A">
      <w:pPr>
        <w:bidi w:val="0"/>
        <w:spacing w:line="360" w:lineRule="auto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沙田镇明珠路</w:t>
      </w:r>
      <w:r>
        <w:rPr>
          <w:rFonts w:hint="eastAsia"/>
          <w:b/>
          <w:bCs/>
          <w:sz w:val="36"/>
          <w:szCs w:val="44"/>
          <w:lang w:val="en-US" w:eastAsia="zh-CN"/>
        </w:rPr>
        <w:t>（沙隆路-环保路）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t>全封闭施工，</w:t>
      </w:r>
    </w:p>
    <w:p w14:paraId="1A44BCBF">
      <w:pPr>
        <w:bidi w:val="0"/>
        <w:spacing w:line="360" w:lineRule="auto"/>
        <w:rPr>
          <w:rFonts w:hint="eastAsia"/>
          <w:sz w:val="22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道路中断，过</w:t>
      </w:r>
      <w:r>
        <w:rPr>
          <w:rFonts w:hint="eastAsia"/>
          <w:b w:val="0"/>
          <w:bCs w:val="0"/>
          <w:color w:val="auto"/>
          <w:sz w:val="28"/>
          <w:szCs w:val="36"/>
          <w:lang w:val="en-US" w:eastAsia="zh-CN"/>
        </w:rPr>
        <w:t>境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t>车辆请绕行：</w:t>
      </w:r>
      <w:bookmarkStart w:id="0" w:name="_GoBack"/>
      <w:bookmarkEnd w:id="0"/>
    </w:p>
    <w:p w14:paraId="4E82AA71">
      <w:pPr>
        <w:bidi w:val="0"/>
        <w:rPr>
          <w:rFonts w:hint="eastAsia"/>
          <w:sz w:val="22"/>
          <w:szCs w:val="28"/>
          <w:lang w:val="en-US" w:eastAsia="zh-CN"/>
        </w:rPr>
      </w:pPr>
    </w:p>
    <w:p w14:paraId="792F7E87">
      <w:pPr>
        <w:bidi w:val="0"/>
        <w:rPr>
          <w:rFonts w:hint="eastAsia"/>
          <w:lang w:val="en-US" w:eastAsia="zh-CN"/>
        </w:rPr>
      </w:pPr>
    </w:p>
    <w:p w14:paraId="00E10076">
      <w:pPr>
        <w:bidi w:val="0"/>
        <w:rPr>
          <w:rFonts w:hint="default"/>
          <w:lang w:val="en-US" w:eastAsia="zh-CN"/>
        </w:rPr>
      </w:pPr>
    </w:p>
    <w:p w14:paraId="4881A5BE">
      <w:pPr>
        <w:bidi w:val="0"/>
        <w:rPr>
          <w:rFonts w:hint="eastAsia"/>
          <w:lang w:val="en-US" w:eastAsia="zh-CN"/>
        </w:rPr>
      </w:pPr>
      <w:r>
        <w:rPr>
          <w:rFonts w:hint="eastAsia"/>
          <w:b/>
          <w:bCs/>
          <w:color w:val="FF0000"/>
          <w:sz w:val="44"/>
          <w:szCs w:val="52"/>
          <w:lang w:val="en-US" w:eastAsia="zh-CN"/>
        </w:rPr>
        <w:t>沙隆路</w:t>
      </w:r>
      <w:r>
        <w:rPr>
          <w:rFonts w:hint="default" w:ascii="Arial" w:hAnsi="Arial" w:cs="Arial"/>
          <w:b/>
          <w:bCs/>
          <w:color w:val="FF0000"/>
          <w:sz w:val="44"/>
          <w:szCs w:val="52"/>
          <w:lang w:val="en-US" w:eastAsia="zh-CN"/>
        </w:rPr>
        <w:t>→</w:t>
      </w:r>
      <w:r>
        <w:rPr>
          <w:rFonts w:hint="eastAsia"/>
          <w:b/>
          <w:bCs/>
          <w:color w:val="FF0000"/>
          <w:sz w:val="44"/>
          <w:szCs w:val="52"/>
          <w:lang w:val="en-US" w:eastAsia="zh-CN"/>
        </w:rPr>
        <w:t>康乐南路（莞太路）</w:t>
      </w:r>
      <w:r>
        <w:rPr>
          <w:rFonts w:hint="default" w:ascii="Arial" w:hAnsi="Arial" w:cs="Arial"/>
          <w:b/>
          <w:bCs/>
          <w:color w:val="FF0000"/>
          <w:sz w:val="44"/>
          <w:szCs w:val="52"/>
          <w:lang w:val="en-US" w:eastAsia="zh-CN"/>
        </w:rPr>
        <w:t>→</w:t>
      </w:r>
      <w:r>
        <w:rPr>
          <w:rFonts w:hint="eastAsia"/>
          <w:b/>
          <w:bCs/>
          <w:color w:val="FF0000"/>
          <w:sz w:val="44"/>
          <w:szCs w:val="52"/>
          <w:lang w:val="en-US" w:eastAsia="zh-CN"/>
        </w:rPr>
        <w:t>家具大道</w:t>
      </w:r>
      <w:r>
        <w:rPr>
          <w:rFonts w:hint="default" w:ascii="Arial" w:hAnsi="Arial" w:cs="Arial"/>
          <w:b/>
          <w:bCs/>
          <w:color w:val="FF0000"/>
          <w:sz w:val="44"/>
          <w:szCs w:val="52"/>
          <w:lang w:val="en-US" w:eastAsia="zh-CN"/>
        </w:rPr>
        <w:t>→</w:t>
      </w:r>
      <w:r>
        <w:rPr>
          <w:rFonts w:hint="eastAsia"/>
          <w:b/>
          <w:bCs/>
          <w:color w:val="FF0000"/>
          <w:sz w:val="44"/>
          <w:szCs w:val="52"/>
          <w:lang w:val="en-US" w:eastAsia="zh-CN"/>
        </w:rPr>
        <w:t>环保路（沙田大道）</w:t>
      </w:r>
      <w:r>
        <w:rPr>
          <w:rFonts w:hint="default" w:ascii="Arial" w:hAnsi="Arial" w:cs="Arial"/>
          <w:b/>
          <w:bCs/>
          <w:color w:val="FF0000"/>
          <w:sz w:val="44"/>
          <w:szCs w:val="52"/>
          <w:lang w:val="en-US" w:eastAsia="zh-CN"/>
        </w:rPr>
        <w:t>→</w:t>
      </w:r>
      <w:r>
        <w:rPr>
          <w:rFonts w:hint="eastAsia"/>
          <w:b/>
          <w:bCs/>
          <w:color w:val="FF0000"/>
          <w:sz w:val="44"/>
          <w:szCs w:val="52"/>
          <w:lang w:val="en-US" w:eastAsia="zh-CN"/>
        </w:rPr>
        <w:t>明珠路</w:t>
      </w:r>
    </w:p>
    <w:p w14:paraId="33E8FCAE">
      <w:pPr>
        <w:bidi w:val="0"/>
        <w:rPr>
          <w:rFonts w:hint="eastAsia"/>
          <w:lang w:val="en-US" w:eastAsia="zh-CN"/>
        </w:rPr>
      </w:pPr>
    </w:p>
    <w:p w14:paraId="7F4353E1">
      <w:pPr>
        <w:tabs>
          <w:tab w:val="left" w:pos="10334"/>
        </w:tabs>
        <w:bidi w:val="0"/>
        <w:jc w:val="left"/>
        <w:rPr>
          <w:rFonts w:hint="eastAsia"/>
          <w:lang w:val="en-US" w:eastAsia="zh-CN"/>
        </w:rPr>
      </w:pPr>
    </w:p>
    <w:sectPr>
      <w:pgSz w:w="16838" w:h="11906" w:orient="landscape"/>
      <w:pgMar w:top="850" w:right="850" w:bottom="850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AC7154"/>
    <w:rsid w:val="10ED5E52"/>
    <w:rsid w:val="17A35831"/>
    <w:rsid w:val="18831547"/>
    <w:rsid w:val="25D324DA"/>
    <w:rsid w:val="339974B3"/>
    <w:rsid w:val="3DD24450"/>
    <w:rsid w:val="61521826"/>
    <w:rsid w:val="698F343B"/>
    <w:rsid w:val="6A0F3B6F"/>
    <w:rsid w:val="6A515E93"/>
    <w:rsid w:val="74A71DBF"/>
    <w:rsid w:val="7B987523"/>
    <w:rsid w:val="7EF7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147</Characters>
  <Lines>0</Lines>
  <Paragraphs>0</Paragraphs>
  <TotalTime>0</TotalTime>
  <ScaleCrop>false</ScaleCrop>
  <LinksUpToDate>false</LinksUpToDate>
  <CharactersWithSpaces>147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2026-04-23T08:09:00Z</dcterms:created>
  <dc:creator>Administrator</dc:creator>
  <cp:lastModifiedBy>终丄歌℡↘☆</cp:lastModifiedBy>
  <dcterms:modified xsi:type="dcterms:W3CDTF">2026-05-22T07:34:32Z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eyJoZGlkIjoiMjNmZmQ0MDI4ZTZhMGVkNDA2MWZjYTI2ZDIyNjNiZjUiLCJ1c2VySWQiOiIzMTA4NDUyOTYifQ==</vt:lpwstr>
  </property>
  <property fmtid="{D5CDD505-2E9C-101B-9397-08002B2CF9AE}" pid="4" name="ICV">
    <vt:lpwstr>A9E39CA295C34966B1E4498701E32E35_13</vt:lpwstr>
  </property>
</Properties>
</file>