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94D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附件10</w:t>
      </w:r>
      <w:bookmarkStart w:id="0" w:name="_GoBack"/>
      <w:bookmarkEnd w:id="0"/>
    </w:p>
    <w:p w14:paraId="44D438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90" w:lineRule="exact"/>
        <w:jc w:val="center"/>
        <w:textAlignment w:val="auto"/>
        <w:rPr>
          <w:highlight w:val="none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政策咨询及联系方式</w:t>
      </w:r>
    </w:p>
    <w:tbl>
      <w:tblPr>
        <w:tblStyle w:val="4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3601"/>
        <w:gridCol w:w="4353"/>
        <w:gridCol w:w="1586"/>
      </w:tblGrid>
      <w:tr w14:paraId="7FE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5" w:type="dxa"/>
            <w:vAlign w:val="center"/>
          </w:tcPr>
          <w:p w14:paraId="520D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eastAsia="zh-CN"/>
              </w:rPr>
              <w:t>政策条款</w:t>
            </w:r>
          </w:p>
        </w:tc>
        <w:tc>
          <w:tcPr>
            <w:tcW w:w="3601" w:type="dxa"/>
            <w:vAlign w:val="center"/>
          </w:tcPr>
          <w:p w14:paraId="4730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咨询单位</w:t>
            </w:r>
          </w:p>
        </w:tc>
        <w:tc>
          <w:tcPr>
            <w:tcW w:w="4353" w:type="dxa"/>
            <w:vAlign w:val="center"/>
          </w:tcPr>
          <w:p w14:paraId="57FD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咨询地址</w:t>
            </w:r>
          </w:p>
        </w:tc>
        <w:tc>
          <w:tcPr>
            <w:tcW w:w="1586" w:type="dxa"/>
            <w:vAlign w:val="center"/>
          </w:tcPr>
          <w:p w14:paraId="6DBE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联系电话</w:t>
            </w:r>
          </w:p>
        </w:tc>
      </w:tr>
      <w:tr w14:paraId="1621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575" w:type="dxa"/>
            <w:vAlign w:val="center"/>
          </w:tcPr>
          <w:p w14:paraId="6F0454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第六条 专业化产业园奖励</w:t>
            </w:r>
          </w:p>
        </w:tc>
        <w:tc>
          <w:tcPr>
            <w:tcW w:w="3601" w:type="dxa"/>
            <w:vMerge w:val="restart"/>
            <w:vAlign w:val="center"/>
          </w:tcPr>
          <w:p w14:paraId="04CDB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东莞市万江街道</w:t>
            </w:r>
          </w:p>
          <w:p w14:paraId="1FA6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经济发展局</w:t>
            </w:r>
          </w:p>
        </w:tc>
        <w:tc>
          <w:tcPr>
            <w:tcW w:w="4353" w:type="dxa"/>
            <w:vMerge w:val="restart"/>
            <w:vAlign w:val="center"/>
          </w:tcPr>
          <w:p w14:paraId="094E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东莞市</w:t>
            </w:r>
            <w:r>
              <w:rPr>
                <w:rFonts w:hint="eastAsia"/>
                <w:color w:val="auto"/>
                <w:sz w:val="32"/>
                <w:szCs w:val="32"/>
                <w:highlight w:val="none"/>
                <w:lang w:eastAsia="zh-CN"/>
              </w:rPr>
              <w:t>万江街道徐屋街</w:t>
            </w: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10号行政办事中心1号楼二楼</w:t>
            </w:r>
          </w:p>
        </w:tc>
        <w:tc>
          <w:tcPr>
            <w:tcW w:w="1586" w:type="dxa"/>
            <w:vMerge w:val="restart"/>
            <w:vAlign w:val="center"/>
          </w:tcPr>
          <w:p w14:paraId="2BE6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22288868</w:t>
            </w:r>
          </w:p>
        </w:tc>
      </w:tr>
      <w:tr w14:paraId="7F00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575" w:type="dxa"/>
            <w:vAlign w:val="center"/>
          </w:tcPr>
          <w:p w14:paraId="068618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第七条 产业创新平台奖励</w:t>
            </w:r>
          </w:p>
        </w:tc>
        <w:tc>
          <w:tcPr>
            <w:tcW w:w="3601" w:type="dxa"/>
            <w:vMerge w:val="continue"/>
            <w:vAlign w:val="center"/>
          </w:tcPr>
          <w:p w14:paraId="03B7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4353" w:type="dxa"/>
            <w:vMerge w:val="continue"/>
            <w:vAlign w:val="center"/>
          </w:tcPr>
          <w:p w14:paraId="2833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0DD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  <w:tr w14:paraId="78E0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575" w:type="dxa"/>
            <w:vAlign w:val="center"/>
          </w:tcPr>
          <w:p w14:paraId="74A770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第八条 企业梯次培育奖励</w:t>
            </w:r>
          </w:p>
        </w:tc>
        <w:tc>
          <w:tcPr>
            <w:tcW w:w="3601" w:type="dxa"/>
            <w:vMerge w:val="continue"/>
            <w:vAlign w:val="center"/>
          </w:tcPr>
          <w:p w14:paraId="0254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4353" w:type="dxa"/>
            <w:vMerge w:val="continue"/>
            <w:vAlign w:val="center"/>
          </w:tcPr>
          <w:p w14:paraId="24BB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896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  <w:tr w14:paraId="5333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575" w:type="dxa"/>
            <w:vAlign w:val="center"/>
          </w:tcPr>
          <w:p w14:paraId="5A4182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第九条 高质量数据集补助</w:t>
            </w:r>
          </w:p>
        </w:tc>
        <w:tc>
          <w:tcPr>
            <w:tcW w:w="3601" w:type="dxa"/>
            <w:vMerge w:val="continue"/>
            <w:vAlign w:val="center"/>
          </w:tcPr>
          <w:p w14:paraId="6741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4353" w:type="dxa"/>
            <w:vMerge w:val="continue"/>
            <w:vAlign w:val="center"/>
          </w:tcPr>
          <w:p w14:paraId="36C3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85F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  <w:tr w14:paraId="1B02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575" w:type="dxa"/>
            <w:vAlign w:val="center"/>
          </w:tcPr>
          <w:p w14:paraId="357151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第十条 垂直领域模型补助</w:t>
            </w:r>
          </w:p>
        </w:tc>
        <w:tc>
          <w:tcPr>
            <w:tcW w:w="3601" w:type="dxa"/>
            <w:vMerge w:val="continue"/>
            <w:vAlign w:val="center"/>
          </w:tcPr>
          <w:p w14:paraId="6A1B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4353" w:type="dxa"/>
            <w:vMerge w:val="continue"/>
            <w:vAlign w:val="center"/>
          </w:tcPr>
          <w:p w14:paraId="3730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887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  <w:tr w14:paraId="3978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575" w:type="dxa"/>
            <w:vAlign w:val="center"/>
          </w:tcPr>
          <w:p w14:paraId="626584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第十一条 人才技能提升补助</w:t>
            </w:r>
          </w:p>
        </w:tc>
        <w:tc>
          <w:tcPr>
            <w:tcW w:w="3601" w:type="dxa"/>
            <w:vMerge w:val="continue"/>
            <w:vAlign w:val="center"/>
          </w:tcPr>
          <w:p w14:paraId="137A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4353" w:type="dxa"/>
            <w:vMerge w:val="continue"/>
            <w:vAlign w:val="center"/>
          </w:tcPr>
          <w:p w14:paraId="20DDC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F06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  <w:tr w14:paraId="5D34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575" w:type="dxa"/>
            <w:vAlign w:val="center"/>
          </w:tcPr>
          <w:p w14:paraId="5CBC02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第十二条 产业合作交流补助</w:t>
            </w:r>
          </w:p>
        </w:tc>
        <w:tc>
          <w:tcPr>
            <w:tcW w:w="3601" w:type="dxa"/>
            <w:vMerge w:val="continue"/>
            <w:vAlign w:val="center"/>
          </w:tcPr>
          <w:p w14:paraId="3503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4353" w:type="dxa"/>
            <w:vMerge w:val="continue"/>
            <w:vAlign w:val="center"/>
          </w:tcPr>
          <w:p w14:paraId="4304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280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  <w:tr w14:paraId="0BCB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575" w:type="dxa"/>
            <w:vAlign w:val="center"/>
          </w:tcPr>
          <w:p w14:paraId="56813E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第十三条 贷款贴息补助</w:t>
            </w:r>
          </w:p>
        </w:tc>
        <w:tc>
          <w:tcPr>
            <w:tcW w:w="3601" w:type="dxa"/>
            <w:vMerge w:val="continue"/>
            <w:vAlign w:val="center"/>
          </w:tcPr>
          <w:p w14:paraId="35A4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4353" w:type="dxa"/>
            <w:vMerge w:val="continue"/>
            <w:vAlign w:val="center"/>
          </w:tcPr>
          <w:p w14:paraId="0967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69AD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  <w:tr w14:paraId="5B42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5" w:type="dxa"/>
            <w:vAlign w:val="center"/>
          </w:tcPr>
          <w:p w14:paraId="3393F6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第十四条 人才子女入学保障</w:t>
            </w:r>
          </w:p>
        </w:tc>
        <w:tc>
          <w:tcPr>
            <w:tcW w:w="3601" w:type="dxa"/>
            <w:vAlign w:val="center"/>
          </w:tcPr>
          <w:p w14:paraId="14F6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东莞市万江街道教育</w:t>
            </w:r>
          </w:p>
          <w:p w14:paraId="7C2E8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管理中心</w:t>
            </w:r>
          </w:p>
        </w:tc>
        <w:tc>
          <w:tcPr>
            <w:tcW w:w="4353" w:type="dxa"/>
            <w:vAlign w:val="center"/>
          </w:tcPr>
          <w:p w14:paraId="0168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东莞市万江街道</w:t>
            </w:r>
            <w:r>
              <w:rPr>
                <w:rFonts w:hint="eastAsia"/>
                <w:color w:val="auto"/>
                <w:sz w:val="32"/>
                <w:szCs w:val="32"/>
                <w:highlight w:val="none"/>
                <w:lang w:eastAsia="zh-CN"/>
              </w:rPr>
              <w:t>徐屋街</w:t>
            </w: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10号行政办事中心3号楼</w:t>
            </w:r>
          </w:p>
        </w:tc>
        <w:tc>
          <w:tcPr>
            <w:tcW w:w="1586" w:type="dxa"/>
            <w:vAlign w:val="center"/>
          </w:tcPr>
          <w:p w14:paraId="184A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22271883</w:t>
            </w:r>
          </w:p>
        </w:tc>
      </w:tr>
      <w:tr w14:paraId="3119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5" w:type="dxa"/>
            <w:vAlign w:val="center"/>
          </w:tcPr>
          <w:p w14:paraId="2B493E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第十五条  购房入户奖励</w:t>
            </w:r>
          </w:p>
        </w:tc>
        <w:tc>
          <w:tcPr>
            <w:tcW w:w="3601" w:type="dxa"/>
            <w:vAlign w:val="center"/>
          </w:tcPr>
          <w:p w14:paraId="1863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东莞市万江街道住房和城乡建设局</w:t>
            </w:r>
          </w:p>
        </w:tc>
        <w:tc>
          <w:tcPr>
            <w:tcW w:w="4353" w:type="dxa"/>
            <w:vAlign w:val="center"/>
          </w:tcPr>
          <w:p w14:paraId="049F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东莞市万江街道万福路21号二楼</w:t>
            </w:r>
          </w:p>
        </w:tc>
        <w:tc>
          <w:tcPr>
            <w:tcW w:w="1586" w:type="dxa"/>
            <w:vAlign w:val="center"/>
          </w:tcPr>
          <w:p w14:paraId="0721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22273898</w:t>
            </w:r>
          </w:p>
        </w:tc>
      </w:tr>
      <w:tr w14:paraId="00FF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5" w:type="dxa"/>
            <w:vAlign w:val="center"/>
          </w:tcPr>
          <w:p w14:paraId="0AEE2B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第十六条  员工入户奖励</w:t>
            </w:r>
          </w:p>
        </w:tc>
        <w:tc>
          <w:tcPr>
            <w:tcW w:w="3601" w:type="dxa"/>
            <w:vAlign w:val="center"/>
          </w:tcPr>
          <w:p w14:paraId="6A57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东莞市人力资源和社会保障局万江分局</w:t>
            </w:r>
          </w:p>
        </w:tc>
        <w:tc>
          <w:tcPr>
            <w:tcW w:w="4353" w:type="dxa"/>
            <w:vAlign w:val="center"/>
          </w:tcPr>
          <w:p w14:paraId="171C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东莞市万江街道蚬黄路30号保障惠民中心三楼</w:t>
            </w:r>
          </w:p>
        </w:tc>
        <w:tc>
          <w:tcPr>
            <w:tcW w:w="1586" w:type="dxa"/>
            <w:vAlign w:val="center"/>
          </w:tcPr>
          <w:p w14:paraId="22E7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22185193</w:t>
            </w:r>
          </w:p>
        </w:tc>
      </w:tr>
    </w:tbl>
    <w:p w14:paraId="6BB53951"/>
    <w:sectPr>
      <w:pgSz w:w="16838" w:h="11906" w:orient="landscape"/>
      <w:pgMar w:top="1304" w:right="907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C0444"/>
    <w:rsid w:val="169C0444"/>
    <w:rsid w:val="390F2BA4"/>
    <w:rsid w:val="63B1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322</Characters>
  <Lines>0</Lines>
  <Paragraphs>0</Paragraphs>
  <TotalTime>0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2026-02-02T02:24:00Z</dcterms:created>
  <dc:creator>bin</dc:creator>
  <cp:lastModifiedBy>bin</cp:lastModifiedBy>
  <dcterms:modified xsi:type="dcterms:W3CDTF">2026-02-02T02:30:21Z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50B085C7B5AE4F7188B10FB094C8A651_11</vt:lpwstr>
  </property>
  <property fmtid="{D5CDD505-2E9C-101B-9397-08002B2CF9AE}" pid="4" name="KSOTemplateDocerSaveRecord">
    <vt:lpwstr>eyJoZGlkIjoiZGEwMzM4MzRjNjljNzE4MGQ5ZDMwOGYzNDBmZDk2NTAiLCJ1c2VySWQiOiIxNDU5MzU2ODk2In0=</vt:lpwstr>
  </property>
</Properties>
</file>