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1E8CC78D" w14:textId="77777777" w:rsidR="005B3A74" w:rsidRPr="007351AA" w:rsidRDefault="00A04814">
      <w:pPr>
        <w:widowControl/>
        <w:spacing w:before="100" w:beforeAutospacing="1" w:after="100" w:afterAutospacing="1" w:line="560" w:lineRule="exact"/>
        <w:contextualSpacing/>
        <w:jc w:val="center"/>
        <w:outlineLvl w:val="1"/>
        <w:rPr>
          <w:rFonts w:ascii="方正小标宋简体" w:eastAsia="方正小标宋简体" w:hAnsi="方正小标宋简体" w:cs="方正小标宋简体"/>
          <w:sz w:val="44"/>
          <w:szCs w:val="44"/>
          <w:shd w:val="clear" w:color="auto" w:fill="FFFFFF" w:themeFill="background1"/>
          <w:lang w:bidi="ar"/>
        </w:rPr>
      </w:pPr>
      <w:bookmarkStart w:id="0" w:name="_Hlk176252866"/>
      <w:bookmarkStart w:id="1" w:name="_Hlk176252878"/>
      <w:r w:rsidRPr="007351AA">
        <w:rPr>
          <w:rFonts w:ascii="方正小标宋简体" w:eastAsia="方正小标宋简体" w:hAnsi="方正小标宋简体" w:cs="方正小标宋简体" w:hint="eastAsia"/>
          <w:sz w:val="44"/>
          <w:szCs w:val="44"/>
          <w:shd w:val="clear" w:color="auto" w:fill="FFFFFF" w:themeFill="background1"/>
          <w:lang w:bidi="ar"/>
        </w:rPr>
        <w:t>中强精英电子增资扩产项目</w:t>
      </w:r>
      <w:bookmarkEnd w:id="0"/>
      <w:r w:rsidRPr="007351AA">
        <w:rPr>
          <w:rFonts w:ascii="方正小标宋简体" w:eastAsia="方正小标宋简体" w:hAnsi="方正小标宋简体" w:cs="方正小标宋简体" w:hint="eastAsia"/>
          <w:sz w:val="44"/>
          <w:szCs w:val="44"/>
          <w:shd w:val="clear" w:color="auto" w:fill="FFFFFF" w:themeFill="background1"/>
          <w:lang w:bidi="ar"/>
        </w:rPr>
        <w:t>“三旧”改造总体实施方案</w:t>
      </w:r>
      <w:bookmarkEnd w:id="1"/>
    </w:p>
    <w:p w14:paraId="192412CB" w14:textId="77777777" w:rsidR="005B3A74" w:rsidRPr="007351AA" w:rsidRDefault="00A04814">
      <w:pPr>
        <w:widowControl/>
        <w:spacing w:before="100" w:beforeAutospacing="1" w:after="100" w:afterAutospacing="1" w:line="560" w:lineRule="exact"/>
        <w:contextualSpacing/>
        <w:jc w:val="center"/>
        <w:outlineLvl w:val="1"/>
        <w:rPr>
          <w:rFonts w:ascii="楷体" w:eastAsia="楷体" w:hAnsi="楷体" w:cs="方正小标宋简体"/>
          <w:sz w:val="32"/>
          <w:szCs w:val="32"/>
          <w:shd w:val="clear" w:color="auto" w:fill="FFFFFF" w:themeFill="background1"/>
          <w:lang w:bidi="ar"/>
        </w:rPr>
      </w:pPr>
      <w:r w:rsidRPr="007351AA">
        <w:rPr>
          <w:rFonts w:ascii="楷体" w:eastAsia="楷体" w:hAnsi="楷体" w:cs="方正小标宋简体" w:hint="eastAsia"/>
          <w:sz w:val="32"/>
          <w:szCs w:val="32"/>
          <w:shd w:val="clear" w:color="auto" w:fill="FFFFFF" w:themeFill="background1"/>
          <w:lang w:bidi="ar"/>
        </w:rPr>
        <w:t>（征求意见稿）</w:t>
      </w:r>
    </w:p>
    <w:p w14:paraId="22E8F1E3" w14:textId="77777777" w:rsidR="005B3A74" w:rsidRPr="007351AA" w:rsidRDefault="005B3A74">
      <w:pPr>
        <w:widowControl/>
        <w:spacing w:line="560" w:lineRule="exact"/>
        <w:ind w:firstLineChars="200" w:firstLine="640"/>
        <w:jc w:val="left"/>
        <w:rPr>
          <w:rFonts w:ascii="Times New Roman" w:eastAsia="仿宋_GB2312" w:hAnsi="Times New Roman" w:cs="仿宋_GB2312"/>
          <w:color w:val="000000"/>
          <w:kern w:val="0"/>
          <w:sz w:val="32"/>
          <w:szCs w:val="32"/>
          <w:shd w:val="clear" w:color="auto" w:fill="FFFFFF" w:themeFill="background1"/>
          <w:lang w:bidi="ar"/>
        </w:rPr>
      </w:pPr>
    </w:p>
    <w:p w14:paraId="594C4331" w14:textId="77777777" w:rsidR="005B3A74" w:rsidRPr="007351AA" w:rsidRDefault="00A04814">
      <w:pPr>
        <w:widowControl/>
        <w:spacing w:line="560" w:lineRule="exact"/>
        <w:ind w:firstLineChars="200" w:firstLine="640"/>
        <w:jc w:val="left"/>
        <w:rPr>
          <w:rFonts w:ascii="Times New Roman" w:eastAsia="仿宋_GB2312" w:hAnsi="Times New Roman" w:cs="仿宋_GB2312"/>
          <w:color w:val="000000"/>
          <w:kern w:val="0"/>
          <w:sz w:val="32"/>
          <w:szCs w:val="32"/>
          <w:shd w:val="clear" w:color="auto" w:fill="FFFFFF" w:themeFill="background1"/>
          <w:lang w:bidi="ar"/>
        </w:rPr>
      </w:pPr>
      <w:r w:rsidRPr="007351AA">
        <w:rPr>
          <w:rFonts w:ascii="Times New Roman" w:eastAsia="仿宋_GB2312" w:hAnsi="Times New Roman" w:cs="仿宋_GB2312" w:hint="eastAsia"/>
          <w:color w:val="000000"/>
          <w:kern w:val="0"/>
          <w:sz w:val="32"/>
          <w:szCs w:val="32"/>
          <w:shd w:val="clear" w:color="auto" w:fill="FFFFFF" w:themeFill="background1"/>
          <w:lang w:bidi="ar"/>
        </w:rPr>
        <w:t>为实施国土空间总体规划，我镇拟实施中强精英电子增资扩产项目，对位于我镇西湖片区的旧厂房用地进行改造，</w:t>
      </w:r>
      <w:r w:rsidRPr="007351AA">
        <w:rPr>
          <w:rFonts w:ascii="Times New Roman" w:eastAsia="仿宋_GB2312" w:hAnsi="Times New Roman" w:cs="仿宋_GB2312" w:hint="eastAsia"/>
          <w:sz w:val="32"/>
          <w:szCs w:val="32"/>
          <w:shd w:val="clear" w:color="auto" w:fill="FFFFFF" w:themeFill="background1"/>
        </w:rPr>
        <w:t>该项目符合“双清单”管控要求。</w:t>
      </w:r>
      <w:r w:rsidRPr="007351AA">
        <w:rPr>
          <w:rFonts w:ascii="Times New Roman" w:eastAsia="仿宋_GB2312" w:hAnsi="Times New Roman" w:cs="仿宋_GB2312" w:hint="eastAsia"/>
          <w:color w:val="000000"/>
          <w:kern w:val="0"/>
          <w:sz w:val="32"/>
          <w:szCs w:val="32"/>
          <w:shd w:val="clear" w:color="auto" w:fill="FFFFFF" w:themeFill="background1"/>
          <w:lang w:bidi="ar"/>
        </w:rPr>
        <w:t>总体实施方案如下：</w:t>
      </w:r>
    </w:p>
    <w:p w14:paraId="27B3E75F" w14:textId="77777777" w:rsidR="005B3A74" w:rsidRPr="007351AA" w:rsidRDefault="00A04814">
      <w:pPr>
        <w:numPr>
          <w:ilvl w:val="0"/>
          <w:numId w:val="1"/>
        </w:numPr>
        <w:spacing w:line="560" w:lineRule="exact"/>
        <w:ind w:firstLineChars="200" w:firstLine="640"/>
        <w:outlineLvl w:val="0"/>
        <w:rPr>
          <w:rFonts w:ascii="Times New Roman" w:eastAsia="黑体" w:hAnsi="Times New Roman" w:cs="黑体"/>
          <w:bCs/>
          <w:sz w:val="32"/>
          <w:szCs w:val="32"/>
          <w:shd w:val="clear" w:color="auto" w:fill="FFFFFF" w:themeFill="background1"/>
        </w:rPr>
      </w:pPr>
      <w:r w:rsidRPr="007351AA">
        <w:rPr>
          <w:rFonts w:ascii="Times New Roman" w:eastAsia="黑体" w:hAnsi="Times New Roman" w:cs="黑体" w:hint="eastAsia"/>
          <w:bCs/>
          <w:sz w:val="32"/>
          <w:szCs w:val="32"/>
          <w:shd w:val="clear" w:color="auto" w:fill="FFFFFF" w:themeFill="background1"/>
        </w:rPr>
        <w:t>规划情况</w:t>
      </w:r>
    </w:p>
    <w:p w14:paraId="18C17C86" w14:textId="77777777" w:rsidR="005B3A74" w:rsidRPr="007351AA" w:rsidRDefault="00A04814">
      <w:pPr>
        <w:spacing w:line="560" w:lineRule="exact"/>
        <w:ind w:firstLine="57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中强精英电子增资扩产项目位于西湖</w:t>
      </w:r>
      <w:r w:rsidRPr="007351AA">
        <w:rPr>
          <w:rFonts w:ascii="Times New Roman" w:eastAsia="仿宋_GB2312" w:hAnsi="Times New Roman" w:cs="仿宋_GB2312" w:hint="eastAsia"/>
          <w:color w:val="000000"/>
          <w:kern w:val="0"/>
          <w:sz w:val="32"/>
          <w:szCs w:val="32"/>
          <w:shd w:val="clear" w:color="auto" w:fill="FFFFFF" w:themeFill="background1"/>
          <w:lang w:bidi="ar"/>
        </w:rPr>
        <w:t>片区统筹范围内，用地涉及石龙镇西湖片区控制性详细规划范围内的</w:t>
      </w:r>
      <w:r w:rsidRPr="007351AA">
        <w:rPr>
          <w:rFonts w:ascii="Times New Roman" w:eastAsia="仿宋_GB2312" w:hAnsi="Times New Roman" w:cs="仿宋_GB2312"/>
          <w:color w:val="000000"/>
          <w:kern w:val="0"/>
          <w:sz w:val="32"/>
          <w:szCs w:val="32"/>
          <w:shd w:val="clear" w:color="auto" w:fill="FFFFFF" w:themeFill="background1"/>
          <w:lang w:bidi="ar"/>
        </w:rPr>
        <w:t>M-02-01</w:t>
      </w:r>
      <w:r w:rsidRPr="007351AA">
        <w:rPr>
          <w:rFonts w:ascii="Times New Roman" w:eastAsia="仿宋_GB2312" w:hAnsi="Times New Roman" w:cs="仿宋_GB2312" w:hint="eastAsia"/>
          <w:color w:val="000000"/>
          <w:kern w:val="0"/>
          <w:sz w:val="32"/>
          <w:szCs w:val="32"/>
          <w:shd w:val="clear" w:color="auto" w:fill="FFFFFF" w:themeFill="background1"/>
          <w:lang w:bidi="ar"/>
        </w:rPr>
        <w:t>地块</w:t>
      </w:r>
      <w:r w:rsidRPr="007351AA">
        <w:rPr>
          <w:rFonts w:ascii="Times New Roman" w:eastAsia="仿宋_GB2312" w:hAnsi="Times New Roman" w:cs="仿宋_GB2312" w:hint="eastAsia"/>
          <w:sz w:val="32"/>
          <w:szCs w:val="32"/>
          <w:shd w:val="clear" w:color="auto" w:fill="FFFFFF" w:themeFill="background1"/>
        </w:rPr>
        <w:t>。</w:t>
      </w:r>
    </w:p>
    <w:p w14:paraId="3FA1741E" w14:textId="77777777" w:rsidR="005B3A74" w:rsidRPr="007351AA" w:rsidRDefault="00A04814">
      <w:pPr>
        <w:spacing w:line="560" w:lineRule="exact"/>
        <w:ind w:firstLine="570"/>
        <w:outlineLvl w:val="0"/>
        <w:rPr>
          <w:rFonts w:ascii="Times New Roman" w:eastAsia="黑体" w:hAnsi="Times New Roman" w:cs="黑体"/>
          <w:bCs/>
          <w:sz w:val="32"/>
          <w:szCs w:val="32"/>
          <w:shd w:val="clear" w:color="auto" w:fill="FFFFFF" w:themeFill="background1"/>
        </w:rPr>
      </w:pPr>
      <w:r w:rsidRPr="007351AA">
        <w:rPr>
          <w:rFonts w:ascii="Times New Roman" w:eastAsia="黑体" w:hAnsi="Times New Roman" w:cs="黑体" w:hint="eastAsia"/>
          <w:bCs/>
          <w:sz w:val="32"/>
          <w:szCs w:val="32"/>
          <w:shd w:val="clear" w:color="auto" w:fill="FFFFFF" w:themeFill="background1"/>
        </w:rPr>
        <w:t>二、改造单元基本情况</w:t>
      </w:r>
    </w:p>
    <w:p w14:paraId="7D86703E" w14:textId="598F6EAD" w:rsidR="005B3A74" w:rsidRPr="007351AA"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中强精英电子增资扩产“三旧”改造项目位于石龙镇西湖片区，单元总面积为</w:t>
      </w:r>
      <w:r w:rsidRPr="007351AA">
        <w:rPr>
          <w:rFonts w:ascii="Times New Roman" w:eastAsia="仿宋_GB2312" w:hAnsi="Times New Roman" w:cs="仿宋_GB2312"/>
          <w:sz w:val="32"/>
          <w:szCs w:val="32"/>
          <w:shd w:val="clear" w:color="auto" w:fill="FFFFFF" w:themeFill="background1"/>
        </w:rPr>
        <w:t>4.7576</w:t>
      </w:r>
      <w:r w:rsidRPr="007351AA">
        <w:rPr>
          <w:rFonts w:ascii="Times New Roman" w:eastAsia="仿宋_GB2312" w:hAnsi="Times New Roman" w:cs="仿宋_GB2312" w:hint="eastAsia"/>
          <w:sz w:val="32"/>
          <w:szCs w:val="32"/>
          <w:shd w:val="clear" w:color="auto" w:fill="FFFFFF" w:themeFill="background1"/>
        </w:rPr>
        <w:t>公顷。采用政府主导模式，由石龙</w:t>
      </w:r>
      <w:r w:rsidRPr="007351AA">
        <w:rPr>
          <w:rFonts w:ascii="Times New Roman" w:eastAsia="仿宋_GB2312" w:hAnsi="Times New Roman" w:cs="仿宋_GB2312" w:hint="eastAsia"/>
          <w:color w:val="000000"/>
          <w:kern w:val="0"/>
          <w:sz w:val="32"/>
          <w:szCs w:val="32"/>
          <w:shd w:val="clear" w:color="auto" w:fill="FFFFFF" w:themeFill="background1"/>
          <w:lang w:bidi="ar"/>
        </w:rPr>
        <w:t>镇人民政府作为改造主体</w:t>
      </w:r>
      <w:r w:rsidRPr="007351AA">
        <w:rPr>
          <w:rFonts w:ascii="Times New Roman" w:eastAsia="仿宋_GB2312" w:hAnsi="Times New Roman" w:cs="仿宋_GB2312" w:hint="eastAsia"/>
          <w:sz w:val="32"/>
          <w:szCs w:val="32"/>
          <w:shd w:val="clear" w:color="auto" w:fill="FFFFFF" w:themeFill="background1"/>
        </w:rPr>
        <w:t>。改造单元现状主要为旧厂房，总建筑面积约</w:t>
      </w:r>
      <w:r w:rsidRPr="007351AA">
        <w:rPr>
          <w:rFonts w:ascii="Times New Roman" w:eastAsia="仿宋_GB2312" w:hAnsi="Times New Roman" w:cs="仿宋_GB2312" w:hint="eastAsia"/>
          <w:color w:val="000000"/>
          <w:kern w:val="0"/>
          <w:sz w:val="32"/>
          <w:szCs w:val="32"/>
          <w:shd w:val="clear" w:color="auto" w:fill="FFFFFF" w:themeFill="background1"/>
          <w:lang w:bidi="ar"/>
        </w:rPr>
        <w:t>4</w:t>
      </w:r>
      <w:r w:rsidRPr="007351AA">
        <w:rPr>
          <w:rFonts w:ascii="Times New Roman" w:eastAsia="仿宋_GB2312" w:hAnsi="Times New Roman" w:cs="仿宋_GB2312"/>
          <w:color w:val="000000"/>
          <w:kern w:val="0"/>
          <w:sz w:val="32"/>
          <w:szCs w:val="32"/>
          <w:shd w:val="clear" w:color="auto" w:fill="FFFFFF" w:themeFill="background1"/>
          <w:lang w:bidi="ar"/>
        </w:rPr>
        <w:t>.</w:t>
      </w:r>
      <w:r w:rsidRPr="007351AA">
        <w:rPr>
          <w:rFonts w:ascii="Times New Roman" w:eastAsia="仿宋_GB2312" w:hAnsi="Times New Roman" w:cs="仿宋_GB2312" w:hint="eastAsia"/>
          <w:color w:val="000000"/>
          <w:kern w:val="0"/>
          <w:sz w:val="32"/>
          <w:szCs w:val="32"/>
          <w:shd w:val="clear" w:color="auto" w:fill="FFFFFF" w:themeFill="background1"/>
          <w:lang w:bidi="ar"/>
        </w:rPr>
        <w:t>9</w:t>
      </w:r>
      <w:r w:rsidRPr="007351AA">
        <w:rPr>
          <w:rFonts w:ascii="Times New Roman" w:eastAsia="仿宋_GB2312" w:hAnsi="Times New Roman" w:cs="仿宋_GB2312" w:hint="eastAsia"/>
          <w:color w:val="000000"/>
          <w:kern w:val="0"/>
          <w:sz w:val="32"/>
          <w:szCs w:val="32"/>
          <w:shd w:val="clear" w:color="auto" w:fill="FFFFFF" w:themeFill="background1"/>
          <w:lang w:bidi="ar"/>
        </w:rPr>
        <w:t>万平</w:t>
      </w:r>
      <w:r w:rsidRPr="007351AA">
        <w:rPr>
          <w:rFonts w:ascii="Times New Roman" w:eastAsia="仿宋_GB2312" w:hAnsi="Times New Roman" w:cs="仿宋_GB2312" w:hint="eastAsia"/>
          <w:sz w:val="32"/>
          <w:szCs w:val="32"/>
          <w:shd w:val="clear" w:color="auto" w:fill="FFFFFF" w:themeFill="background1"/>
        </w:rPr>
        <w:t>方米，容积率为</w:t>
      </w:r>
      <w:r w:rsidRPr="007351AA">
        <w:rPr>
          <w:rFonts w:ascii="Times New Roman" w:eastAsia="宋体" w:hAnsi="Times New Roman" w:cs="Times New Roman"/>
          <w:color w:val="000000"/>
          <w:kern w:val="0"/>
          <w:sz w:val="32"/>
          <w:szCs w:val="32"/>
          <w:shd w:val="clear" w:color="auto" w:fill="FFFFFF" w:themeFill="background1"/>
          <w:lang w:val="zh-CN" w:bidi="ar"/>
        </w:rPr>
        <w:t>1.0</w:t>
      </w:r>
      <w:r w:rsidR="007351AA" w:rsidRPr="007351AA">
        <w:rPr>
          <w:rFonts w:ascii="Times New Roman" w:eastAsia="宋体" w:hAnsi="Times New Roman" w:cs="Times New Roman"/>
          <w:color w:val="000000"/>
          <w:kern w:val="0"/>
          <w:sz w:val="32"/>
          <w:szCs w:val="32"/>
          <w:shd w:val="clear" w:color="auto" w:fill="FFFFFF" w:themeFill="background1"/>
          <w:lang w:val="zh-CN" w:bidi="ar"/>
        </w:rPr>
        <w:t>4</w:t>
      </w:r>
      <w:r w:rsidRPr="007351AA">
        <w:rPr>
          <w:rFonts w:ascii="Times New Roman" w:eastAsia="仿宋_GB2312" w:hAnsi="Times New Roman" w:cs="仿宋_GB2312" w:hint="eastAsia"/>
          <w:sz w:val="32"/>
          <w:szCs w:val="32"/>
          <w:shd w:val="clear" w:color="auto" w:fill="FFFFFF" w:themeFill="background1"/>
        </w:rPr>
        <w:t>。</w:t>
      </w:r>
    </w:p>
    <w:p w14:paraId="1B71A7F2" w14:textId="12BE3FBD" w:rsidR="005B3A74" w:rsidRPr="007351AA"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单元实施改造面积为</w:t>
      </w:r>
      <w:r w:rsidRPr="007351AA">
        <w:rPr>
          <w:rFonts w:ascii="Times New Roman" w:eastAsia="仿宋_GB2312" w:hAnsi="Times New Roman" w:cs="仿宋_GB2312"/>
          <w:sz w:val="32"/>
          <w:szCs w:val="32"/>
          <w:shd w:val="clear" w:color="auto" w:fill="FFFFFF" w:themeFill="background1"/>
        </w:rPr>
        <w:t>4.7576</w:t>
      </w:r>
      <w:r w:rsidRPr="007351AA">
        <w:rPr>
          <w:rFonts w:ascii="Times New Roman" w:eastAsia="仿宋_GB2312" w:hAnsi="Times New Roman" w:cs="仿宋_GB2312" w:hint="eastAsia"/>
          <w:sz w:val="32"/>
          <w:szCs w:val="32"/>
          <w:shd w:val="clear" w:color="auto" w:fill="FFFFFF" w:themeFill="background1"/>
        </w:rPr>
        <w:t>公顷，标图建库面积为</w:t>
      </w:r>
      <w:r w:rsidRPr="007351AA">
        <w:rPr>
          <w:rFonts w:ascii="Times New Roman" w:eastAsia="仿宋_GB2312" w:hAnsi="Times New Roman" w:cs="仿宋_GB2312" w:hint="eastAsia"/>
          <w:sz w:val="32"/>
          <w:szCs w:val="32"/>
          <w:shd w:val="clear" w:color="auto" w:fill="FFFFFF" w:themeFill="background1"/>
        </w:rPr>
        <w:t>3.</w:t>
      </w:r>
      <w:r w:rsidRPr="007351AA">
        <w:rPr>
          <w:rFonts w:ascii="Times New Roman" w:eastAsia="仿宋_GB2312" w:hAnsi="Times New Roman" w:cs="仿宋_GB2312"/>
          <w:sz w:val="32"/>
          <w:szCs w:val="32"/>
          <w:shd w:val="clear" w:color="auto" w:fill="FFFFFF" w:themeFill="background1"/>
        </w:rPr>
        <w:t>6</w:t>
      </w:r>
      <w:r w:rsidR="007351AA" w:rsidRPr="007351AA">
        <w:rPr>
          <w:rFonts w:ascii="Times New Roman" w:eastAsia="仿宋_GB2312" w:hAnsi="Times New Roman" w:cs="仿宋_GB2312"/>
          <w:sz w:val="32"/>
          <w:szCs w:val="32"/>
          <w:shd w:val="clear" w:color="auto" w:fill="FFFFFF" w:themeFill="background1"/>
        </w:rPr>
        <w:t>808</w:t>
      </w:r>
      <w:r w:rsidRPr="007351AA">
        <w:rPr>
          <w:rFonts w:ascii="Times New Roman" w:eastAsia="仿宋_GB2312" w:hAnsi="Times New Roman" w:cs="仿宋_GB2312" w:hint="eastAsia"/>
          <w:sz w:val="32"/>
          <w:szCs w:val="32"/>
          <w:shd w:val="clear" w:color="auto" w:fill="FFFFFF" w:themeFill="background1"/>
        </w:rPr>
        <w:t>公顷，标图</w:t>
      </w:r>
      <w:proofErr w:type="gramStart"/>
      <w:r w:rsidRPr="007351AA">
        <w:rPr>
          <w:rFonts w:ascii="Times New Roman" w:eastAsia="仿宋_GB2312" w:hAnsi="Times New Roman" w:cs="仿宋_GB2312" w:hint="eastAsia"/>
          <w:sz w:val="32"/>
          <w:szCs w:val="32"/>
          <w:shd w:val="clear" w:color="auto" w:fill="FFFFFF" w:themeFill="background1"/>
        </w:rPr>
        <w:t>建库号</w:t>
      </w:r>
      <w:bookmarkStart w:id="2" w:name="_Hlk176253758"/>
      <w:proofErr w:type="gramEnd"/>
      <w:r w:rsidRPr="007351AA">
        <w:rPr>
          <w:rFonts w:ascii="Times New Roman" w:eastAsia="宋体" w:hAnsi="Times New Roman" w:cs="Times New Roman"/>
          <w:color w:val="000000"/>
          <w:kern w:val="0"/>
          <w:sz w:val="32"/>
          <w:szCs w:val="32"/>
          <w:shd w:val="clear" w:color="auto" w:fill="FFFFFF" w:themeFill="background1"/>
          <w:lang w:val="zh-CN" w:bidi="ar"/>
        </w:rPr>
        <w:t>44190010233</w:t>
      </w:r>
      <w:bookmarkEnd w:id="2"/>
      <w:r w:rsidRPr="007351AA">
        <w:rPr>
          <w:rFonts w:ascii="Times New Roman" w:eastAsia="仿宋_GB2312" w:hAnsi="Times New Roman" w:cs="仿宋_GB2312" w:hint="eastAsia"/>
          <w:sz w:val="32"/>
          <w:szCs w:val="32"/>
          <w:shd w:val="clear" w:color="auto" w:fill="FFFFFF" w:themeFill="background1"/>
        </w:rPr>
        <w:t>。改造单元内均为国有建设用地，土地</w:t>
      </w:r>
      <w:r w:rsidR="00F47FC9">
        <w:rPr>
          <w:rFonts w:ascii="Times New Roman" w:eastAsia="仿宋_GB2312" w:hAnsi="Times New Roman" w:cs="仿宋_GB2312" w:hint="eastAsia"/>
          <w:sz w:val="32"/>
          <w:szCs w:val="32"/>
          <w:shd w:val="clear" w:color="auto" w:fill="FFFFFF" w:themeFill="background1"/>
        </w:rPr>
        <w:t>使用权</w:t>
      </w:r>
      <w:bookmarkStart w:id="3" w:name="_GoBack"/>
      <w:bookmarkEnd w:id="3"/>
      <w:r w:rsidRPr="007351AA">
        <w:rPr>
          <w:rFonts w:ascii="Times New Roman" w:eastAsia="仿宋_GB2312" w:hAnsi="Times New Roman" w:cs="仿宋_GB2312" w:hint="eastAsia"/>
          <w:sz w:val="32"/>
          <w:szCs w:val="32"/>
          <w:shd w:val="clear" w:color="auto" w:fill="FFFFFF" w:themeFill="background1"/>
        </w:rPr>
        <w:t>人均为</w:t>
      </w:r>
      <w:r w:rsidRPr="007351AA">
        <w:rPr>
          <w:rFonts w:ascii="Times New Roman" w:eastAsia="仿宋_GB2312" w:hAnsi="Times New Roman" w:cs="Times New Roman" w:hint="eastAsia"/>
          <w:sz w:val="32"/>
          <w:szCs w:val="32"/>
          <w:shd w:val="clear" w:color="auto" w:fill="FFFFFF" w:themeFill="background1"/>
        </w:rPr>
        <w:t>东莞市石龙产业投资发展有限公司</w:t>
      </w:r>
      <w:r w:rsidRPr="007351AA">
        <w:rPr>
          <w:rFonts w:ascii="Times New Roman" w:eastAsia="宋体" w:hAnsi="Times New Roman" w:cs="Times New Roman" w:hint="eastAsia"/>
          <w:color w:val="000000"/>
          <w:kern w:val="0"/>
          <w:sz w:val="32"/>
          <w:szCs w:val="32"/>
          <w:shd w:val="clear" w:color="auto" w:fill="FFFFFF" w:themeFill="background1"/>
          <w:lang w:val="zh-CN" w:bidi="ar"/>
        </w:rPr>
        <w:t>，</w:t>
      </w:r>
      <w:r w:rsidRPr="007351AA">
        <w:rPr>
          <w:rFonts w:ascii="Times New Roman" w:eastAsia="仿宋_GB2312" w:hAnsi="Times New Roman" w:cs="仿宋_GB2312" w:hint="eastAsia"/>
          <w:sz w:val="32"/>
          <w:szCs w:val="32"/>
          <w:shd w:val="clear" w:color="auto" w:fill="FFFFFF" w:themeFill="background1"/>
        </w:rPr>
        <w:t>且均为有合法用地手续。改造范围内土地界址、地类、面积清楚，土地权属无争议。</w:t>
      </w:r>
    </w:p>
    <w:p w14:paraId="213258E4" w14:textId="517B08A1" w:rsidR="005B3A74" w:rsidRPr="007351AA"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改造范围内涉及四处公有资产共</w:t>
      </w:r>
      <w:r w:rsidRPr="007351AA">
        <w:rPr>
          <w:rFonts w:ascii="Times New Roman" w:eastAsia="仿宋_GB2312" w:hAnsi="Times New Roman" w:cs="仿宋_GB2312"/>
          <w:sz w:val="32"/>
          <w:szCs w:val="32"/>
          <w:shd w:val="clear" w:color="auto" w:fill="FFFFFF" w:themeFill="background1"/>
        </w:rPr>
        <w:t>4.7576</w:t>
      </w:r>
      <w:r w:rsidRPr="007351AA">
        <w:rPr>
          <w:rFonts w:ascii="Times New Roman" w:eastAsia="仿宋_GB2312" w:hAnsi="Times New Roman" w:cs="仿宋_GB2312" w:hint="eastAsia"/>
          <w:sz w:val="32"/>
          <w:szCs w:val="32"/>
          <w:shd w:val="clear" w:color="auto" w:fill="FFFFFF" w:themeFill="background1"/>
        </w:rPr>
        <w:t>公顷，其中</w:t>
      </w:r>
      <w:r w:rsidR="00C61299" w:rsidRPr="007351AA">
        <w:rPr>
          <w:rFonts w:ascii="Times New Roman" w:eastAsia="仿宋_GB2312" w:hAnsi="Times New Roman" w:cs="仿宋_GB2312" w:hint="eastAsia"/>
          <w:sz w:val="32"/>
          <w:szCs w:val="32"/>
          <w:shd w:val="clear" w:color="auto" w:fill="FFFFFF" w:themeFill="background1"/>
        </w:rPr>
        <w:t>三处公有资产权利人为</w:t>
      </w:r>
      <w:r w:rsidR="00F47FC9" w:rsidRPr="007351AA">
        <w:rPr>
          <w:rFonts w:ascii="Times New Roman" w:eastAsia="仿宋_GB2312" w:hAnsi="Times New Roman" w:cs="Times New Roman" w:hint="eastAsia"/>
          <w:sz w:val="32"/>
          <w:szCs w:val="32"/>
          <w:shd w:val="clear" w:color="auto" w:fill="FFFFFF" w:themeFill="background1"/>
        </w:rPr>
        <w:t>东莞市石龙产业投资发展有限公司</w:t>
      </w:r>
      <w:r w:rsidR="00C61299" w:rsidRPr="007351AA">
        <w:rPr>
          <w:rFonts w:ascii="Times New Roman" w:eastAsia="仿宋_GB2312" w:hAnsi="Times New Roman" w:cs="Times New Roman" w:hint="eastAsia"/>
          <w:sz w:val="32"/>
          <w:szCs w:val="32"/>
          <w:shd w:val="clear" w:color="auto" w:fill="FFFFFF" w:themeFill="background1"/>
        </w:rPr>
        <w:t>，</w:t>
      </w:r>
      <w:r w:rsidRPr="007351AA">
        <w:rPr>
          <w:rFonts w:ascii="Times New Roman" w:eastAsia="仿宋_GB2312" w:hAnsi="Times New Roman" w:cs="仿宋_GB2312" w:hint="eastAsia"/>
          <w:sz w:val="32"/>
          <w:szCs w:val="32"/>
          <w:shd w:val="clear" w:color="auto" w:fill="FFFFFF" w:themeFill="background1"/>
        </w:rPr>
        <w:t>用地面积</w:t>
      </w:r>
      <w:r w:rsidR="00C61299" w:rsidRPr="007351AA">
        <w:rPr>
          <w:rFonts w:ascii="Times New Roman" w:eastAsia="仿宋_GB2312" w:hAnsi="Times New Roman" w:cs="仿宋_GB2312" w:hint="eastAsia"/>
          <w:sz w:val="32"/>
          <w:szCs w:val="32"/>
          <w:shd w:val="clear" w:color="auto" w:fill="FFFFFF" w:themeFill="background1"/>
        </w:rPr>
        <w:t>合</w:t>
      </w:r>
      <w:r w:rsidR="00C61299" w:rsidRPr="007351AA">
        <w:rPr>
          <w:rFonts w:ascii="Times New Roman" w:eastAsia="仿宋_GB2312" w:hAnsi="Times New Roman" w:cs="仿宋_GB2312" w:hint="eastAsia"/>
          <w:sz w:val="32"/>
          <w:szCs w:val="32"/>
          <w:shd w:val="clear" w:color="auto" w:fill="FFFFFF" w:themeFill="background1"/>
        </w:rPr>
        <w:lastRenderedPageBreak/>
        <w:t>共</w:t>
      </w:r>
      <w:r w:rsidRPr="007351AA">
        <w:rPr>
          <w:rFonts w:ascii="Times New Roman" w:eastAsia="仿宋_GB2312" w:hAnsi="Times New Roman" w:cs="仿宋_GB2312" w:hint="eastAsia"/>
          <w:sz w:val="32"/>
          <w:szCs w:val="32"/>
          <w:shd w:val="clear" w:color="auto" w:fill="FFFFFF" w:themeFill="background1"/>
        </w:rPr>
        <w:t>3</w:t>
      </w:r>
      <w:r w:rsidRPr="007351AA">
        <w:rPr>
          <w:rFonts w:ascii="Times New Roman" w:eastAsia="仿宋_GB2312" w:hAnsi="Times New Roman" w:cs="仿宋_GB2312"/>
          <w:sz w:val="32"/>
          <w:szCs w:val="32"/>
          <w:shd w:val="clear" w:color="auto" w:fill="FFFFFF" w:themeFill="background1"/>
        </w:rPr>
        <w:t>.6772</w:t>
      </w:r>
      <w:r w:rsidRPr="007351AA">
        <w:rPr>
          <w:rFonts w:ascii="Times New Roman" w:eastAsia="仿宋_GB2312" w:hAnsi="Times New Roman" w:cs="仿宋_GB2312" w:hint="eastAsia"/>
          <w:sz w:val="32"/>
          <w:szCs w:val="32"/>
          <w:shd w:val="clear" w:color="auto" w:fill="FFFFFF" w:themeFill="background1"/>
        </w:rPr>
        <w:t>公顷</w:t>
      </w:r>
      <w:r w:rsidR="00C61299" w:rsidRPr="007351AA">
        <w:rPr>
          <w:rFonts w:ascii="Times New Roman" w:eastAsia="仿宋_GB2312" w:hAnsi="Times New Roman" w:cs="仿宋_GB2312" w:hint="eastAsia"/>
          <w:sz w:val="32"/>
          <w:szCs w:val="32"/>
          <w:shd w:val="clear" w:color="auto" w:fill="FFFFFF" w:themeFill="background1"/>
        </w:rPr>
        <w:t>，</w:t>
      </w:r>
      <w:r w:rsidRPr="007351AA">
        <w:rPr>
          <w:rFonts w:ascii="Times New Roman" w:eastAsia="仿宋_GB2312" w:hAnsi="Times New Roman" w:cs="Times New Roman" w:hint="eastAsia"/>
          <w:sz w:val="32"/>
          <w:szCs w:val="32"/>
          <w:shd w:val="clear" w:color="auto" w:fill="FFFFFF" w:themeFill="background1"/>
        </w:rPr>
        <w:t>现状用途为旧厂房；</w:t>
      </w:r>
      <w:r w:rsidR="00C61299" w:rsidRPr="007351AA">
        <w:rPr>
          <w:rFonts w:ascii="Times New Roman" w:eastAsia="仿宋_GB2312" w:hAnsi="Times New Roman" w:cs="Times New Roman" w:hint="eastAsia"/>
          <w:sz w:val="32"/>
          <w:szCs w:val="32"/>
          <w:shd w:val="clear" w:color="auto" w:fill="FFFFFF" w:themeFill="background1"/>
        </w:rPr>
        <w:t>一处公有资产为已收储的镇级储备土地，</w:t>
      </w:r>
      <w:r w:rsidRPr="007351AA">
        <w:rPr>
          <w:rFonts w:ascii="Times New Roman" w:eastAsia="仿宋_GB2312" w:hAnsi="Times New Roman" w:cs="Times New Roman" w:hint="eastAsia"/>
          <w:sz w:val="32"/>
          <w:szCs w:val="32"/>
          <w:shd w:val="clear" w:color="auto" w:fill="FFFFFF" w:themeFill="background1"/>
        </w:rPr>
        <w:t>用地面积为</w:t>
      </w:r>
      <w:r w:rsidRPr="007351AA">
        <w:rPr>
          <w:rFonts w:ascii="Times New Roman" w:eastAsia="仿宋_GB2312" w:hAnsi="Times New Roman" w:cs="Times New Roman" w:hint="eastAsia"/>
          <w:sz w:val="32"/>
          <w:szCs w:val="32"/>
          <w:shd w:val="clear" w:color="auto" w:fill="FFFFFF" w:themeFill="background1"/>
        </w:rPr>
        <w:t>1</w:t>
      </w:r>
      <w:r w:rsidRPr="007351AA">
        <w:rPr>
          <w:rFonts w:ascii="Times New Roman" w:eastAsia="仿宋_GB2312" w:hAnsi="Times New Roman" w:cs="Times New Roman"/>
          <w:sz w:val="32"/>
          <w:szCs w:val="32"/>
          <w:shd w:val="clear" w:color="auto" w:fill="FFFFFF" w:themeFill="background1"/>
        </w:rPr>
        <w:t>.0804</w:t>
      </w:r>
      <w:r w:rsidRPr="007351AA">
        <w:rPr>
          <w:rFonts w:ascii="Times New Roman" w:eastAsia="仿宋_GB2312" w:hAnsi="Times New Roman" w:cs="Times New Roman" w:hint="eastAsia"/>
          <w:sz w:val="32"/>
          <w:szCs w:val="32"/>
          <w:shd w:val="clear" w:color="auto" w:fill="FFFFFF" w:themeFill="background1"/>
        </w:rPr>
        <w:t>公顷，现状用途为空地。以上公有资产经主管部门同意收回国有土地及地上建筑物的使用权。</w:t>
      </w:r>
    </w:p>
    <w:p w14:paraId="01B1111F" w14:textId="77777777" w:rsidR="005B3A74" w:rsidRPr="007351AA"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项目改造范围符合土</w:t>
      </w:r>
      <w:proofErr w:type="gramStart"/>
      <w:r w:rsidRPr="007351AA">
        <w:rPr>
          <w:rFonts w:ascii="Times New Roman" w:eastAsia="仿宋_GB2312" w:hAnsi="Times New Roman" w:cs="仿宋_GB2312" w:hint="eastAsia"/>
          <w:sz w:val="32"/>
          <w:szCs w:val="32"/>
          <w:shd w:val="clear" w:color="auto" w:fill="FFFFFF" w:themeFill="background1"/>
        </w:rPr>
        <w:t>规</w:t>
      </w:r>
      <w:proofErr w:type="gramEnd"/>
      <w:r w:rsidRPr="007351AA">
        <w:rPr>
          <w:rFonts w:ascii="Times New Roman" w:eastAsia="仿宋_GB2312" w:hAnsi="Times New Roman" w:cs="仿宋_GB2312" w:hint="eastAsia"/>
          <w:sz w:val="32"/>
          <w:szCs w:val="32"/>
          <w:shd w:val="clear" w:color="auto" w:fill="FFFFFF" w:themeFill="background1"/>
        </w:rPr>
        <w:t>面积</w:t>
      </w:r>
      <w:r w:rsidRPr="007351AA">
        <w:rPr>
          <w:rFonts w:ascii="Times New Roman" w:eastAsia="仿宋_GB2312" w:hAnsi="Times New Roman" w:cs="仿宋_GB2312"/>
          <w:sz w:val="32"/>
          <w:szCs w:val="32"/>
          <w:shd w:val="clear" w:color="auto" w:fill="FFFFFF" w:themeFill="background1"/>
        </w:rPr>
        <w:t>4.7576</w:t>
      </w:r>
      <w:r w:rsidRPr="007351AA">
        <w:rPr>
          <w:rFonts w:ascii="Times New Roman" w:eastAsia="仿宋_GB2312" w:hAnsi="Times New Roman" w:cs="仿宋_GB2312" w:hint="eastAsia"/>
          <w:sz w:val="32"/>
          <w:szCs w:val="32"/>
          <w:shd w:val="clear" w:color="auto" w:fill="FFFFFF" w:themeFill="background1"/>
        </w:rPr>
        <w:t>公顷，均位于城镇开发边界内，不涉及占用生态保护红线（陆域），不占用永久基本农田。</w:t>
      </w:r>
    </w:p>
    <w:p w14:paraId="6B5624D3" w14:textId="77777777" w:rsidR="005B3A74" w:rsidRPr="007351AA"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项目拟改造为工业用途，具体情况如下：</w:t>
      </w:r>
    </w:p>
    <w:p w14:paraId="7333FCBD" w14:textId="12292BD7" w:rsidR="005B3A74" w:rsidRPr="007351AA" w:rsidRDefault="00A04814">
      <w:pPr>
        <w:spacing w:line="560" w:lineRule="exact"/>
        <w:ind w:firstLineChars="200" w:firstLine="640"/>
        <w:rPr>
          <w:rFonts w:ascii="Times New Roman" w:eastAsia="宋体" w:hAnsi="Times New Roman" w:cs="宋体"/>
          <w:szCs w:val="24"/>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其中一类工业用地为</w:t>
      </w:r>
      <w:r w:rsidRPr="007351AA">
        <w:rPr>
          <w:rFonts w:ascii="Times New Roman" w:eastAsia="仿宋_GB2312" w:hAnsi="Times New Roman" w:cs="仿宋_GB2312"/>
          <w:sz w:val="32"/>
          <w:szCs w:val="32"/>
          <w:shd w:val="clear" w:color="auto" w:fill="FFFFFF" w:themeFill="background1"/>
        </w:rPr>
        <w:t>4.7576</w:t>
      </w:r>
      <w:r w:rsidRPr="007351AA">
        <w:rPr>
          <w:rFonts w:ascii="Times New Roman" w:eastAsia="仿宋_GB2312" w:hAnsi="Times New Roman" w:cs="仿宋_GB2312" w:hint="eastAsia"/>
          <w:sz w:val="32"/>
          <w:szCs w:val="32"/>
          <w:shd w:val="clear" w:color="auto" w:fill="FFFFFF" w:themeFill="background1"/>
        </w:rPr>
        <w:t>公顷，容积率为</w:t>
      </w:r>
      <w:r w:rsidRPr="007351AA">
        <w:rPr>
          <w:rFonts w:ascii="Times New Roman" w:eastAsia="宋体" w:hAnsi="Times New Roman" w:cs="Times New Roman" w:hint="eastAsia"/>
          <w:color w:val="000000"/>
          <w:kern w:val="0"/>
          <w:sz w:val="32"/>
          <w:szCs w:val="32"/>
          <w:shd w:val="clear" w:color="auto" w:fill="FFFFFF" w:themeFill="background1"/>
          <w:lang w:val="zh-CN" w:bidi="ar"/>
        </w:rPr>
        <w:t>4</w:t>
      </w:r>
      <w:r w:rsidRPr="007351AA">
        <w:rPr>
          <w:rFonts w:ascii="Times New Roman" w:eastAsia="宋体" w:hAnsi="Times New Roman" w:cs="Times New Roman"/>
          <w:color w:val="000000"/>
          <w:kern w:val="0"/>
          <w:sz w:val="32"/>
          <w:szCs w:val="32"/>
          <w:shd w:val="clear" w:color="auto" w:fill="FFFFFF" w:themeFill="background1"/>
          <w:lang w:val="zh-CN" w:bidi="ar"/>
        </w:rPr>
        <w:t>.0</w:t>
      </w:r>
      <w:r w:rsidRPr="007351AA">
        <w:rPr>
          <w:rFonts w:ascii="Times New Roman" w:eastAsia="仿宋_GB2312" w:hAnsi="Times New Roman" w:cs="仿宋_GB2312" w:hint="eastAsia"/>
          <w:sz w:val="32"/>
          <w:szCs w:val="32"/>
          <w:shd w:val="clear" w:color="auto" w:fill="FFFFFF" w:themeFill="background1"/>
        </w:rPr>
        <w:t>，总建筑面积为</w:t>
      </w:r>
      <w:r w:rsidRPr="007351AA">
        <w:rPr>
          <w:rFonts w:ascii="Times New Roman" w:eastAsia="仿宋_GB2312" w:hAnsi="Times New Roman" w:cs="仿宋_GB2312"/>
          <w:sz w:val="32"/>
          <w:szCs w:val="32"/>
          <w:shd w:val="clear" w:color="auto" w:fill="FFFFFF" w:themeFill="background1"/>
        </w:rPr>
        <w:t>190302.56</w:t>
      </w:r>
      <w:r w:rsidRPr="007351AA">
        <w:rPr>
          <w:rFonts w:ascii="Times New Roman" w:eastAsia="仿宋_GB2312" w:hAnsi="Times New Roman" w:cs="仿宋_GB2312" w:hint="eastAsia"/>
          <w:sz w:val="32"/>
          <w:szCs w:val="32"/>
          <w:shd w:val="clear" w:color="auto" w:fill="FFFFFF" w:themeFill="background1"/>
        </w:rPr>
        <w:t>平方米。该项目为</w:t>
      </w:r>
      <w:r w:rsidRPr="007351AA">
        <w:rPr>
          <w:rFonts w:ascii="仿宋_GB2312" w:eastAsia="仿宋_GB2312" w:cs="仿宋_GB2312" w:hint="eastAsia"/>
          <w:color w:val="000000"/>
          <w:sz w:val="32"/>
          <w:szCs w:val="32"/>
          <w:lang w:bidi="ar"/>
        </w:rPr>
        <w:t>现代化产业园区项目，不可分割销售。土地</w:t>
      </w:r>
      <w:r w:rsidR="00C61299" w:rsidRPr="007351AA">
        <w:rPr>
          <w:rFonts w:ascii="仿宋_GB2312" w:eastAsia="仿宋_GB2312" w:cs="仿宋_GB2312" w:hint="eastAsia"/>
          <w:color w:val="000000"/>
          <w:sz w:val="32"/>
          <w:szCs w:val="32"/>
          <w:lang w:bidi="ar"/>
        </w:rPr>
        <w:t>由</w:t>
      </w:r>
      <w:r w:rsidRPr="007351AA">
        <w:rPr>
          <w:rFonts w:ascii="仿宋_GB2312" w:eastAsia="仿宋_GB2312" w:cs="仿宋_GB2312" w:hint="eastAsia"/>
          <w:color w:val="000000"/>
          <w:sz w:val="32"/>
          <w:szCs w:val="32"/>
          <w:lang w:bidi="ar"/>
        </w:rPr>
        <w:t>政府</w:t>
      </w:r>
      <w:r w:rsidR="00C61299" w:rsidRPr="007351AA">
        <w:rPr>
          <w:rFonts w:ascii="仿宋_GB2312" w:eastAsia="仿宋_GB2312" w:cs="仿宋_GB2312" w:hint="eastAsia"/>
          <w:color w:val="000000"/>
          <w:sz w:val="32"/>
          <w:szCs w:val="32"/>
          <w:lang w:bidi="ar"/>
        </w:rPr>
        <w:t>进行收储</w:t>
      </w:r>
      <w:r w:rsidRPr="007351AA">
        <w:rPr>
          <w:rFonts w:ascii="仿宋_GB2312" w:eastAsia="仿宋_GB2312" w:cs="仿宋_GB2312" w:hint="eastAsia"/>
          <w:color w:val="000000"/>
          <w:sz w:val="32"/>
          <w:szCs w:val="32"/>
          <w:lang w:bidi="ar"/>
        </w:rPr>
        <w:t>并通</w:t>
      </w:r>
      <w:proofErr w:type="gramStart"/>
      <w:r w:rsidRPr="007351AA">
        <w:rPr>
          <w:rFonts w:ascii="仿宋_GB2312" w:eastAsia="仿宋_GB2312" w:cs="仿宋_GB2312" w:hint="eastAsia"/>
          <w:color w:val="000000"/>
          <w:sz w:val="32"/>
          <w:szCs w:val="32"/>
          <w:lang w:bidi="ar"/>
        </w:rPr>
        <w:t>过招拍挂</w:t>
      </w:r>
      <w:proofErr w:type="gramEnd"/>
      <w:r w:rsidRPr="007351AA">
        <w:rPr>
          <w:rFonts w:ascii="仿宋_GB2312" w:eastAsia="仿宋_GB2312" w:cs="仿宋_GB2312" w:hint="eastAsia"/>
          <w:sz w:val="32"/>
          <w:szCs w:val="32"/>
          <w:lang w:bidi="ar"/>
        </w:rPr>
        <w:t>等方</w:t>
      </w:r>
      <w:r w:rsidRPr="007351AA">
        <w:rPr>
          <w:rFonts w:ascii="仿宋_GB2312" w:eastAsia="仿宋_GB2312" w:cs="仿宋_GB2312" w:hint="eastAsia"/>
          <w:color w:val="000000"/>
          <w:sz w:val="32"/>
          <w:szCs w:val="32"/>
          <w:lang w:bidi="ar"/>
        </w:rPr>
        <w:t>式确定的改造主体</w:t>
      </w:r>
      <w:r w:rsidRPr="007351AA">
        <w:rPr>
          <w:rFonts w:ascii="仿宋_GB2312" w:eastAsia="仿宋_GB2312" w:cs="仿宋_GB2312" w:hint="eastAsia"/>
          <w:sz w:val="32"/>
          <w:szCs w:val="32"/>
          <w:lang w:bidi="ar"/>
        </w:rPr>
        <w:t>负责</w:t>
      </w:r>
      <w:r w:rsidRPr="007351AA">
        <w:rPr>
          <w:rFonts w:ascii="仿宋_GB2312" w:eastAsia="仿宋_GB2312" w:cs="仿宋_GB2312" w:hint="eastAsia"/>
          <w:color w:val="000000"/>
          <w:sz w:val="32"/>
          <w:szCs w:val="32"/>
          <w:lang w:bidi="ar"/>
        </w:rPr>
        <w:t>改造单元内公共基础设施配建，在</w:t>
      </w:r>
      <w:r w:rsidRPr="007351AA">
        <w:rPr>
          <w:rFonts w:ascii="Times New Roman" w:eastAsia="仿宋_GB2312" w:hAnsi="Times New Roman" w:cs="仿宋_GB2312" w:hint="eastAsia"/>
          <w:sz w:val="32"/>
          <w:szCs w:val="32"/>
          <w:shd w:val="clear" w:color="auto" w:fill="FFFFFF" w:themeFill="background1"/>
        </w:rPr>
        <w:t>改造单元内东侧靠近温泉南路需配建一座</w:t>
      </w:r>
      <w:r w:rsidRPr="007351AA">
        <w:rPr>
          <w:rFonts w:ascii="Times New Roman" w:eastAsia="仿宋_GB2312" w:hAnsi="Times New Roman" w:cs="仿宋_GB2312" w:hint="eastAsia"/>
          <w:sz w:val="32"/>
          <w:szCs w:val="32"/>
          <w:shd w:val="clear" w:color="auto" w:fill="FFFFFF" w:themeFill="background1"/>
        </w:rPr>
        <w:t>1</w:t>
      </w:r>
      <w:r w:rsidRPr="007351AA">
        <w:rPr>
          <w:rFonts w:ascii="Times New Roman" w:eastAsia="仿宋_GB2312" w:hAnsi="Times New Roman" w:cs="仿宋_GB2312"/>
          <w:sz w:val="32"/>
          <w:szCs w:val="32"/>
          <w:shd w:val="clear" w:color="auto" w:fill="FFFFFF" w:themeFill="background1"/>
        </w:rPr>
        <w:t>0</w:t>
      </w:r>
      <w:r w:rsidRPr="007351AA">
        <w:rPr>
          <w:rFonts w:ascii="Times New Roman" w:eastAsia="仿宋_GB2312" w:hAnsi="Times New Roman" w:cs="仿宋_GB2312" w:hint="eastAsia"/>
          <w:sz w:val="32"/>
          <w:szCs w:val="32"/>
          <w:shd w:val="clear" w:color="auto" w:fill="FFFFFF" w:themeFill="background1"/>
        </w:rPr>
        <w:t>k</w:t>
      </w:r>
      <w:r w:rsidRPr="007351AA">
        <w:rPr>
          <w:rFonts w:ascii="Times New Roman" w:eastAsia="仿宋_GB2312" w:hAnsi="Times New Roman" w:cs="仿宋_GB2312"/>
          <w:sz w:val="32"/>
          <w:szCs w:val="32"/>
          <w:shd w:val="clear" w:color="auto" w:fill="FFFFFF" w:themeFill="background1"/>
        </w:rPr>
        <w:t>V</w:t>
      </w:r>
      <w:r w:rsidRPr="007351AA">
        <w:rPr>
          <w:rFonts w:ascii="Times New Roman" w:eastAsia="仿宋_GB2312" w:hAnsi="Times New Roman" w:cs="仿宋_GB2312" w:hint="eastAsia"/>
          <w:sz w:val="32"/>
          <w:szCs w:val="32"/>
          <w:shd w:val="clear" w:color="auto" w:fill="FFFFFF" w:themeFill="background1"/>
        </w:rPr>
        <w:t>公用开关站，开关站尺寸为</w:t>
      </w:r>
      <w:r w:rsidRPr="007351AA">
        <w:rPr>
          <w:rFonts w:ascii="Times New Roman" w:eastAsia="仿宋_GB2312" w:hAnsi="Times New Roman" w:cs="仿宋_GB2312" w:hint="eastAsia"/>
          <w:sz w:val="32"/>
          <w:szCs w:val="32"/>
          <w:shd w:val="clear" w:color="auto" w:fill="FFFFFF" w:themeFill="background1"/>
        </w:rPr>
        <w:t>2</w:t>
      </w:r>
      <w:r w:rsidRPr="007351AA">
        <w:rPr>
          <w:rFonts w:ascii="Times New Roman" w:eastAsia="仿宋_GB2312" w:hAnsi="Times New Roman" w:cs="仿宋_GB2312"/>
          <w:sz w:val="32"/>
          <w:szCs w:val="32"/>
          <w:shd w:val="clear" w:color="auto" w:fill="FFFFFF" w:themeFill="background1"/>
        </w:rPr>
        <w:t>0</w:t>
      </w:r>
      <w:r w:rsidRPr="007351AA">
        <w:rPr>
          <w:rFonts w:ascii="Times New Roman" w:eastAsia="仿宋_GB2312" w:hAnsi="Times New Roman" w:cs="仿宋_GB2312" w:hint="eastAsia"/>
          <w:sz w:val="32"/>
          <w:szCs w:val="32"/>
          <w:shd w:val="clear" w:color="auto" w:fill="FFFFFF" w:themeFill="background1"/>
        </w:rPr>
        <w:t>米</w:t>
      </w:r>
      <w:r w:rsidRPr="007351AA">
        <w:rPr>
          <w:rFonts w:ascii="仿宋_GB2312" w:eastAsia="仿宋_GB2312" w:hAnsi="Times New Roman" w:cs="仿宋_GB2312" w:hint="eastAsia"/>
          <w:sz w:val="32"/>
          <w:szCs w:val="32"/>
          <w:shd w:val="clear" w:color="auto" w:fill="FFFFFF" w:themeFill="background1"/>
        </w:rPr>
        <w:t>×</w:t>
      </w:r>
      <w:r w:rsidRPr="007351AA">
        <w:rPr>
          <w:rFonts w:ascii="Times New Roman" w:eastAsia="仿宋_GB2312" w:hAnsi="Times New Roman" w:cs="仿宋_GB2312" w:hint="eastAsia"/>
          <w:sz w:val="32"/>
          <w:szCs w:val="32"/>
          <w:shd w:val="clear" w:color="auto" w:fill="FFFFFF" w:themeFill="background1"/>
        </w:rPr>
        <w:t>5</w:t>
      </w:r>
      <w:r w:rsidRPr="007351AA">
        <w:rPr>
          <w:rFonts w:ascii="Times New Roman" w:eastAsia="仿宋_GB2312" w:hAnsi="Times New Roman" w:cs="仿宋_GB2312" w:hint="eastAsia"/>
          <w:sz w:val="32"/>
          <w:szCs w:val="32"/>
          <w:shd w:val="clear" w:color="auto" w:fill="FFFFFF" w:themeFill="background1"/>
        </w:rPr>
        <w:t>米，并同步配建</w:t>
      </w:r>
      <w:r w:rsidRPr="007351AA">
        <w:rPr>
          <w:rFonts w:ascii="Times New Roman" w:eastAsia="仿宋_GB2312" w:hAnsi="Times New Roman" w:cs="仿宋_GB2312" w:hint="eastAsia"/>
          <w:sz w:val="32"/>
          <w:szCs w:val="32"/>
          <w:shd w:val="clear" w:color="auto" w:fill="FFFFFF" w:themeFill="background1"/>
        </w:rPr>
        <w:t>6</w:t>
      </w:r>
      <w:r w:rsidRPr="007351AA">
        <w:rPr>
          <w:rFonts w:ascii="Times New Roman" w:eastAsia="仿宋_GB2312" w:hAnsi="Times New Roman" w:cs="仿宋_GB2312" w:hint="eastAsia"/>
          <w:sz w:val="32"/>
          <w:szCs w:val="32"/>
          <w:shd w:val="clear" w:color="auto" w:fill="FFFFFF" w:themeFill="background1"/>
        </w:rPr>
        <w:t>线电缆埋管与环湖南路及温泉南路原有电缆通道连通。</w:t>
      </w:r>
    </w:p>
    <w:p w14:paraId="2A419769" w14:textId="77777777" w:rsidR="005B3A74" w:rsidRPr="007351AA" w:rsidRDefault="00A04814">
      <w:pPr>
        <w:widowControl/>
        <w:spacing w:line="560" w:lineRule="exact"/>
        <w:ind w:firstLineChars="200" w:firstLine="640"/>
        <w:jc w:val="left"/>
        <w:outlineLvl w:val="0"/>
        <w:rPr>
          <w:rFonts w:ascii="Times New Roman" w:eastAsia="宋体" w:hAnsi="Times New Roman" w:cs="Times New Roman"/>
          <w:szCs w:val="24"/>
          <w:shd w:val="clear" w:color="auto" w:fill="FFFFFF" w:themeFill="background1"/>
        </w:rPr>
      </w:pPr>
      <w:r w:rsidRPr="007351AA">
        <w:rPr>
          <w:rFonts w:ascii="Times New Roman" w:eastAsia="黑体" w:hAnsi="Times New Roman" w:cs="黑体" w:hint="eastAsia"/>
          <w:color w:val="000000"/>
          <w:kern w:val="0"/>
          <w:sz w:val="32"/>
          <w:szCs w:val="32"/>
          <w:shd w:val="clear" w:color="auto" w:fill="FFFFFF" w:themeFill="background1"/>
          <w:lang w:bidi="ar"/>
        </w:rPr>
        <w:t>三、改造意愿及补偿安置情况</w:t>
      </w:r>
    </w:p>
    <w:p w14:paraId="55CEAD58" w14:textId="77777777" w:rsidR="005B3A74" w:rsidRPr="007351AA" w:rsidRDefault="00A04814">
      <w:pPr>
        <w:widowControl/>
        <w:spacing w:line="560" w:lineRule="exact"/>
        <w:ind w:firstLineChars="200" w:firstLine="420"/>
        <w:jc w:val="left"/>
        <w:rPr>
          <w:rFonts w:ascii="Times New Roman" w:eastAsia="仿宋_GB2312" w:hAnsi="Times New Roman" w:cs="仿宋_GB2312"/>
          <w:color w:val="000000"/>
          <w:kern w:val="0"/>
          <w:sz w:val="32"/>
          <w:szCs w:val="32"/>
          <w:shd w:val="clear" w:color="auto" w:fill="FFFFFF" w:themeFill="background1"/>
          <w:lang w:bidi="ar"/>
        </w:rPr>
      </w:pPr>
      <w:r w:rsidRPr="007351AA">
        <w:rPr>
          <w:rFonts w:ascii="Times New Roman" w:eastAsia="宋体" w:hAnsi="Times New Roman" w:cs="Times New Roman" w:hint="eastAsia"/>
          <w:szCs w:val="24"/>
          <w:shd w:val="clear" w:color="auto" w:fill="FFFFFF" w:themeFill="background1"/>
        </w:rPr>
        <w:t xml:space="preserve"> </w:t>
      </w:r>
      <w:r w:rsidRPr="007351AA">
        <w:rPr>
          <w:rFonts w:ascii="Times New Roman" w:eastAsia="楷体_GB2312" w:hAnsi="Times New Roman" w:cs="楷体_GB2312" w:hint="eastAsia"/>
          <w:color w:val="000000"/>
          <w:kern w:val="0"/>
          <w:sz w:val="32"/>
          <w:szCs w:val="32"/>
          <w:shd w:val="clear" w:color="auto" w:fill="FFFFFF" w:themeFill="background1"/>
          <w:lang w:bidi="ar"/>
        </w:rPr>
        <w:t>（一）改造意愿情况。</w:t>
      </w:r>
      <w:r w:rsidRPr="007351AA">
        <w:rPr>
          <w:rFonts w:ascii="Times New Roman" w:eastAsia="仿宋_GB2312" w:hAnsi="Times New Roman" w:cs="仿宋_GB2312" w:hint="eastAsia"/>
          <w:color w:val="000000"/>
          <w:kern w:val="0"/>
          <w:sz w:val="32"/>
          <w:szCs w:val="32"/>
          <w:shd w:val="clear" w:color="auto" w:fill="FFFFFF" w:themeFill="background1"/>
          <w:lang w:bidi="ar"/>
        </w:rPr>
        <w:t>石龙镇人民政府已按照法律法规及东莞市“三旧”改造政策规定，就改造范围、土地现状、改造主体及拟改造情况、补偿安置方式及标准等事项充分征求原权利人的意见，并</w:t>
      </w:r>
      <w:proofErr w:type="gramStart"/>
      <w:r w:rsidRPr="007351AA">
        <w:rPr>
          <w:rFonts w:ascii="Times New Roman" w:eastAsia="仿宋_GB2312" w:hAnsi="Times New Roman" w:cs="仿宋_GB2312" w:hint="eastAsia"/>
          <w:color w:val="000000"/>
          <w:kern w:val="0"/>
          <w:sz w:val="32"/>
          <w:szCs w:val="32"/>
          <w:shd w:val="clear" w:color="auto" w:fill="FFFFFF" w:themeFill="background1"/>
          <w:lang w:bidi="ar"/>
        </w:rPr>
        <w:t>经全部原</w:t>
      </w:r>
      <w:proofErr w:type="gramEnd"/>
      <w:r w:rsidRPr="007351AA">
        <w:rPr>
          <w:rFonts w:ascii="Times New Roman" w:eastAsia="仿宋_GB2312" w:hAnsi="Times New Roman" w:cs="仿宋_GB2312" w:hint="eastAsia"/>
          <w:color w:val="000000"/>
          <w:kern w:val="0"/>
          <w:sz w:val="32"/>
          <w:szCs w:val="32"/>
          <w:shd w:val="clear" w:color="auto" w:fill="FFFFFF" w:themeFill="background1"/>
          <w:lang w:bidi="ar"/>
        </w:rPr>
        <w:t>权利人同意</w:t>
      </w:r>
      <w:r w:rsidRPr="007351AA">
        <w:rPr>
          <w:rFonts w:ascii="Times New Roman" w:eastAsia="仿宋_GB2312" w:hAnsi="Times New Roman" w:cs="仿宋_GB2312"/>
          <w:color w:val="000000"/>
          <w:kern w:val="0"/>
          <w:sz w:val="32"/>
          <w:szCs w:val="32"/>
          <w:shd w:val="clear" w:color="auto" w:fill="FFFFFF" w:themeFill="background1"/>
          <w:lang w:bidi="ar"/>
        </w:rPr>
        <w:t>。</w:t>
      </w:r>
    </w:p>
    <w:p w14:paraId="24170020" w14:textId="412F5434" w:rsidR="005B3A74" w:rsidRPr="007351AA" w:rsidRDefault="00A04814">
      <w:pPr>
        <w:widowControl/>
        <w:spacing w:line="560" w:lineRule="exact"/>
        <w:ind w:firstLineChars="200" w:firstLine="640"/>
        <w:jc w:val="left"/>
        <w:rPr>
          <w:rFonts w:ascii="Times New Roman" w:eastAsia="仿宋_GB2312" w:hAnsi="Times New Roman" w:cs="仿宋_GB2312"/>
          <w:color w:val="FF0000"/>
          <w:kern w:val="0"/>
          <w:sz w:val="32"/>
          <w:szCs w:val="32"/>
          <w:shd w:val="clear" w:color="auto" w:fill="FFFFFF" w:themeFill="background1"/>
          <w:lang w:bidi="ar"/>
        </w:rPr>
      </w:pPr>
      <w:r w:rsidRPr="007351AA">
        <w:rPr>
          <w:rFonts w:ascii="Times New Roman" w:eastAsia="楷体_GB2312" w:hAnsi="Times New Roman" w:cs="楷体_GB2312" w:hint="eastAsia"/>
          <w:color w:val="000000"/>
          <w:kern w:val="0"/>
          <w:sz w:val="32"/>
          <w:szCs w:val="32"/>
          <w:shd w:val="clear" w:color="auto" w:fill="FFFFFF" w:themeFill="background1"/>
          <w:lang w:bidi="ar"/>
        </w:rPr>
        <w:lastRenderedPageBreak/>
        <w:t>（二）补偿安置情况。</w:t>
      </w:r>
      <w:r w:rsidRPr="007351AA">
        <w:rPr>
          <w:rFonts w:ascii="Times New Roman" w:eastAsia="仿宋_GB2312" w:hAnsi="Times New Roman" w:cs="仿宋_GB2312" w:hint="eastAsia"/>
          <w:color w:val="000000"/>
          <w:kern w:val="0"/>
          <w:sz w:val="32"/>
          <w:szCs w:val="32"/>
          <w:shd w:val="clear" w:color="auto" w:fill="FFFFFF" w:themeFill="background1"/>
          <w:lang w:bidi="ar"/>
        </w:rPr>
        <w:t>石龙镇人民政府（街道办事处、园区管委会）已制定补偿安置方案</w:t>
      </w:r>
      <w:r w:rsidR="00C41413" w:rsidRPr="007351AA">
        <w:rPr>
          <w:rFonts w:ascii="Times New Roman" w:eastAsia="仿宋_GB2312" w:hAnsi="Times New Roman" w:cs="仿宋_GB2312" w:hint="eastAsia"/>
          <w:color w:val="000000"/>
          <w:kern w:val="0"/>
          <w:sz w:val="32"/>
          <w:szCs w:val="32"/>
          <w:shd w:val="clear" w:color="auto" w:fill="FFFFFF" w:themeFill="background1"/>
          <w:lang w:bidi="ar"/>
        </w:rPr>
        <w:t>，</w:t>
      </w:r>
      <w:r w:rsidRPr="007351AA">
        <w:rPr>
          <w:rFonts w:ascii="Times New Roman" w:eastAsia="仿宋_GB2312" w:hAnsi="Times New Roman" w:cs="仿宋_GB2312" w:hint="eastAsia"/>
          <w:color w:val="000000"/>
          <w:kern w:val="0"/>
          <w:sz w:val="32"/>
          <w:szCs w:val="32"/>
          <w:shd w:val="clear" w:color="auto" w:fill="FFFFFF" w:themeFill="background1"/>
          <w:lang w:bidi="ar"/>
        </w:rPr>
        <w:t>明确采取货币补偿方式对原权利人进行补偿安置</w:t>
      </w:r>
      <w:r w:rsidR="00C61299" w:rsidRPr="007351AA">
        <w:rPr>
          <w:rFonts w:ascii="Times New Roman" w:eastAsia="仿宋_GB2312" w:hAnsi="Times New Roman" w:cs="仿宋_GB2312" w:hint="eastAsia"/>
          <w:color w:val="000000"/>
          <w:kern w:val="0"/>
          <w:sz w:val="32"/>
          <w:szCs w:val="32"/>
          <w:shd w:val="clear" w:color="auto" w:fill="FFFFFF" w:themeFill="background1"/>
          <w:lang w:bidi="ar"/>
        </w:rPr>
        <w:t>。</w:t>
      </w:r>
    </w:p>
    <w:p w14:paraId="13DF15DE" w14:textId="77777777" w:rsidR="005B3A74" w:rsidRPr="007351AA" w:rsidRDefault="00A04814">
      <w:pPr>
        <w:spacing w:line="560" w:lineRule="exact"/>
        <w:ind w:firstLineChars="200" w:firstLine="640"/>
        <w:outlineLvl w:val="0"/>
        <w:rPr>
          <w:rFonts w:ascii="Times New Roman" w:eastAsia="黑体" w:hAnsi="Times New Roman" w:cs="黑体"/>
          <w:bCs/>
          <w:sz w:val="32"/>
          <w:szCs w:val="32"/>
          <w:shd w:val="clear" w:color="auto" w:fill="FFFFFF" w:themeFill="background1"/>
        </w:rPr>
      </w:pPr>
      <w:r w:rsidRPr="007351AA">
        <w:rPr>
          <w:rFonts w:ascii="Times New Roman" w:eastAsia="黑体" w:hAnsi="Times New Roman" w:cs="黑体" w:hint="eastAsia"/>
          <w:bCs/>
          <w:sz w:val="32"/>
          <w:szCs w:val="32"/>
          <w:shd w:val="clear" w:color="auto" w:fill="FFFFFF" w:themeFill="background1"/>
        </w:rPr>
        <w:t>四、收储收地情况</w:t>
      </w:r>
    </w:p>
    <w:p w14:paraId="42B636C8" w14:textId="2339ED7A" w:rsidR="005B3A74" w:rsidRPr="007351AA"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该改造单元项目</w:t>
      </w:r>
      <w:r w:rsidR="00DB03ED" w:rsidRPr="007351AA">
        <w:rPr>
          <w:rFonts w:ascii="Times New Roman" w:eastAsia="仿宋_GB2312" w:hAnsi="Times New Roman" w:cs="仿宋_GB2312" w:hint="eastAsia"/>
          <w:sz w:val="32"/>
          <w:szCs w:val="32"/>
          <w:shd w:val="clear" w:color="auto" w:fill="FFFFFF" w:themeFill="background1"/>
        </w:rPr>
        <w:t>拟收储</w:t>
      </w:r>
      <w:r w:rsidRPr="007351AA">
        <w:rPr>
          <w:rFonts w:ascii="Times New Roman" w:eastAsia="仿宋_GB2312" w:hAnsi="Times New Roman" w:cs="Times New Roman" w:hint="eastAsia"/>
          <w:sz w:val="32"/>
          <w:szCs w:val="32"/>
          <w:shd w:val="clear" w:color="auto" w:fill="FFFFFF" w:themeFill="background1"/>
        </w:rPr>
        <w:t>东莞市石龙产业投资发展有限公司</w:t>
      </w:r>
      <w:r w:rsidRPr="007351AA">
        <w:rPr>
          <w:rFonts w:ascii="Times New Roman" w:eastAsia="仿宋_GB2312" w:hAnsi="Times New Roman" w:cs="仿宋_GB2312" w:hint="eastAsia"/>
          <w:sz w:val="32"/>
          <w:szCs w:val="32"/>
          <w:shd w:val="clear" w:color="auto" w:fill="FFFFFF" w:themeFill="background1"/>
        </w:rPr>
        <w:t>名下的</w:t>
      </w:r>
      <w:r w:rsidRPr="007351AA">
        <w:rPr>
          <w:rFonts w:ascii="Times New Roman" w:eastAsia="宋体" w:hAnsi="Times New Roman" w:cs="Times New Roman"/>
          <w:kern w:val="0"/>
          <w:sz w:val="32"/>
          <w:szCs w:val="32"/>
          <w:shd w:val="clear" w:color="auto" w:fill="FFFFFF" w:themeFill="background1"/>
          <w:lang w:val="zh-CN" w:bidi="ar"/>
        </w:rPr>
        <w:t>3.8326</w:t>
      </w:r>
      <w:r w:rsidRPr="007351AA">
        <w:rPr>
          <w:rFonts w:ascii="Times New Roman" w:eastAsia="仿宋_GB2312" w:hAnsi="Times New Roman" w:cs="仿宋_GB2312" w:hint="eastAsia"/>
          <w:sz w:val="32"/>
          <w:szCs w:val="32"/>
          <w:shd w:val="clear" w:color="auto" w:fill="FFFFFF" w:themeFill="background1"/>
        </w:rPr>
        <w:t>公顷国有土地及</w:t>
      </w:r>
      <w:r w:rsidR="00EC31E3" w:rsidRPr="007351AA">
        <w:rPr>
          <w:rFonts w:ascii="Times New Roman" w:eastAsia="仿宋_GB2312" w:hAnsi="Times New Roman" w:cs="仿宋_GB2312" w:hint="eastAsia"/>
          <w:sz w:val="32"/>
          <w:szCs w:val="32"/>
          <w:shd w:val="clear" w:color="auto" w:fill="FFFFFF" w:themeFill="background1"/>
        </w:rPr>
        <w:t>其</w:t>
      </w:r>
      <w:r w:rsidRPr="007351AA">
        <w:rPr>
          <w:rFonts w:ascii="Times New Roman" w:eastAsia="仿宋_GB2312" w:hAnsi="Times New Roman" w:cs="仿宋_GB2312" w:hint="eastAsia"/>
          <w:sz w:val="32"/>
          <w:szCs w:val="32"/>
          <w:shd w:val="clear" w:color="auto" w:fill="FFFFFF" w:themeFill="background1"/>
        </w:rPr>
        <w:t>地上建筑物</w:t>
      </w:r>
      <w:r w:rsidR="00EC31E3" w:rsidRPr="007351AA">
        <w:rPr>
          <w:rFonts w:ascii="Times New Roman" w:eastAsia="仿宋_GB2312" w:hAnsi="Times New Roman" w:cs="仿宋_GB2312" w:hint="eastAsia"/>
          <w:sz w:val="32"/>
          <w:szCs w:val="32"/>
          <w:shd w:val="clear" w:color="auto" w:fill="FFFFFF" w:themeFill="background1"/>
        </w:rPr>
        <w:t>，</w:t>
      </w:r>
      <w:r w:rsidR="008746C0" w:rsidRPr="007351AA">
        <w:rPr>
          <w:rFonts w:ascii="Times New Roman" w:eastAsia="仿宋_GB2312" w:hAnsi="Times New Roman" w:cs="仿宋_GB2312" w:hint="eastAsia"/>
          <w:sz w:val="32"/>
          <w:szCs w:val="32"/>
          <w:shd w:val="clear" w:color="auto" w:fill="FFFFFF" w:themeFill="background1"/>
        </w:rPr>
        <w:t>本次拟收储面积合共</w:t>
      </w:r>
      <w:r w:rsidR="008746C0" w:rsidRPr="007351AA">
        <w:rPr>
          <w:rFonts w:ascii="Times New Roman" w:eastAsia="仿宋_GB2312" w:hAnsi="Times New Roman" w:cs="仿宋_GB2312" w:hint="eastAsia"/>
          <w:sz w:val="32"/>
          <w:szCs w:val="32"/>
          <w:shd w:val="clear" w:color="auto" w:fill="FFFFFF" w:themeFill="background1"/>
        </w:rPr>
        <w:t>3</w:t>
      </w:r>
      <w:r w:rsidR="008746C0" w:rsidRPr="007351AA">
        <w:rPr>
          <w:rFonts w:ascii="Times New Roman" w:eastAsia="仿宋_GB2312" w:hAnsi="Times New Roman" w:cs="仿宋_GB2312"/>
          <w:sz w:val="32"/>
          <w:szCs w:val="32"/>
          <w:shd w:val="clear" w:color="auto" w:fill="FFFFFF" w:themeFill="background1"/>
        </w:rPr>
        <w:t>.8326</w:t>
      </w:r>
      <w:r w:rsidR="008746C0" w:rsidRPr="007351AA">
        <w:rPr>
          <w:rFonts w:ascii="Times New Roman" w:eastAsia="仿宋_GB2312" w:hAnsi="Times New Roman" w:cs="仿宋_GB2312" w:hint="eastAsia"/>
          <w:sz w:val="32"/>
          <w:szCs w:val="32"/>
          <w:shd w:val="clear" w:color="auto" w:fill="FFFFFF" w:themeFill="background1"/>
        </w:rPr>
        <w:t>公顷（含</w:t>
      </w:r>
      <w:r w:rsidR="00021EC1" w:rsidRPr="007351AA">
        <w:rPr>
          <w:rFonts w:ascii="Times New Roman" w:eastAsia="仿宋_GB2312" w:hAnsi="Times New Roman" w:cs="仿宋_GB2312" w:hint="eastAsia"/>
          <w:sz w:val="32"/>
          <w:szCs w:val="32"/>
          <w:shd w:val="clear" w:color="auto" w:fill="FFFFFF" w:themeFill="background1"/>
        </w:rPr>
        <w:t>镇级储备土地</w:t>
      </w:r>
      <w:r w:rsidR="00021EC1" w:rsidRPr="007351AA">
        <w:rPr>
          <w:rFonts w:ascii="Times New Roman" w:eastAsia="仿宋_GB2312" w:hAnsi="Times New Roman" w:cs="仿宋_GB2312" w:hint="eastAsia"/>
          <w:sz w:val="32"/>
          <w:szCs w:val="32"/>
          <w:shd w:val="clear" w:color="auto" w:fill="FFFFFF" w:themeFill="background1"/>
        </w:rPr>
        <w:t>3.6</w:t>
      </w:r>
      <w:r w:rsidR="0029717E" w:rsidRPr="007351AA">
        <w:rPr>
          <w:rFonts w:ascii="Times New Roman" w:eastAsia="仿宋_GB2312" w:hAnsi="Times New Roman" w:cs="仿宋_GB2312" w:hint="eastAsia"/>
          <w:sz w:val="32"/>
          <w:szCs w:val="32"/>
          <w:shd w:val="clear" w:color="auto" w:fill="FFFFFF" w:themeFill="background1"/>
        </w:rPr>
        <w:t>903</w:t>
      </w:r>
      <w:r w:rsidR="00021EC1" w:rsidRPr="007351AA">
        <w:rPr>
          <w:rFonts w:ascii="Times New Roman" w:eastAsia="仿宋_GB2312" w:hAnsi="Times New Roman" w:cs="仿宋_GB2312" w:hint="eastAsia"/>
          <w:sz w:val="32"/>
          <w:szCs w:val="32"/>
          <w:shd w:val="clear" w:color="auto" w:fill="FFFFFF" w:themeFill="background1"/>
        </w:rPr>
        <w:t>公顷，</w:t>
      </w:r>
      <w:r w:rsidR="008746C0" w:rsidRPr="007351AA">
        <w:rPr>
          <w:rFonts w:ascii="Times New Roman" w:eastAsia="仿宋_GB2312" w:hAnsi="Times New Roman" w:cs="仿宋_GB2312" w:hint="eastAsia"/>
          <w:sz w:val="32"/>
          <w:szCs w:val="32"/>
          <w:shd w:val="clear" w:color="auto" w:fill="FFFFFF" w:themeFill="background1"/>
        </w:rPr>
        <w:t>市级储备土地</w:t>
      </w:r>
      <w:r w:rsidR="008746C0" w:rsidRPr="007351AA">
        <w:rPr>
          <w:rFonts w:ascii="Times New Roman" w:eastAsia="仿宋_GB2312" w:hAnsi="Times New Roman" w:cs="仿宋_GB2312" w:hint="eastAsia"/>
          <w:sz w:val="32"/>
          <w:szCs w:val="32"/>
          <w:shd w:val="clear" w:color="auto" w:fill="FFFFFF" w:themeFill="background1"/>
        </w:rPr>
        <w:t>0.14</w:t>
      </w:r>
      <w:r w:rsidR="0029717E" w:rsidRPr="007351AA">
        <w:rPr>
          <w:rFonts w:ascii="Times New Roman" w:eastAsia="仿宋_GB2312" w:hAnsi="Times New Roman" w:cs="仿宋_GB2312" w:hint="eastAsia"/>
          <w:sz w:val="32"/>
          <w:szCs w:val="32"/>
          <w:shd w:val="clear" w:color="auto" w:fill="FFFFFF" w:themeFill="background1"/>
        </w:rPr>
        <w:t>23</w:t>
      </w:r>
      <w:r w:rsidR="00CE7134" w:rsidRPr="007351AA">
        <w:rPr>
          <w:rFonts w:ascii="Times New Roman" w:eastAsia="仿宋_GB2312" w:hAnsi="Times New Roman" w:cs="仿宋_GB2312" w:hint="eastAsia"/>
          <w:sz w:val="32"/>
          <w:szCs w:val="32"/>
          <w:shd w:val="clear" w:color="auto" w:fill="FFFFFF" w:themeFill="background1"/>
        </w:rPr>
        <w:t>公顷</w:t>
      </w:r>
      <w:r w:rsidR="008746C0" w:rsidRPr="007351AA">
        <w:rPr>
          <w:rFonts w:ascii="Times New Roman" w:eastAsia="仿宋_GB2312" w:hAnsi="Times New Roman" w:cs="仿宋_GB2312" w:hint="eastAsia"/>
          <w:sz w:val="32"/>
          <w:szCs w:val="32"/>
          <w:shd w:val="clear" w:color="auto" w:fill="FFFFFF" w:themeFill="background1"/>
        </w:rPr>
        <w:t>），</w:t>
      </w:r>
      <w:r w:rsidR="00EC31E3" w:rsidRPr="007351AA">
        <w:rPr>
          <w:rFonts w:ascii="Times New Roman" w:eastAsia="仿宋_GB2312" w:hAnsi="Times New Roman" w:cs="仿宋_GB2312" w:hint="eastAsia"/>
          <w:sz w:val="32"/>
          <w:szCs w:val="32"/>
          <w:shd w:val="clear" w:color="auto" w:fill="FFFFFF" w:themeFill="background1"/>
        </w:rPr>
        <w:t>权利人为东莞市石龙产业投资发展有限公司</w:t>
      </w:r>
      <w:r w:rsidR="00021EC1" w:rsidRPr="007351AA">
        <w:rPr>
          <w:rFonts w:ascii="Times New Roman" w:eastAsia="仿宋_GB2312" w:hAnsi="Times New Roman" w:cs="仿宋_GB2312" w:hint="eastAsia"/>
          <w:sz w:val="32"/>
          <w:szCs w:val="32"/>
          <w:shd w:val="clear" w:color="auto" w:fill="FFFFFF" w:themeFill="background1"/>
        </w:rPr>
        <w:t>。</w:t>
      </w:r>
      <w:r w:rsidR="00EC31E3" w:rsidRPr="007351AA">
        <w:rPr>
          <w:rFonts w:ascii="Times New Roman" w:eastAsia="仿宋_GB2312" w:hAnsi="Times New Roman" w:cs="仿宋_GB2312" w:hint="eastAsia"/>
          <w:sz w:val="32"/>
          <w:szCs w:val="32"/>
          <w:shd w:val="clear" w:color="auto" w:fill="FFFFFF" w:themeFill="background1"/>
        </w:rPr>
        <w:t>其中改造范围内面积</w:t>
      </w:r>
      <w:r w:rsidR="00EC31E3" w:rsidRPr="007351AA">
        <w:rPr>
          <w:rFonts w:ascii="Times New Roman" w:eastAsia="仿宋_GB2312" w:hAnsi="Times New Roman" w:cs="仿宋_GB2312"/>
          <w:sz w:val="32"/>
          <w:szCs w:val="32"/>
          <w:shd w:val="clear" w:color="auto" w:fill="FFFFFF" w:themeFill="background1"/>
        </w:rPr>
        <w:t>3.677</w:t>
      </w:r>
      <w:r w:rsidR="00CE7134" w:rsidRPr="007351AA">
        <w:rPr>
          <w:rFonts w:ascii="Times New Roman" w:eastAsia="仿宋_GB2312" w:hAnsi="Times New Roman" w:cs="仿宋_GB2312" w:hint="eastAsia"/>
          <w:sz w:val="32"/>
          <w:szCs w:val="32"/>
          <w:shd w:val="clear" w:color="auto" w:fill="FFFFFF" w:themeFill="background1"/>
        </w:rPr>
        <w:t>2</w:t>
      </w:r>
      <w:r w:rsidR="00EC31E3" w:rsidRPr="007351AA">
        <w:rPr>
          <w:rFonts w:ascii="Times New Roman" w:eastAsia="仿宋_GB2312" w:hAnsi="Times New Roman" w:cs="仿宋_GB2312" w:hint="eastAsia"/>
          <w:sz w:val="32"/>
          <w:szCs w:val="32"/>
          <w:shd w:val="clear" w:color="auto" w:fill="FFFFFF" w:themeFill="background1"/>
        </w:rPr>
        <w:t>公顷</w:t>
      </w:r>
      <w:r w:rsidR="00DB03ED" w:rsidRPr="007351AA">
        <w:rPr>
          <w:rFonts w:ascii="Times New Roman" w:eastAsia="仿宋_GB2312" w:hAnsi="Times New Roman" w:cs="仿宋_GB2312" w:hint="eastAsia"/>
          <w:sz w:val="32"/>
          <w:szCs w:val="32"/>
          <w:shd w:val="clear" w:color="auto" w:fill="FFFFFF" w:themeFill="background1"/>
        </w:rPr>
        <w:t>，收储后作为镇级储备土地</w:t>
      </w:r>
      <w:r w:rsidR="00021EC1" w:rsidRPr="007351AA">
        <w:rPr>
          <w:rFonts w:ascii="Times New Roman" w:eastAsia="仿宋_GB2312" w:hAnsi="Times New Roman" w:cs="仿宋_GB2312" w:hint="eastAsia"/>
          <w:sz w:val="32"/>
          <w:szCs w:val="32"/>
          <w:shd w:val="clear" w:color="auto" w:fill="FFFFFF" w:themeFill="background1"/>
        </w:rPr>
        <w:t>；</w:t>
      </w:r>
      <w:r w:rsidR="00EC31E3" w:rsidRPr="007351AA">
        <w:rPr>
          <w:rFonts w:ascii="Times New Roman" w:eastAsia="仿宋_GB2312" w:hAnsi="Times New Roman" w:cs="仿宋_GB2312" w:hint="eastAsia"/>
          <w:sz w:val="32"/>
          <w:szCs w:val="32"/>
          <w:shd w:val="clear" w:color="auto" w:fill="FFFFFF" w:themeFill="background1"/>
        </w:rPr>
        <w:t>改造范围</w:t>
      </w:r>
      <w:proofErr w:type="gramStart"/>
      <w:r w:rsidR="00EC31E3" w:rsidRPr="007351AA">
        <w:rPr>
          <w:rFonts w:ascii="Times New Roman" w:eastAsia="仿宋_GB2312" w:hAnsi="Times New Roman" w:cs="仿宋_GB2312" w:hint="eastAsia"/>
          <w:sz w:val="32"/>
          <w:szCs w:val="32"/>
          <w:shd w:val="clear" w:color="auto" w:fill="FFFFFF" w:themeFill="background1"/>
        </w:rPr>
        <w:t>外</w:t>
      </w:r>
      <w:r w:rsidR="00DB03ED" w:rsidRPr="007351AA">
        <w:rPr>
          <w:rFonts w:ascii="Times New Roman" w:eastAsia="仿宋_GB2312" w:hAnsi="Times New Roman" w:cs="仿宋_GB2312" w:hint="eastAsia"/>
          <w:sz w:val="32"/>
          <w:szCs w:val="32"/>
          <w:shd w:val="clear" w:color="auto" w:fill="FFFFFF" w:themeFill="background1"/>
        </w:rPr>
        <w:t>面积</w:t>
      </w:r>
      <w:proofErr w:type="gramEnd"/>
      <w:r w:rsidR="00EC31E3" w:rsidRPr="007351AA">
        <w:rPr>
          <w:rFonts w:ascii="Times New Roman" w:eastAsia="仿宋_GB2312" w:hAnsi="Times New Roman" w:cs="仿宋_GB2312" w:hint="eastAsia"/>
          <w:sz w:val="32"/>
          <w:szCs w:val="32"/>
          <w:shd w:val="clear" w:color="auto" w:fill="FFFFFF" w:themeFill="background1"/>
        </w:rPr>
        <w:t>0.155</w:t>
      </w:r>
      <w:r w:rsidR="00CE7134" w:rsidRPr="007351AA">
        <w:rPr>
          <w:rFonts w:ascii="Times New Roman" w:eastAsia="仿宋_GB2312" w:hAnsi="Times New Roman" w:cs="仿宋_GB2312" w:hint="eastAsia"/>
          <w:sz w:val="32"/>
          <w:szCs w:val="32"/>
          <w:shd w:val="clear" w:color="auto" w:fill="FFFFFF" w:themeFill="background1"/>
        </w:rPr>
        <w:t>4</w:t>
      </w:r>
      <w:r w:rsidR="00EC31E3" w:rsidRPr="007351AA">
        <w:rPr>
          <w:rFonts w:ascii="Times New Roman" w:eastAsia="仿宋_GB2312" w:hAnsi="Times New Roman" w:cs="仿宋_GB2312" w:hint="eastAsia"/>
          <w:sz w:val="32"/>
          <w:szCs w:val="32"/>
          <w:shd w:val="clear" w:color="auto" w:fill="FFFFFF" w:themeFill="background1"/>
        </w:rPr>
        <w:t>公顷</w:t>
      </w:r>
      <w:r w:rsidR="00557B14" w:rsidRPr="007351AA">
        <w:rPr>
          <w:rFonts w:ascii="Times New Roman" w:eastAsia="仿宋_GB2312" w:hAnsi="Times New Roman" w:cs="仿宋_GB2312" w:hint="eastAsia"/>
          <w:sz w:val="32"/>
          <w:szCs w:val="32"/>
          <w:shd w:val="clear" w:color="auto" w:fill="FFFFFF" w:themeFill="background1"/>
        </w:rPr>
        <w:t>，</w:t>
      </w:r>
      <w:r w:rsidR="008746C0" w:rsidRPr="007351AA">
        <w:rPr>
          <w:rFonts w:ascii="Times New Roman" w:eastAsia="仿宋_GB2312" w:hAnsi="Times New Roman" w:cs="仿宋_GB2312" w:hint="eastAsia"/>
          <w:sz w:val="32"/>
          <w:szCs w:val="32"/>
          <w:shd w:val="clear" w:color="auto" w:fill="FFFFFF" w:themeFill="background1"/>
        </w:rPr>
        <w:t>收储后其中</w:t>
      </w:r>
      <w:r w:rsidR="008746C0" w:rsidRPr="007351AA">
        <w:rPr>
          <w:rFonts w:ascii="Times New Roman" w:eastAsia="仿宋_GB2312" w:hAnsi="Times New Roman" w:cs="仿宋_GB2312"/>
          <w:sz w:val="32"/>
          <w:szCs w:val="32"/>
          <w:shd w:val="clear" w:color="auto" w:fill="FFFFFF" w:themeFill="background1"/>
        </w:rPr>
        <w:t>0.14</w:t>
      </w:r>
      <w:r w:rsidR="0029717E" w:rsidRPr="007351AA">
        <w:rPr>
          <w:rFonts w:ascii="Times New Roman" w:eastAsia="仿宋_GB2312" w:hAnsi="Times New Roman" w:cs="仿宋_GB2312" w:hint="eastAsia"/>
          <w:sz w:val="32"/>
          <w:szCs w:val="32"/>
          <w:shd w:val="clear" w:color="auto" w:fill="FFFFFF" w:themeFill="background1"/>
        </w:rPr>
        <w:t>23</w:t>
      </w:r>
      <w:r w:rsidR="008746C0" w:rsidRPr="007351AA">
        <w:rPr>
          <w:rFonts w:ascii="Times New Roman" w:eastAsia="仿宋_GB2312" w:hAnsi="Times New Roman" w:cs="仿宋_GB2312" w:hint="eastAsia"/>
          <w:sz w:val="32"/>
          <w:szCs w:val="32"/>
          <w:shd w:val="clear" w:color="auto" w:fill="FFFFFF" w:themeFill="background1"/>
        </w:rPr>
        <w:t>公顷作为</w:t>
      </w:r>
      <w:r w:rsidR="00EC31E3" w:rsidRPr="007351AA">
        <w:rPr>
          <w:rFonts w:ascii="Times New Roman" w:eastAsia="仿宋_GB2312" w:hAnsi="Times New Roman" w:cs="仿宋_GB2312" w:hint="eastAsia"/>
          <w:sz w:val="32"/>
          <w:szCs w:val="32"/>
          <w:shd w:val="clear" w:color="auto" w:fill="FFFFFF" w:themeFill="background1"/>
        </w:rPr>
        <w:t>市级储备土地，</w:t>
      </w:r>
      <w:r w:rsidR="008746C0" w:rsidRPr="007351AA">
        <w:rPr>
          <w:rFonts w:ascii="Times New Roman" w:eastAsia="仿宋_GB2312" w:hAnsi="Times New Roman" w:cs="仿宋_GB2312"/>
          <w:sz w:val="32"/>
          <w:szCs w:val="32"/>
          <w:shd w:val="clear" w:color="auto" w:fill="FFFFFF" w:themeFill="background1"/>
        </w:rPr>
        <w:t>0.01</w:t>
      </w:r>
      <w:r w:rsidR="0029717E" w:rsidRPr="007351AA">
        <w:rPr>
          <w:rFonts w:ascii="Times New Roman" w:eastAsia="仿宋_GB2312" w:hAnsi="Times New Roman" w:cs="仿宋_GB2312" w:hint="eastAsia"/>
          <w:sz w:val="32"/>
          <w:szCs w:val="32"/>
          <w:shd w:val="clear" w:color="auto" w:fill="FFFFFF" w:themeFill="background1"/>
        </w:rPr>
        <w:t>31</w:t>
      </w:r>
      <w:r w:rsidR="008746C0" w:rsidRPr="007351AA">
        <w:rPr>
          <w:rFonts w:ascii="Times New Roman" w:eastAsia="仿宋_GB2312" w:hAnsi="Times New Roman" w:cs="仿宋_GB2312"/>
          <w:sz w:val="32"/>
          <w:szCs w:val="32"/>
          <w:shd w:val="clear" w:color="auto" w:fill="FFFFFF" w:themeFill="background1"/>
        </w:rPr>
        <w:t>公顷作为</w:t>
      </w:r>
      <w:r w:rsidR="00EC31E3" w:rsidRPr="007351AA">
        <w:rPr>
          <w:rFonts w:ascii="Times New Roman" w:eastAsia="仿宋_GB2312" w:hAnsi="Times New Roman" w:cs="仿宋_GB2312" w:hint="eastAsia"/>
          <w:sz w:val="32"/>
          <w:szCs w:val="32"/>
          <w:shd w:val="clear" w:color="auto" w:fill="FFFFFF" w:themeFill="background1"/>
        </w:rPr>
        <w:t>镇级储备土地</w:t>
      </w:r>
      <w:r w:rsidR="00DB03ED" w:rsidRPr="007351AA">
        <w:rPr>
          <w:rFonts w:ascii="Times New Roman" w:eastAsia="仿宋_GB2312" w:hAnsi="Times New Roman" w:cs="仿宋_GB2312" w:hint="eastAsia"/>
          <w:sz w:val="32"/>
          <w:szCs w:val="32"/>
          <w:shd w:val="clear" w:color="auto" w:fill="FFFFFF" w:themeFill="background1"/>
        </w:rPr>
        <w:t>。</w:t>
      </w:r>
    </w:p>
    <w:p w14:paraId="3DD6429D" w14:textId="22DBA0AE" w:rsidR="005B3A74" w:rsidRPr="007351AA" w:rsidRDefault="00423C54" w:rsidP="00423C5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本次拟收储范围共涉及</w:t>
      </w:r>
      <w:r w:rsidRPr="007351AA">
        <w:rPr>
          <w:rFonts w:ascii="Times New Roman" w:eastAsia="仿宋_GB2312" w:hAnsi="Times New Roman" w:cs="仿宋_GB2312" w:hint="eastAsia"/>
          <w:sz w:val="32"/>
          <w:szCs w:val="32"/>
          <w:shd w:val="clear" w:color="auto" w:fill="FFFFFF" w:themeFill="background1"/>
        </w:rPr>
        <w:t>5</w:t>
      </w:r>
      <w:r w:rsidRPr="007351AA">
        <w:rPr>
          <w:rFonts w:ascii="Times New Roman" w:eastAsia="仿宋_GB2312" w:hAnsi="Times New Roman" w:cs="仿宋_GB2312" w:hint="eastAsia"/>
          <w:sz w:val="32"/>
          <w:szCs w:val="32"/>
          <w:shd w:val="clear" w:color="auto" w:fill="FFFFFF" w:themeFill="background1"/>
        </w:rPr>
        <w:t>个不动产权证，合共土地面积</w:t>
      </w:r>
      <w:r w:rsidRPr="007351AA">
        <w:rPr>
          <w:rFonts w:ascii="Times New Roman" w:eastAsia="宋体" w:hAnsi="Times New Roman" w:cs="Times New Roman"/>
          <w:kern w:val="0"/>
          <w:sz w:val="32"/>
          <w:szCs w:val="32"/>
          <w:shd w:val="clear" w:color="auto" w:fill="FFFFFF" w:themeFill="background1"/>
          <w:lang w:val="zh-CN" w:bidi="ar"/>
        </w:rPr>
        <w:t>3.8326</w:t>
      </w:r>
      <w:r w:rsidRPr="007351AA">
        <w:rPr>
          <w:rFonts w:ascii="Times New Roman" w:eastAsia="仿宋_GB2312" w:hAnsi="Times New Roman" w:cs="仿宋_GB2312" w:hint="eastAsia"/>
          <w:sz w:val="32"/>
          <w:szCs w:val="32"/>
          <w:shd w:val="clear" w:color="auto" w:fill="FFFFFF" w:themeFill="background1"/>
        </w:rPr>
        <w:t>公顷，总建筑面积</w:t>
      </w:r>
      <w:r w:rsidRPr="007351AA">
        <w:rPr>
          <w:rFonts w:ascii="Times New Roman" w:eastAsia="仿宋_GB2312" w:hAnsi="Times New Roman" w:cs="仿宋_GB2312" w:hint="eastAsia"/>
          <w:sz w:val="32"/>
          <w:szCs w:val="32"/>
          <w:shd w:val="clear" w:color="auto" w:fill="FFFFFF" w:themeFill="background1"/>
        </w:rPr>
        <w:t>49261.33</w:t>
      </w:r>
      <w:r w:rsidRPr="007351AA">
        <w:rPr>
          <w:rFonts w:ascii="Times New Roman" w:eastAsia="仿宋_GB2312" w:hAnsi="Times New Roman" w:cs="仿宋_GB2312" w:hint="eastAsia"/>
          <w:sz w:val="32"/>
          <w:szCs w:val="32"/>
          <w:shd w:val="clear" w:color="auto" w:fill="FFFFFF" w:themeFill="background1"/>
        </w:rPr>
        <w:t>平方米，不动</w:t>
      </w:r>
      <w:r w:rsidR="00A04814" w:rsidRPr="007351AA">
        <w:rPr>
          <w:rFonts w:ascii="Times New Roman" w:eastAsia="仿宋_GB2312" w:hAnsi="Times New Roman" w:cs="仿宋_GB2312" w:hint="eastAsia"/>
          <w:sz w:val="32"/>
          <w:szCs w:val="32"/>
          <w:shd w:val="clear" w:color="auto" w:fill="FFFFFF" w:themeFill="background1"/>
        </w:rPr>
        <w:t>产权证号</w:t>
      </w:r>
      <w:r w:rsidRPr="007351AA">
        <w:rPr>
          <w:rFonts w:ascii="Times New Roman" w:eastAsia="仿宋_GB2312" w:hAnsi="Times New Roman" w:cs="仿宋_GB2312" w:hint="eastAsia"/>
          <w:sz w:val="32"/>
          <w:szCs w:val="32"/>
          <w:shd w:val="clear" w:color="auto" w:fill="FFFFFF" w:themeFill="background1"/>
        </w:rPr>
        <w:t>为</w:t>
      </w:r>
      <w:r w:rsidR="00A04814" w:rsidRPr="007351AA">
        <w:rPr>
          <w:rFonts w:ascii="Times New Roman" w:eastAsia="仿宋_GB2312" w:hAnsi="Times New Roman" w:cs="仿宋_GB2312" w:hint="eastAsia"/>
          <w:sz w:val="32"/>
          <w:szCs w:val="32"/>
          <w:shd w:val="clear" w:color="auto" w:fill="FFFFFF" w:themeFill="background1"/>
        </w:rPr>
        <w:t>：粤（</w:t>
      </w:r>
      <w:r w:rsidR="00A04814" w:rsidRPr="007351AA">
        <w:rPr>
          <w:rFonts w:ascii="Times New Roman" w:eastAsia="仿宋_GB2312" w:hAnsi="Times New Roman" w:cs="仿宋_GB2312" w:hint="eastAsia"/>
          <w:sz w:val="32"/>
          <w:szCs w:val="32"/>
          <w:shd w:val="clear" w:color="auto" w:fill="FFFFFF" w:themeFill="background1"/>
        </w:rPr>
        <w:t>2024</w:t>
      </w:r>
      <w:r w:rsidR="00A04814" w:rsidRPr="007351AA">
        <w:rPr>
          <w:rFonts w:ascii="Times New Roman" w:eastAsia="仿宋_GB2312" w:hAnsi="Times New Roman" w:cs="仿宋_GB2312" w:hint="eastAsia"/>
          <w:sz w:val="32"/>
          <w:szCs w:val="32"/>
          <w:shd w:val="clear" w:color="auto" w:fill="FFFFFF" w:themeFill="background1"/>
        </w:rPr>
        <w:t>）东莞不动产权第</w:t>
      </w:r>
      <w:r w:rsidR="00A04814" w:rsidRPr="007351AA">
        <w:rPr>
          <w:rFonts w:ascii="Times New Roman" w:eastAsia="仿宋_GB2312" w:hAnsi="Times New Roman" w:cs="仿宋_GB2312" w:hint="eastAsia"/>
          <w:sz w:val="32"/>
          <w:szCs w:val="32"/>
          <w:shd w:val="clear" w:color="auto" w:fill="FFFFFF" w:themeFill="background1"/>
        </w:rPr>
        <w:t>0074242</w:t>
      </w:r>
      <w:r w:rsidR="00A04814" w:rsidRPr="007351AA">
        <w:rPr>
          <w:rFonts w:ascii="Times New Roman" w:eastAsia="仿宋_GB2312" w:hAnsi="Times New Roman" w:cs="仿宋_GB2312" w:hint="eastAsia"/>
          <w:sz w:val="32"/>
          <w:szCs w:val="32"/>
          <w:shd w:val="clear" w:color="auto" w:fill="FFFFFF" w:themeFill="background1"/>
        </w:rPr>
        <w:t>号（收储面积</w:t>
      </w:r>
      <w:r w:rsidR="00A04814" w:rsidRPr="007351AA">
        <w:rPr>
          <w:rFonts w:ascii="Times New Roman" w:eastAsia="仿宋_GB2312" w:hAnsi="Times New Roman" w:cs="仿宋_GB2312" w:hint="eastAsia"/>
          <w:sz w:val="32"/>
          <w:szCs w:val="32"/>
          <w:shd w:val="clear" w:color="auto" w:fill="FFFFFF" w:themeFill="background1"/>
        </w:rPr>
        <w:t>3</w:t>
      </w:r>
      <w:r w:rsidR="00A04814" w:rsidRPr="007351AA">
        <w:rPr>
          <w:rFonts w:ascii="Times New Roman" w:eastAsia="仿宋_GB2312" w:hAnsi="Times New Roman" w:cs="仿宋_GB2312"/>
          <w:sz w:val="32"/>
          <w:szCs w:val="32"/>
          <w:shd w:val="clear" w:color="auto" w:fill="FFFFFF" w:themeFill="background1"/>
        </w:rPr>
        <w:t>.1517</w:t>
      </w:r>
      <w:r w:rsidR="00A04814" w:rsidRPr="007351AA">
        <w:rPr>
          <w:rFonts w:ascii="Times New Roman" w:eastAsia="仿宋_GB2312" w:hAnsi="Times New Roman" w:cs="仿宋_GB2312" w:hint="eastAsia"/>
          <w:sz w:val="32"/>
          <w:szCs w:val="32"/>
          <w:shd w:val="clear" w:color="auto" w:fill="FFFFFF" w:themeFill="background1"/>
        </w:rPr>
        <w:t>公顷）、粤（</w:t>
      </w:r>
      <w:r w:rsidR="00A04814" w:rsidRPr="007351AA">
        <w:rPr>
          <w:rFonts w:ascii="Times New Roman" w:eastAsia="仿宋_GB2312" w:hAnsi="Times New Roman" w:cs="仿宋_GB2312" w:hint="eastAsia"/>
          <w:sz w:val="32"/>
          <w:szCs w:val="32"/>
          <w:shd w:val="clear" w:color="auto" w:fill="FFFFFF" w:themeFill="background1"/>
        </w:rPr>
        <w:t>2024</w:t>
      </w:r>
      <w:r w:rsidR="00A04814" w:rsidRPr="007351AA">
        <w:rPr>
          <w:rFonts w:ascii="Times New Roman" w:eastAsia="仿宋_GB2312" w:hAnsi="Times New Roman" w:cs="仿宋_GB2312" w:hint="eastAsia"/>
          <w:sz w:val="32"/>
          <w:szCs w:val="32"/>
          <w:shd w:val="clear" w:color="auto" w:fill="FFFFFF" w:themeFill="background1"/>
        </w:rPr>
        <w:t>）东莞不动产权第</w:t>
      </w:r>
      <w:r w:rsidR="00A04814" w:rsidRPr="007351AA">
        <w:rPr>
          <w:rFonts w:ascii="Times New Roman" w:eastAsia="仿宋_GB2312" w:hAnsi="Times New Roman" w:cs="仿宋_GB2312" w:hint="eastAsia"/>
          <w:sz w:val="32"/>
          <w:szCs w:val="32"/>
          <w:shd w:val="clear" w:color="auto" w:fill="FFFFFF" w:themeFill="background1"/>
        </w:rPr>
        <w:t>0074235</w:t>
      </w:r>
      <w:r w:rsidR="00A04814" w:rsidRPr="007351AA">
        <w:rPr>
          <w:rFonts w:ascii="Times New Roman" w:eastAsia="仿宋_GB2312" w:hAnsi="Times New Roman" w:cs="仿宋_GB2312" w:hint="eastAsia"/>
          <w:sz w:val="32"/>
          <w:szCs w:val="32"/>
          <w:shd w:val="clear" w:color="auto" w:fill="FFFFFF" w:themeFill="background1"/>
        </w:rPr>
        <w:t>号（收储面积</w:t>
      </w:r>
      <w:r w:rsidR="00A04814" w:rsidRPr="007351AA">
        <w:rPr>
          <w:rFonts w:ascii="Times New Roman" w:eastAsia="仿宋_GB2312" w:hAnsi="Times New Roman" w:cs="仿宋_GB2312" w:hint="eastAsia"/>
          <w:sz w:val="32"/>
          <w:szCs w:val="32"/>
          <w:shd w:val="clear" w:color="auto" w:fill="FFFFFF" w:themeFill="background1"/>
        </w:rPr>
        <w:t>0.0280</w:t>
      </w:r>
      <w:r w:rsidR="00A04814" w:rsidRPr="007351AA">
        <w:rPr>
          <w:rFonts w:ascii="Times New Roman" w:eastAsia="仿宋_GB2312" w:hAnsi="Times New Roman" w:cs="仿宋_GB2312" w:hint="eastAsia"/>
          <w:sz w:val="32"/>
          <w:szCs w:val="32"/>
          <w:shd w:val="clear" w:color="auto" w:fill="FFFFFF" w:themeFill="background1"/>
        </w:rPr>
        <w:t>公顷）、粤（</w:t>
      </w:r>
      <w:r w:rsidR="00A04814" w:rsidRPr="007351AA">
        <w:rPr>
          <w:rFonts w:ascii="Times New Roman" w:eastAsia="仿宋_GB2312" w:hAnsi="Times New Roman" w:cs="仿宋_GB2312" w:hint="eastAsia"/>
          <w:sz w:val="32"/>
          <w:szCs w:val="32"/>
          <w:shd w:val="clear" w:color="auto" w:fill="FFFFFF" w:themeFill="background1"/>
        </w:rPr>
        <w:t>2024</w:t>
      </w:r>
      <w:r w:rsidR="00A04814" w:rsidRPr="007351AA">
        <w:rPr>
          <w:rFonts w:ascii="Times New Roman" w:eastAsia="仿宋_GB2312" w:hAnsi="Times New Roman" w:cs="仿宋_GB2312" w:hint="eastAsia"/>
          <w:sz w:val="32"/>
          <w:szCs w:val="32"/>
          <w:shd w:val="clear" w:color="auto" w:fill="FFFFFF" w:themeFill="background1"/>
        </w:rPr>
        <w:t>）东莞不动产权第</w:t>
      </w:r>
      <w:r w:rsidR="00A04814" w:rsidRPr="007351AA">
        <w:rPr>
          <w:rFonts w:ascii="Times New Roman" w:eastAsia="仿宋_GB2312" w:hAnsi="Times New Roman" w:cs="仿宋_GB2312" w:hint="eastAsia"/>
          <w:sz w:val="32"/>
          <w:szCs w:val="32"/>
          <w:shd w:val="clear" w:color="auto" w:fill="FFFFFF" w:themeFill="background1"/>
        </w:rPr>
        <w:t>0074250</w:t>
      </w:r>
      <w:r w:rsidR="00A04814" w:rsidRPr="007351AA">
        <w:rPr>
          <w:rFonts w:ascii="Times New Roman" w:eastAsia="仿宋_GB2312" w:hAnsi="Times New Roman" w:cs="仿宋_GB2312" w:hint="eastAsia"/>
          <w:sz w:val="32"/>
          <w:szCs w:val="32"/>
          <w:shd w:val="clear" w:color="auto" w:fill="FFFFFF" w:themeFill="background1"/>
        </w:rPr>
        <w:t>号、粤（</w:t>
      </w:r>
      <w:r w:rsidR="00A04814" w:rsidRPr="007351AA">
        <w:rPr>
          <w:rFonts w:ascii="Times New Roman" w:eastAsia="仿宋_GB2312" w:hAnsi="Times New Roman" w:cs="仿宋_GB2312" w:hint="eastAsia"/>
          <w:sz w:val="32"/>
          <w:szCs w:val="32"/>
          <w:shd w:val="clear" w:color="auto" w:fill="FFFFFF" w:themeFill="background1"/>
        </w:rPr>
        <w:t>2024</w:t>
      </w:r>
      <w:r w:rsidR="00A04814" w:rsidRPr="007351AA">
        <w:rPr>
          <w:rFonts w:ascii="Times New Roman" w:eastAsia="仿宋_GB2312" w:hAnsi="Times New Roman" w:cs="仿宋_GB2312" w:hint="eastAsia"/>
          <w:sz w:val="32"/>
          <w:szCs w:val="32"/>
          <w:shd w:val="clear" w:color="auto" w:fill="FFFFFF" w:themeFill="background1"/>
        </w:rPr>
        <w:t>）东莞不动产权第</w:t>
      </w:r>
      <w:r w:rsidR="00A04814" w:rsidRPr="007351AA">
        <w:rPr>
          <w:rFonts w:ascii="Times New Roman" w:eastAsia="仿宋_GB2312" w:hAnsi="Times New Roman" w:cs="仿宋_GB2312" w:hint="eastAsia"/>
          <w:sz w:val="32"/>
          <w:szCs w:val="32"/>
          <w:shd w:val="clear" w:color="auto" w:fill="FFFFFF" w:themeFill="background1"/>
        </w:rPr>
        <w:t>0074255</w:t>
      </w:r>
      <w:r w:rsidR="00A04814" w:rsidRPr="007351AA">
        <w:rPr>
          <w:rFonts w:ascii="Times New Roman" w:eastAsia="仿宋_GB2312" w:hAnsi="Times New Roman" w:cs="仿宋_GB2312" w:hint="eastAsia"/>
          <w:sz w:val="32"/>
          <w:szCs w:val="32"/>
          <w:shd w:val="clear" w:color="auto" w:fill="FFFFFF" w:themeFill="background1"/>
        </w:rPr>
        <w:t>号及粤（</w:t>
      </w:r>
      <w:r w:rsidR="00A04814" w:rsidRPr="007351AA">
        <w:rPr>
          <w:rFonts w:ascii="Times New Roman" w:eastAsia="仿宋_GB2312" w:hAnsi="Times New Roman" w:cs="仿宋_GB2312" w:hint="eastAsia"/>
          <w:sz w:val="32"/>
          <w:szCs w:val="32"/>
          <w:shd w:val="clear" w:color="auto" w:fill="FFFFFF" w:themeFill="background1"/>
        </w:rPr>
        <w:t>2024</w:t>
      </w:r>
      <w:r w:rsidR="00A04814" w:rsidRPr="007351AA">
        <w:rPr>
          <w:rFonts w:ascii="Times New Roman" w:eastAsia="仿宋_GB2312" w:hAnsi="Times New Roman" w:cs="仿宋_GB2312" w:hint="eastAsia"/>
          <w:sz w:val="32"/>
          <w:szCs w:val="32"/>
          <w:shd w:val="clear" w:color="auto" w:fill="FFFFFF" w:themeFill="background1"/>
        </w:rPr>
        <w:t>）东莞不动产权第</w:t>
      </w:r>
      <w:r w:rsidR="00A04814" w:rsidRPr="007351AA">
        <w:rPr>
          <w:rFonts w:ascii="Times New Roman" w:eastAsia="仿宋_GB2312" w:hAnsi="Times New Roman" w:cs="仿宋_GB2312" w:hint="eastAsia"/>
          <w:sz w:val="32"/>
          <w:szCs w:val="32"/>
          <w:shd w:val="clear" w:color="auto" w:fill="FFFFFF" w:themeFill="background1"/>
        </w:rPr>
        <w:t>0074256</w:t>
      </w:r>
      <w:r w:rsidR="00A04814" w:rsidRPr="007351AA">
        <w:rPr>
          <w:rFonts w:ascii="Times New Roman" w:eastAsia="仿宋_GB2312" w:hAnsi="Times New Roman" w:cs="仿宋_GB2312" w:hint="eastAsia"/>
          <w:sz w:val="32"/>
          <w:szCs w:val="32"/>
          <w:shd w:val="clear" w:color="auto" w:fill="FFFFFF" w:themeFill="background1"/>
        </w:rPr>
        <w:t>号（收储面积</w:t>
      </w:r>
      <w:r w:rsidR="00A04814" w:rsidRPr="007351AA">
        <w:rPr>
          <w:rFonts w:ascii="Times New Roman" w:eastAsia="仿宋_GB2312" w:hAnsi="Times New Roman" w:cs="仿宋_GB2312" w:hint="eastAsia"/>
          <w:sz w:val="32"/>
          <w:szCs w:val="32"/>
          <w:shd w:val="clear" w:color="auto" w:fill="FFFFFF" w:themeFill="background1"/>
        </w:rPr>
        <w:t>0</w:t>
      </w:r>
      <w:r w:rsidR="00A04814" w:rsidRPr="007351AA">
        <w:rPr>
          <w:rFonts w:ascii="Times New Roman" w:eastAsia="仿宋_GB2312" w:hAnsi="Times New Roman" w:cs="仿宋_GB2312"/>
          <w:sz w:val="32"/>
          <w:szCs w:val="32"/>
          <w:shd w:val="clear" w:color="auto" w:fill="FFFFFF" w:themeFill="background1"/>
        </w:rPr>
        <w:t>.6528</w:t>
      </w:r>
      <w:r w:rsidR="00A04814" w:rsidRPr="007351AA">
        <w:rPr>
          <w:rFonts w:ascii="Times New Roman" w:eastAsia="仿宋_GB2312" w:hAnsi="Times New Roman" w:cs="仿宋_GB2312" w:hint="eastAsia"/>
          <w:sz w:val="32"/>
          <w:szCs w:val="32"/>
          <w:shd w:val="clear" w:color="auto" w:fill="FFFFFF" w:themeFill="background1"/>
        </w:rPr>
        <w:t>公顷），以上地块土地权利人均为</w:t>
      </w:r>
      <w:r w:rsidR="00A04814" w:rsidRPr="007351AA">
        <w:rPr>
          <w:rFonts w:ascii="Times New Roman" w:eastAsia="仿宋_GB2312" w:hAnsi="Times New Roman" w:cs="Times New Roman" w:hint="eastAsia"/>
          <w:sz w:val="32"/>
          <w:szCs w:val="32"/>
          <w:shd w:val="clear" w:color="auto" w:fill="FFFFFF" w:themeFill="background1"/>
        </w:rPr>
        <w:t>东莞市石龙产业投资发展有限公司。</w:t>
      </w:r>
      <w:r w:rsidR="00A04814" w:rsidRPr="007351AA">
        <w:rPr>
          <w:rFonts w:ascii="Times New Roman" w:eastAsia="仿宋_GB2312" w:hAnsi="Times New Roman" w:cs="仿宋_GB2312" w:hint="eastAsia"/>
          <w:sz w:val="32"/>
          <w:szCs w:val="32"/>
          <w:shd w:val="clear" w:color="auto" w:fill="FFFFFF" w:themeFill="background1"/>
        </w:rPr>
        <w:t>其中粤（</w:t>
      </w:r>
      <w:r w:rsidR="00A04814" w:rsidRPr="007351AA">
        <w:rPr>
          <w:rFonts w:ascii="Times New Roman" w:eastAsia="仿宋_GB2312" w:hAnsi="Times New Roman" w:cs="仿宋_GB2312" w:hint="eastAsia"/>
          <w:sz w:val="32"/>
          <w:szCs w:val="32"/>
          <w:shd w:val="clear" w:color="auto" w:fill="FFFFFF" w:themeFill="background1"/>
        </w:rPr>
        <w:t>2024</w:t>
      </w:r>
      <w:r w:rsidR="00A04814" w:rsidRPr="007351AA">
        <w:rPr>
          <w:rFonts w:ascii="Times New Roman" w:eastAsia="仿宋_GB2312" w:hAnsi="Times New Roman" w:cs="仿宋_GB2312" w:hint="eastAsia"/>
          <w:sz w:val="32"/>
          <w:szCs w:val="32"/>
          <w:shd w:val="clear" w:color="auto" w:fill="FFFFFF" w:themeFill="background1"/>
        </w:rPr>
        <w:t>）东莞不动产权第</w:t>
      </w:r>
      <w:r w:rsidR="00A04814" w:rsidRPr="007351AA">
        <w:rPr>
          <w:rFonts w:ascii="Times New Roman" w:eastAsia="仿宋_GB2312" w:hAnsi="Times New Roman" w:cs="仿宋_GB2312" w:hint="eastAsia"/>
          <w:sz w:val="32"/>
          <w:szCs w:val="32"/>
          <w:shd w:val="clear" w:color="auto" w:fill="FFFFFF" w:themeFill="background1"/>
        </w:rPr>
        <w:t>0074250</w:t>
      </w:r>
      <w:r w:rsidR="00A04814" w:rsidRPr="007351AA">
        <w:rPr>
          <w:rFonts w:ascii="Times New Roman" w:eastAsia="仿宋_GB2312" w:hAnsi="Times New Roman" w:cs="仿宋_GB2312" w:hint="eastAsia"/>
          <w:sz w:val="32"/>
          <w:szCs w:val="32"/>
          <w:shd w:val="clear" w:color="auto" w:fill="FFFFFF" w:themeFill="background1"/>
        </w:rPr>
        <w:t>号、粤（</w:t>
      </w:r>
      <w:r w:rsidR="00A04814" w:rsidRPr="007351AA">
        <w:rPr>
          <w:rFonts w:ascii="Times New Roman" w:eastAsia="仿宋_GB2312" w:hAnsi="Times New Roman" w:cs="仿宋_GB2312" w:hint="eastAsia"/>
          <w:sz w:val="32"/>
          <w:szCs w:val="32"/>
          <w:shd w:val="clear" w:color="auto" w:fill="FFFFFF" w:themeFill="background1"/>
        </w:rPr>
        <w:t>2024</w:t>
      </w:r>
      <w:r w:rsidR="00A04814" w:rsidRPr="007351AA">
        <w:rPr>
          <w:rFonts w:ascii="Times New Roman" w:eastAsia="仿宋_GB2312" w:hAnsi="Times New Roman" w:cs="仿宋_GB2312" w:hint="eastAsia"/>
          <w:sz w:val="32"/>
          <w:szCs w:val="32"/>
          <w:shd w:val="clear" w:color="auto" w:fill="FFFFFF" w:themeFill="background1"/>
        </w:rPr>
        <w:t>）东莞不动产权第</w:t>
      </w:r>
      <w:r w:rsidR="00A04814" w:rsidRPr="007351AA">
        <w:rPr>
          <w:rFonts w:ascii="Times New Roman" w:eastAsia="仿宋_GB2312" w:hAnsi="Times New Roman" w:cs="仿宋_GB2312" w:hint="eastAsia"/>
          <w:sz w:val="32"/>
          <w:szCs w:val="32"/>
          <w:shd w:val="clear" w:color="auto" w:fill="FFFFFF" w:themeFill="background1"/>
        </w:rPr>
        <w:t>0074255</w:t>
      </w:r>
      <w:r w:rsidR="00A04814" w:rsidRPr="007351AA">
        <w:rPr>
          <w:rFonts w:ascii="Times New Roman" w:eastAsia="仿宋_GB2312" w:hAnsi="Times New Roman" w:cs="仿宋_GB2312" w:hint="eastAsia"/>
          <w:sz w:val="32"/>
          <w:szCs w:val="32"/>
          <w:shd w:val="clear" w:color="auto" w:fill="FFFFFF" w:themeFill="background1"/>
        </w:rPr>
        <w:t>号及粤（</w:t>
      </w:r>
      <w:r w:rsidR="00A04814" w:rsidRPr="007351AA">
        <w:rPr>
          <w:rFonts w:ascii="Times New Roman" w:eastAsia="仿宋_GB2312" w:hAnsi="Times New Roman" w:cs="仿宋_GB2312" w:hint="eastAsia"/>
          <w:sz w:val="32"/>
          <w:szCs w:val="32"/>
          <w:shd w:val="clear" w:color="auto" w:fill="FFFFFF" w:themeFill="background1"/>
        </w:rPr>
        <w:t>2024</w:t>
      </w:r>
      <w:r w:rsidR="00A04814" w:rsidRPr="007351AA">
        <w:rPr>
          <w:rFonts w:ascii="Times New Roman" w:eastAsia="仿宋_GB2312" w:hAnsi="Times New Roman" w:cs="仿宋_GB2312" w:hint="eastAsia"/>
          <w:sz w:val="32"/>
          <w:szCs w:val="32"/>
          <w:shd w:val="clear" w:color="auto" w:fill="FFFFFF" w:themeFill="background1"/>
        </w:rPr>
        <w:t>）东莞不动产权第</w:t>
      </w:r>
      <w:r w:rsidR="00A04814" w:rsidRPr="007351AA">
        <w:rPr>
          <w:rFonts w:ascii="Times New Roman" w:eastAsia="仿宋_GB2312" w:hAnsi="Times New Roman" w:cs="仿宋_GB2312" w:hint="eastAsia"/>
          <w:sz w:val="32"/>
          <w:szCs w:val="32"/>
          <w:shd w:val="clear" w:color="auto" w:fill="FFFFFF" w:themeFill="background1"/>
        </w:rPr>
        <w:t>0074256</w:t>
      </w:r>
      <w:r w:rsidR="00A04814" w:rsidRPr="007351AA">
        <w:rPr>
          <w:rFonts w:ascii="Times New Roman" w:eastAsia="仿宋_GB2312" w:hAnsi="Times New Roman" w:cs="仿宋_GB2312" w:hint="eastAsia"/>
          <w:sz w:val="32"/>
          <w:szCs w:val="32"/>
          <w:shd w:val="clear" w:color="auto" w:fill="FFFFFF" w:themeFill="background1"/>
        </w:rPr>
        <w:t>号的原土地证面积为</w:t>
      </w:r>
      <w:r w:rsidR="00A04814" w:rsidRPr="007351AA">
        <w:rPr>
          <w:rFonts w:ascii="Times New Roman" w:eastAsia="仿宋_GB2312" w:hAnsi="Times New Roman" w:cs="仿宋_GB2312" w:hint="eastAsia"/>
          <w:sz w:val="32"/>
          <w:szCs w:val="32"/>
          <w:shd w:val="clear" w:color="auto" w:fill="FFFFFF" w:themeFill="background1"/>
        </w:rPr>
        <w:t>1</w:t>
      </w:r>
      <w:r w:rsidR="00A04814" w:rsidRPr="007351AA">
        <w:rPr>
          <w:rFonts w:ascii="Times New Roman" w:eastAsia="仿宋_GB2312" w:hAnsi="Times New Roman" w:cs="仿宋_GB2312"/>
          <w:sz w:val="32"/>
          <w:szCs w:val="32"/>
          <w:shd w:val="clear" w:color="auto" w:fill="FFFFFF" w:themeFill="background1"/>
        </w:rPr>
        <w:t>.9040</w:t>
      </w:r>
      <w:r w:rsidR="00A04814" w:rsidRPr="007351AA">
        <w:rPr>
          <w:rFonts w:ascii="Times New Roman" w:eastAsia="仿宋_GB2312" w:hAnsi="Times New Roman" w:cs="仿宋_GB2312" w:hint="eastAsia"/>
          <w:sz w:val="32"/>
          <w:szCs w:val="32"/>
          <w:shd w:val="clear" w:color="auto" w:fill="FFFFFF" w:themeFill="background1"/>
        </w:rPr>
        <w:t>公顷，本次拟收储面积为</w:t>
      </w:r>
      <w:r w:rsidR="00A04814" w:rsidRPr="007351AA">
        <w:rPr>
          <w:rFonts w:ascii="Times New Roman" w:eastAsia="仿宋_GB2312" w:hAnsi="Times New Roman" w:cs="仿宋_GB2312"/>
          <w:sz w:val="32"/>
          <w:szCs w:val="32"/>
          <w:shd w:val="clear" w:color="auto" w:fill="FFFFFF" w:themeFill="background1"/>
        </w:rPr>
        <w:t>0.6528</w:t>
      </w:r>
      <w:r w:rsidR="00A04814" w:rsidRPr="007351AA">
        <w:rPr>
          <w:rFonts w:ascii="Times New Roman" w:eastAsia="仿宋_GB2312" w:hAnsi="Times New Roman" w:cs="仿宋_GB2312" w:hint="eastAsia"/>
          <w:sz w:val="32"/>
          <w:szCs w:val="32"/>
          <w:shd w:val="clear" w:color="auto" w:fill="FFFFFF" w:themeFill="background1"/>
        </w:rPr>
        <w:t>公顷，剩余地块面积</w:t>
      </w:r>
      <w:r w:rsidR="00A04814" w:rsidRPr="007351AA">
        <w:rPr>
          <w:rFonts w:ascii="Times New Roman" w:eastAsia="仿宋_GB2312" w:hAnsi="Times New Roman" w:cs="仿宋_GB2312" w:hint="eastAsia"/>
          <w:sz w:val="32"/>
          <w:szCs w:val="32"/>
          <w:shd w:val="clear" w:color="auto" w:fill="FFFFFF" w:themeFill="background1"/>
        </w:rPr>
        <w:t>1</w:t>
      </w:r>
      <w:r w:rsidR="00A04814" w:rsidRPr="007351AA">
        <w:rPr>
          <w:rFonts w:ascii="Times New Roman" w:eastAsia="仿宋_GB2312" w:hAnsi="Times New Roman" w:cs="仿宋_GB2312"/>
          <w:sz w:val="32"/>
          <w:szCs w:val="32"/>
          <w:shd w:val="clear" w:color="auto" w:fill="FFFFFF" w:themeFill="background1"/>
        </w:rPr>
        <w:t>.2512</w:t>
      </w:r>
      <w:r w:rsidR="00A04814" w:rsidRPr="007351AA">
        <w:rPr>
          <w:rFonts w:ascii="Times New Roman" w:eastAsia="仿宋_GB2312" w:hAnsi="Times New Roman" w:cs="仿宋_GB2312" w:hint="eastAsia"/>
          <w:sz w:val="32"/>
          <w:szCs w:val="32"/>
          <w:shd w:val="clear" w:color="auto" w:fill="FFFFFF" w:themeFill="background1"/>
        </w:rPr>
        <w:t>公顷面积保留作为产权</w:t>
      </w:r>
      <w:r w:rsidR="00A04814" w:rsidRPr="007351AA">
        <w:rPr>
          <w:rFonts w:ascii="Times New Roman" w:eastAsia="仿宋_GB2312" w:hAnsi="Times New Roman" w:cs="仿宋_GB2312" w:hint="eastAsia"/>
          <w:sz w:val="32"/>
          <w:szCs w:val="32"/>
          <w:shd w:val="clear" w:color="auto" w:fill="FFFFFF" w:themeFill="background1"/>
        </w:rPr>
        <w:lastRenderedPageBreak/>
        <w:t>人</w:t>
      </w:r>
      <w:r w:rsidR="00A04814" w:rsidRPr="007351AA">
        <w:rPr>
          <w:rFonts w:ascii="Times New Roman" w:eastAsia="仿宋_GB2312" w:hAnsi="Times New Roman" w:cs="Times New Roman" w:hint="eastAsia"/>
          <w:sz w:val="32"/>
          <w:szCs w:val="32"/>
          <w:shd w:val="clear" w:color="auto" w:fill="FFFFFF" w:themeFill="background1"/>
        </w:rPr>
        <w:t>东莞市石</w:t>
      </w:r>
      <w:proofErr w:type="gramStart"/>
      <w:r w:rsidR="00A04814" w:rsidRPr="007351AA">
        <w:rPr>
          <w:rFonts w:ascii="Times New Roman" w:eastAsia="仿宋_GB2312" w:hAnsi="Times New Roman" w:cs="Times New Roman" w:hint="eastAsia"/>
          <w:sz w:val="32"/>
          <w:szCs w:val="32"/>
          <w:shd w:val="clear" w:color="auto" w:fill="FFFFFF" w:themeFill="background1"/>
        </w:rPr>
        <w:t>龙产业</w:t>
      </w:r>
      <w:proofErr w:type="gramEnd"/>
      <w:r w:rsidR="00A04814" w:rsidRPr="007351AA">
        <w:rPr>
          <w:rFonts w:ascii="Times New Roman" w:eastAsia="仿宋_GB2312" w:hAnsi="Times New Roman" w:cs="Times New Roman" w:hint="eastAsia"/>
          <w:sz w:val="32"/>
          <w:szCs w:val="32"/>
          <w:shd w:val="clear" w:color="auto" w:fill="FFFFFF" w:themeFill="background1"/>
        </w:rPr>
        <w:t>投资展有限公司使用，不纳入</w:t>
      </w:r>
      <w:r w:rsidRPr="007351AA">
        <w:rPr>
          <w:rFonts w:ascii="Times New Roman" w:eastAsia="仿宋_GB2312" w:hAnsi="Times New Roman" w:cs="Times New Roman" w:hint="eastAsia"/>
          <w:sz w:val="32"/>
          <w:szCs w:val="32"/>
          <w:shd w:val="clear" w:color="auto" w:fill="FFFFFF" w:themeFill="background1"/>
        </w:rPr>
        <w:t>本次</w:t>
      </w:r>
      <w:r w:rsidR="00A04814" w:rsidRPr="007351AA">
        <w:rPr>
          <w:rFonts w:ascii="Times New Roman" w:eastAsia="仿宋_GB2312" w:hAnsi="Times New Roman" w:cs="Times New Roman" w:hint="eastAsia"/>
          <w:sz w:val="32"/>
          <w:szCs w:val="32"/>
          <w:shd w:val="clear" w:color="auto" w:fill="FFFFFF" w:themeFill="background1"/>
        </w:rPr>
        <w:t>收储范围，另行办理变更登记手续。</w:t>
      </w:r>
    </w:p>
    <w:p w14:paraId="3D6AFB12" w14:textId="4E5B3207" w:rsidR="005B3A74" w:rsidRPr="007351AA"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Times New Roman" w:hint="eastAsia"/>
          <w:sz w:val="32"/>
          <w:szCs w:val="32"/>
          <w:shd w:val="clear" w:color="auto" w:fill="FFFFFF" w:themeFill="background1"/>
        </w:rPr>
        <w:t>改造范围内</w:t>
      </w:r>
      <w:r w:rsidR="00CE7134" w:rsidRPr="007351AA">
        <w:rPr>
          <w:rFonts w:ascii="Times New Roman" w:eastAsia="仿宋_GB2312" w:hAnsi="Times New Roman" w:cs="Times New Roman" w:hint="eastAsia"/>
          <w:sz w:val="32"/>
          <w:szCs w:val="32"/>
          <w:shd w:val="clear" w:color="auto" w:fill="FFFFFF" w:themeFill="background1"/>
        </w:rPr>
        <w:t>本次</w:t>
      </w:r>
      <w:r w:rsidRPr="007351AA">
        <w:rPr>
          <w:rFonts w:ascii="Times New Roman" w:eastAsia="仿宋_GB2312" w:hAnsi="Times New Roman" w:cs="Times New Roman" w:hint="eastAsia"/>
          <w:sz w:val="32"/>
          <w:szCs w:val="32"/>
          <w:shd w:val="clear" w:color="auto" w:fill="FFFFFF" w:themeFill="background1"/>
        </w:rPr>
        <w:t>拟</w:t>
      </w:r>
      <w:r w:rsidRPr="007351AA">
        <w:rPr>
          <w:rFonts w:ascii="Times New Roman" w:eastAsia="仿宋_GB2312" w:hAnsi="Times New Roman" w:cs="仿宋_GB2312" w:hint="eastAsia"/>
          <w:sz w:val="32"/>
          <w:szCs w:val="32"/>
          <w:shd w:val="clear" w:color="auto" w:fill="FFFFFF" w:themeFill="background1"/>
        </w:rPr>
        <w:t>收储土地面积</w:t>
      </w:r>
      <w:r w:rsidR="00CE7134" w:rsidRPr="007351AA">
        <w:rPr>
          <w:rFonts w:ascii="Times New Roman" w:eastAsia="仿宋_GB2312" w:hAnsi="Times New Roman" w:cs="仿宋_GB2312" w:hint="eastAsia"/>
          <w:sz w:val="32"/>
          <w:szCs w:val="32"/>
          <w:shd w:val="clear" w:color="auto" w:fill="FFFFFF" w:themeFill="background1"/>
        </w:rPr>
        <w:t>合计</w:t>
      </w:r>
      <w:r w:rsidRPr="007351AA">
        <w:rPr>
          <w:rFonts w:ascii="Times New Roman" w:eastAsia="仿宋_GB2312" w:hAnsi="Times New Roman" w:cs="仿宋_GB2312" w:hint="eastAsia"/>
          <w:sz w:val="32"/>
          <w:szCs w:val="32"/>
          <w:shd w:val="clear" w:color="auto" w:fill="FFFFFF" w:themeFill="background1"/>
        </w:rPr>
        <w:t>为</w:t>
      </w:r>
      <w:r w:rsidRPr="007351AA">
        <w:rPr>
          <w:rFonts w:ascii="Times New Roman" w:eastAsia="宋体" w:hAnsi="Times New Roman" w:cs="Times New Roman" w:hint="eastAsia"/>
          <w:color w:val="000000"/>
          <w:kern w:val="0"/>
          <w:sz w:val="32"/>
          <w:szCs w:val="32"/>
          <w:shd w:val="clear" w:color="auto" w:fill="FFFFFF" w:themeFill="background1"/>
          <w:lang w:val="zh-CN" w:bidi="ar"/>
        </w:rPr>
        <w:t>3</w:t>
      </w:r>
      <w:r w:rsidRPr="007351AA">
        <w:rPr>
          <w:rFonts w:ascii="Times New Roman" w:eastAsia="宋体" w:hAnsi="Times New Roman" w:cs="Times New Roman"/>
          <w:color w:val="000000"/>
          <w:kern w:val="0"/>
          <w:sz w:val="32"/>
          <w:szCs w:val="32"/>
          <w:shd w:val="clear" w:color="auto" w:fill="FFFFFF" w:themeFill="background1"/>
          <w:lang w:val="zh-CN" w:bidi="ar"/>
        </w:rPr>
        <w:t>.6</w:t>
      </w:r>
      <w:r w:rsidR="006268F4" w:rsidRPr="007351AA">
        <w:rPr>
          <w:rFonts w:ascii="Times New Roman" w:eastAsia="宋体" w:hAnsi="Times New Roman" w:cs="Times New Roman" w:hint="eastAsia"/>
          <w:color w:val="000000"/>
          <w:kern w:val="0"/>
          <w:sz w:val="32"/>
          <w:szCs w:val="32"/>
          <w:shd w:val="clear" w:color="auto" w:fill="FFFFFF" w:themeFill="background1"/>
          <w:lang w:val="zh-CN" w:bidi="ar"/>
        </w:rPr>
        <w:t>772</w:t>
      </w:r>
      <w:r w:rsidRPr="007351AA">
        <w:rPr>
          <w:rFonts w:ascii="Times New Roman" w:eastAsia="仿宋_GB2312" w:hAnsi="Times New Roman" w:cs="仿宋_GB2312" w:hint="eastAsia"/>
          <w:sz w:val="32"/>
          <w:szCs w:val="32"/>
          <w:shd w:val="clear" w:color="auto" w:fill="FFFFFF" w:themeFill="background1"/>
        </w:rPr>
        <w:t>公顷及</w:t>
      </w:r>
      <w:r w:rsidR="00423C54" w:rsidRPr="007351AA">
        <w:rPr>
          <w:rFonts w:ascii="Times New Roman" w:eastAsia="仿宋_GB2312" w:hAnsi="Times New Roman" w:cs="仿宋_GB2312" w:hint="eastAsia"/>
          <w:sz w:val="32"/>
          <w:szCs w:val="32"/>
          <w:shd w:val="clear" w:color="auto" w:fill="FFFFFF" w:themeFill="background1"/>
        </w:rPr>
        <w:t>其</w:t>
      </w:r>
      <w:r w:rsidRPr="007351AA">
        <w:rPr>
          <w:rFonts w:ascii="Times New Roman" w:eastAsia="仿宋_GB2312" w:hAnsi="Times New Roman" w:cs="仿宋_GB2312" w:hint="eastAsia"/>
          <w:sz w:val="32"/>
          <w:szCs w:val="32"/>
          <w:shd w:val="clear" w:color="auto" w:fill="FFFFFF" w:themeFill="background1"/>
        </w:rPr>
        <w:t>地上建筑物总</w:t>
      </w:r>
      <w:r w:rsidR="00557B14" w:rsidRPr="007351AA">
        <w:rPr>
          <w:rFonts w:ascii="Times New Roman" w:eastAsia="仿宋_GB2312" w:hAnsi="Times New Roman" w:cs="仿宋_GB2312" w:hint="eastAsia"/>
          <w:sz w:val="32"/>
          <w:szCs w:val="32"/>
          <w:shd w:val="clear" w:color="auto" w:fill="FFFFFF" w:themeFill="background1"/>
        </w:rPr>
        <w:t>建筑</w:t>
      </w:r>
      <w:r w:rsidRPr="007351AA">
        <w:rPr>
          <w:rFonts w:ascii="Times New Roman" w:eastAsia="仿宋_GB2312" w:hAnsi="Times New Roman" w:cs="仿宋_GB2312" w:hint="eastAsia"/>
          <w:sz w:val="32"/>
          <w:szCs w:val="32"/>
          <w:shd w:val="clear" w:color="auto" w:fill="FFFFFF" w:themeFill="background1"/>
        </w:rPr>
        <w:t>面积为</w:t>
      </w:r>
      <w:r w:rsidRPr="007351AA">
        <w:rPr>
          <w:rFonts w:ascii="Times New Roman" w:eastAsia="仿宋_GB2312" w:hAnsi="Times New Roman" w:cs="仿宋_GB2312" w:hint="eastAsia"/>
          <w:sz w:val="32"/>
          <w:szCs w:val="32"/>
          <w:shd w:val="clear" w:color="auto" w:fill="FFFFFF" w:themeFill="background1"/>
        </w:rPr>
        <w:t>49261.33</w:t>
      </w:r>
      <w:r w:rsidRPr="007351AA">
        <w:rPr>
          <w:rFonts w:ascii="Times New Roman" w:eastAsia="仿宋_GB2312" w:hAnsi="Times New Roman" w:cs="仿宋_GB2312" w:hint="eastAsia"/>
          <w:sz w:val="32"/>
          <w:szCs w:val="32"/>
          <w:shd w:val="clear" w:color="auto" w:fill="FFFFFF" w:themeFill="background1"/>
        </w:rPr>
        <w:t>平方米，土地权利人已同意我镇人民政府以货币补偿方式协议收回其名下土地及地上建筑物使用权。</w:t>
      </w:r>
    </w:p>
    <w:p w14:paraId="427F2857" w14:textId="77777777" w:rsidR="005B3A74" w:rsidRPr="007351AA"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sidRPr="007351AA">
        <w:rPr>
          <w:rFonts w:ascii="Times New Roman" w:eastAsia="仿宋_GB2312" w:hAnsi="Times New Roman" w:cs="仿宋_GB2312" w:hint="eastAsia"/>
          <w:sz w:val="32"/>
          <w:szCs w:val="32"/>
          <w:shd w:val="clear" w:color="auto" w:fill="FFFFFF" w:themeFill="background1"/>
        </w:rPr>
        <w:t>经核查，地块不存在债权债务及法律纠纷，符合地价评估及土壤环境评估等开发要求。</w:t>
      </w:r>
    </w:p>
    <w:p w14:paraId="655A201B" w14:textId="77777777" w:rsidR="005B3A74" w:rsidRDefault="00A04814">
      <w:pPr>
        <w:spacing w:line="560" w:lineRule="exact"/>
        <w:ind w:firstLineChars="200" w:firstLine="640"/>
        <w:outlineLvl w:val="0"/>
        <w:rPr>
          <w:rFonts w:ascii="Times New Roman" w:eastAsia="黑体" w:hAnsi="Times New Roman" w:cs="黑体"/>
          <w:bCs/>
          <w:sz w:val="32"/>
          <w:szCs w:val="32"/>
          <w:shd w:val="clear" w:color="auto" w:fill="FFFFFF" w:themeFill="background1"/>
        </w:rPr>
      </w:pPr>
      <w:r>
        <w:rPr>
          <w:rFonts w:ascii="Times New Roman" w:eastAsia="黑体" w:hAnsi="Times New Roman" w:cs="黑体" w:hint="eastAsia"/>
          <w:bCs/>
          <w:sz w:val="32"/>
          <w:szCs w:val="32"/>
          <w:shd w:val="clear" w:color="auto" w:fill="FFFFFF" w:themeFill="background1"/>
        </w:rPr>
        <w:t>五、供地情况</w:t>
      </w:r>
    </w:p>
    <w:p w14:paraId="53C209FB" w14:textId="77777777" w:rsidR="005B3A74" w:rsidRDefault="00A04814">
      <w:pPr>
        <w:widowControl/>
        <w:spacing w:line="560" w:lineRule="exact"/>
        <w:ind w:firstLineChars="200" w:firstLine="640"/>
        <w:jc w:val="left"/>
        <w:rPr>
          <w:rFonts w:ascii="Times New Roman" w:eastAsia="仿宋_GB2312" w:hAnsi="Times New Roman" w:cs="仿宋_GB2312"/>
          <w:color w:val="000000"/>
          <w:kern w:val="0"/>
          <w:sz w:val="32"/>
          <w:szCs w:val="32"/>
          <w:shd w:val="clear" w:color="auto" w:fill="FFFFFF" w:themeFill="background1"/>
          <w:lang w:bidi="ar"/>
        </w:rPr>
      </w:pPr>
      <w:r>
        <w:rPr>
          <w:rFonts w:ascii="Times New Roman" w:eastAsia="仿宋_GB2312" w:hAnsi="Times New Roman" w:cs="仿宋_GB2312" w:hint="eastAsia"/>
          <w:color w:val="000000"/>
          <w:kern w:val="0"/>
          <w:sz w:val="32"/>
          <w:szCs w:val="32"/>
          <w:shd w:val="clear" w:color="auto" w:fill="FFFFFF" w:themeFill="background1"/>
          <w:lang w:bidi="ar"/>
        </w:rPr>
        <w:t>该改造单元项目拟供地面积为</w:t>
      </w:r>
      <w:r>
        <w:rPr>
          <w:rFonts w:ascii="Times New Roman" w:eastAsia="仿宋_GB2312" w:hAnsi="Times New Roman" w:cs="仿宋_GB2312" w:hint="eastAsia"/>
          <w:color w:val="000000"/>
          <w:kern w:val="0"/>
          <w:sz w:val="32"/>
          <w:szCs w:val="32"/>
          <w:shd w:val="clear" w:color="auto" w:fill="FFFFFF" w:themeFill="background1"/>
          <w:lang w:bidi="ar"/>
        </w:rPr>
        <w:t>4</w:t>
      </w:r>
      <w:r>
        <w:rPr>
          <w:rFonts w:ascii="Times New Roman" w:eastAsia="仿宋_GB2312" w:hAnsi="Times New Roman" w:cs="仿宋_GB2312"/>
          <w:color w:val="000000"/>
          <w:kern w:val="0"/>
          <w:sz w:val="32"/>
          <w:szCs w:val="32"/>
          <w:shd w:val="clear" w:color="auto" w:fill="FFFFFF" w:themeFill="background1"/>
          <w:lang w:bidi="ar"/>
        </w:rPr>
        <w:t>.7576</w:t>
      </w:r>
      <w:r>
        <w:rPr>
          <w:rFonts w:ascii="Times New Roman" w:eastAsia="仿宋_GB2312" w:hAnsi="Times New Roman" w:cs="仿宋_GB2312" w:hint="eastAsia"/>
          <w:color w:val="000000"/>
          <w:kern w:val="0"/>
          <w:sz w:val="32"/>
          <w:szCs w:val="32"/>
          <w:shd w:val="clear" w:color="auto" w:fill="FFFFFF" w:themeFill="background1"/>
          <w:lang w:bidi="ar"/>
        </w:rPr>
        <w:t>公顷，整合连片拟收储的土地面积为</w:t>
      </w:r>
      <w:r>
        <w:rPr>
          <w:rFonts w:ascii="Times New Roman" w:eastAsia="仿宋_GB2312" w:hAnsi="Times New Roman" w:cs="仿宋_GB2312"/>
          <w:color w:val="000000"/>
          <w:kern w:val="0"/>
          <w:sz w:val="32"/>
          <w:szCs w:val="32"/>
          <w:shd w:val="clear" w:color="auto" w:fill="FFFFFF" w:themeFill="background1"/>
          <w:lang w:bidi="ar"/>
        </w:rPr>
        <w:t>3.6772</w:t>
      </w:r>
      <w:r>
        <w:rPr>
          <w:rFonts w:ascii="Times New Roman" w:eastAsia="仿宋_GB2312" w:hAnsi="Times New Roman" w:cs="仿宋_GB2312" w:hint="eastAsia"/>
          <w:color w:val="000000"/>
          <w:kern w:val="0"/>
          <w:sz w:val="32"/>
          <w:szCs w:val="32"/>
          <w:shd w:val="clear" w:color="auto" w:fill="FFFFFF" w:themeFill="background1"/>
          <w:lang w:bidi="ar"/>
        </w:rPr>
        <w:t>公顷和镇级储备土地</w:t>
      </w:r>
      <w:r>
        <w:rPr>
          <w:rFonts w:ascii="Times New Roman" w:eastAsia="仿宋_GB2312" w:hAnsi="Times New Roman" w:cs="仿宋_GB2312"/>
          <w:color w:val="000000"/>
          <w:kern w:val="0"/>
          <w:sz w:val="32"/>
          <w:szCs w:val="32"/>
          <w:shd w:val="clear" w:color="auto" w:fill="FFFFFF" w:themeFill="background1"/>
          <w:lang w:bidi="ar"/>
        </w:rPr>
        <w:t>1.0804</w:t>
      </w:r>
      <w:r>
        <w:rPr>
          <w:rFonts w:ascii="Times New Roman" w:eastAsia="仿宋_GB2312" w:hAnsi="Times New Roman" w:cs="仿宋_GB2312" w:hint="eastAsia"/>
          <w:color w:val="000000"/>
          <w:kern w:val="0"/>
          <w:sz w:val="32"/>
          <w:szCs w:val="32"/>
          <w:shd w:val="clear" w:color="auto" w:fill="FFFFFF" w:themeFill="background1"/>
          <w:lang w:bidi="ar"/>
        </w:rPr>
        <w:t>公顷土地进行开发利用，供地范围内不涉及市级储备土地，供地总面积为</w:t>
      </w:r>
      <w:r>
        <w:rPr>
          <w:rFonts w:ascii="Times New Roman" w:eastAsia="仿宋_GB2312" w:hAnsi="Times New Roman" w:cs="仿宋_GB2312"/>
          <w:color w:val="000000"/>
          <w:kern w:val="0"/>
          <w:sz w:val="32"/>
          <w:szCs w:val="32"/>
          <w:shd w:val="clear" w:color="auto" w:fill="FFFFFF" w:themeFill="background1"/>
          <w:lang w:bidi="ar"/>
        </w:rPr>
        <w:t>4.7576</w:t>
      </w:r>
      <w:r>
        <w:rPr>
          <w:rFonts w:ascii="Times New Roman" w:eastAsia="仿宋_GB2312" w:hAnsi="Times New Roman" w:cs="仿宋_GB2312" w:hint="eastAsia"/>
          <w:color w:val="000000"/>
          <w:kern w:val="0"/>
          <w:sz w:val="32"/>
          <w:szCs w:val="32"/>
          <w:shd w:val="clear" w:color="auto" w:fill="FFFFFF" w:themeFill="background1"/>
          <w:lang w:bidi="ar"/>
        </w:rPr>
        <w:t>公顷。</w:t>
      </w:r>
    </w:p>
    <w:p w14:paraId="35224C7F" w14:textId="77777777" w:rsidR="005B3A74" w:rsidRDefault="00A04814">
      <w:pPr>
        <w:widowControl/>
        <w:spacing w:line="560" w:lineRule="exact"/>
        <w:ind w:firstLineChars="200" w:firstLine="640"/>
        <w:jc w:val="left"/>
        <w:rPr>
          <w:rFonts w:ascii="Times New Roman" w:eastAsia="仿宋_GB2312" w:hAnsi="Times New Roman" w:cs="仿宋_GB2312"/>
          <w:sz w:val="32"/>
          <w:szCs w:val="32"/>
          <w:shd w:val="clear" w:color="auto" w:fill="FFFFFF" w:themeFill="background1"/>
        </w:rPr>
      </w:pPr>
      <w:r>
        <w:rPr>
          <w:rFonts w:ascii="Times New Roman" w:eastAsia="仿宋_GB2312" w:hAnsi="Times New Roman" w:cs="仿宋_GB2312" w:hint="eastAsia"/>
          <w:color w:val="000000"/>
          <w:kern w:val="0"/>
          <w:sz w:val="32"/>
          <w:szCs w:val="32"/>
          <w:shd w:val="clear" w:color="auto" w:fill="FFFFFF" w:themeFill="background1"/>
          <w:lang w:bidi="ar"/>
        </w:rPr>
        <w:t>项目开发周期为</w:t>
      </w:r>
      <w:r>
        <w:rPr>
          <w:rFonts w:ascii="Times New Roman" w:eastAsia="仿宋_GB2312" w:hAnsi="Times New Roman" w:cs="仿宋_GB2312"/>
          <w:color w:val="000000"/>
          <w:kern w:val="0"/>
          <w:sz w:val="32"/>
          <w:szCs w:val="32"/>
          <w:shd w:val="clear" w:color="auto" w:fill="FFFFFF" w:themeFill="background1"/>
          <w:lang w:bidi="ar"/>
        </w:rPr>
        <w:t>30</w:t>
      </w:r>
      <w:r>
        <w:rPr>
          <w:rFonts w:ascii="Times New Roman" w:eastAsia="仿宋_GB2312" w:hAnsi="Times New Roman" w:cs="仿宋_GB2312" w:hint="eastAsia"/>
          <w:color w:val="000000"/>
          <w:kern w:val="0"/>
          <w:sz w:val="32"/>
          <w:szCs w:val="32"/>
          <w:shd w:val="clear" w:color="auto" w:fill="FFFFFF" w:themeFill="background1"/>
          <w:lang w:bidi="ar"/>
        </w:rPr>
        <w:t>个月，拟分一期开发。开发时间为</w:t>
      </w:r>
      <w:r>
        <w:rPr>
          <w:rFonts w:ascii="Times New Roman" w:eastAsia="仿宋_GB2312" w:hAnsi="Times New Roman" w:cs="仿宋_GB2312" w:hint="eastAsia"/>
          <w:color w:val="000000"/>
          <w:kern w:val="0"/>
          <w:sz w:val="32"/>
          <w:szCs w:val="32"/>
          <w:shd w:val="clear" w:color="auto" w:fill="FFFFFF" w:themeFill="background1"/>
          <w:lang w:bidi="ar"/>
        </w:rPr>
        <w:t>2</w:t>
      </w:r>
      <w:r>
        <w:rPr>
          <w:rFonts w:ascii="Times New Roman" w:eastAsia="仿宋_GB2312" w:hAnsi="Times New Roman" w:cs="仿宋_GB2312"/>
          <w:color w:val="000000"/>
          <w:kern w:val="0"/>
          <w:sz w:val="32"/>
          <w:szCs w:val="32"/>
          <w:shd w:val="clear" w:color="auto" w:fill="FFFFFF" w:themeFill="background1"/>
          <w:lang w:bidi="ar"/>
        </w:rPr>
        <w:t>025</w:t>
      </w:r>
      <w:r>
        <w:rPr>
          <w:rFonts w:ascii="Times New Roman" w:eastAsia="仿宋_GB2312" w:hAnsi="Times New Roman" w:cs="仿宋_GB2312" w:hint="eastAsia"/>
          <w:color w:val="000000"/>
          <w:kern w:val="0"/>
          <w:sz w:val="32"/>
          <w:szCs w:val="32"/>
          <w:shd w:val="clear" w:color="auto" w:fill="FFFFFF" w:themeFill="background1"/>
          <w:lang w:bidi="ar"/>
        </w:rPr>
        <w:t>年</w:t>
      </w:r>
      <w:r>
        <w:rPr>
          <w:rFonts w:ascii="Times New Roman" w:eastAsia="仿宋_GB2312" w:hAnsi="Times New Roman" w:cs="仿宋_GB2312"/>
          <w:color w:val="000000"/>
          <w:kern w:val="0"/>
          <w:sz w:val="32"/>
          <w:szCs w:val="32"/>
          <w:shd w:val="clear" w:color="auto" w:fill="FFFFFF" w:themeFill="background1"/>
          <w:lang w:bidi="ar"/>
        </w:rPr>
        <w:t>6</w:t>
      </w:r>
      <w:r>
        <w:rPr>
          <w:rFonts w:ascii="Times New Roman" w:eastAsia="仿宋_GB2312" w:hAnsi="Times New Roman" w:cs="仿宋_GB2312" w:hint="eastAsia"/>
          <w:color w:val="000000"/>
          <w:kern w:val="0"/>
          <w:sz w:val="32"/>
          <w:szCs w:val="32"/>
          <w:shd w:val="clear" w:color="auto" w:fill="FFFFFF" w:themeFill="background1"/>
          <w:lang w:bidi="ar"/>
        </w:rPr>
        <w:t>月至</w:t>
      </w:r>
      <w:r>
        <w:rPr>
          <w:rFonts w:ascii="Times New Roman" w:eastAsia="仿宋_GB2312" w:hAnsi="Times New Roman" w:cs="仿宋_GB2312" w:hint="eastAsia"/>
          <w:color w:val="000000"/>
          <w:kern w:val="0"/>
          <w:sz w:val="32"/>
          <w:szCs w:val="32"/>
          <w:shd w:val="clear" w:color="auto" w:fill="FFFFFF" w:themeFill="background1"/>
          <w:lang w:bidi="ar"/>
        </w:rPr>
        <w:t>2</w:t>
      </w:r>
      <w:r>
        <w:rPr>
          <w:rFonts w:ascii="Times New Roman" w:eastAsia="仿宋_GB2312" w:hAnsi="Times New Roman" w:cs="仿宋_GB2312"/>
          <w:color w:val="000000"/>
          <w:kern w:val="0"/>
          <w:sz w:val="32"/>
          <w:szCs w:val="32"/>
          <w:shd w:val="clear" w:color="auto" w:fill="FFFFFF" w:themeFill="background1"/>
          <w:lang w:bidi="ar"/>
        </w:rPr>
        <w:t>027</w:t>
      </w:r>
      <w:r>
        <w:rPr>
          <w:rFonts w:ascii="Times New Roman" w:eastAsia="仿宋_GB2312" w:hAnsi="Times New Roman" w:cs="仿宋_GB2312" w:hint="eastAsia"/>
          <w:color w:val="000000"/>
          <w:kern w:val="0"/>
          <w:sz w:val="32"/>
          <w:szCs w:val="32"/>
          <w:shd w:val="clear" w:color="auto" w:fill="FFFFFF" w:themeFill="background1"/>
          <w:lang w:bidi="ar"/>
        </w:rPr>
        <w:t>年</w:t>
      </w:r>
      <w:r>
        <w:rPr>
          <w:rFonts w:ascii="Times New Roman" w:eastAsia="仿宋_GB2312" w:hAnsi="Times New Roman" w:cs="仿宋_GB2312"/>
          <w:color w:val="000000"/>
          <w:kern w:val="0"/>
          <w:sz w:val="32"/>
          <w:szCs w:val="32"/>
          <w:shd w:val="clear" w:color="auto" w:fill="FFFFFF" w:themeFill="background1"/>
          <w:lang w:bidi="ar"/>
        </w:rPr>
        <w:t>12</w:t>
      </w:r>
      <w:r>
        <w:rPr>
          <w:rFonts w:ascii="Times New Roman" w:eastAsia="仿宋_GB2312" w:hAnsi="Times New Roman" w:cs="仿宋_GB2312" w:hint="eastAsia"/>
          <w:color w:val="000000"/>
          <w:kern w:val="0"/>
          <w:sz w:val="32"/>
          <w:szCs w:val="32"/>
          <w:shd w:val="clear" w:color="auto" w:fill="FFFFFF" w:themeFill="background1"/>
          <w:lang w:bidi="ar"/>
        </w:rPr>
        <w:t>月，开发面积为</w:t>
      </w:r>
      <w:r>
        <w:rPr>
          <w:rFonts w:ascii="Times New Roman" w:eastAsia="宋体" w:hAnsi="Times New Roman" w:cs="Times New Roman"/>
          <w:color w:val="000000"/>
          <w:kern w:val="0"/>
          <w:sz w:val="32"/>
          <w:szCs w:val="32"/>
          <w:shd w:val="clear" w:color="auto" w:fill="FFFFFF" w:themeFill="background1"/>
          <w:lang w:bidi="ar"/>
        </w:rPr>
        <w:t>4.7576</w:t>
      </w:r>
      <w:r>
        <w:rPr>
          <w:rFonts w:ascii="Times New Roman" w:eastAsia="仿宋_GB2312" w:hAnsi="Times New Roman" w:cs="仿宋_GB2312" w:hint="eastAsia"/>
          <w:color w:val="000000"/>
          <w:kern w:val="0"/>
          <w:sz w:val="32"/>
          <w:szCs w:val="32"/>
          <w:shd w:val="clear" w:color="auto" w:fill="FFFFFF" w:themeFill="background1"/>
          <w:lang w:bidi="ar"/>
        </w:rPr>
        <w:t>公顷。</w:t>
      </w:r>
    </w:p>
    <w:p w14:paraId="3061AAC4" w14:textId="77777777" w:rsidR="005B3A74" w:rsidRDefault="00A04814">
      <w:pPr>
        <w:spacing w:line="560" w:lineRule="exact"/>
        <w:ind w:firstLineChars="200" w:firstLine="640"/>
        <w:rPr>
          <w:rFonts w:ascii="Times New Roman" w:eastAsia="仿宋_GB2312" w:hAnsi="Times New Roman" w:cs="仿宋_GB2312"/>
          <w:sz w:val="32"/>
          <w:szCs w:val="32"/>
          <w:shd w:val="clear" w:color="auto" w:fill="FFFFFF" w:themeFill="background1"/>
        </w:rPr>
      </w:pPr>
      <w:r>
        <w:rPr>
          <w:rFonts w:ascii="Times New Roman" w:eastAsia="仿宋_GB2312" w:hAnsi="Times New Roman" w:cs="仿宋_GB2312" w:hint="eastAsia"/>
          <w:sz w:val="32"/>
          <w:szCs w:val="32"/>
          <w:shd w:val="clear" w:color="auto" w:fill="FFFFFF" w:themeFill="background1"/>
        </w:rPr>
        <w:t>现以公开挂牌出让方式推出市场交易，出让面积为</w:t>
      </w:r>
      <w:r>
        <w:rPr>
          <w:rFonts w:ascii="Times New Roman" w:eastAsia="宋体" w:hAnsi="Times New Roman" w:cs="Times New Roman"/>
          <w:color w:val="000000"/>
          <w:kern w:val="0"/>
          <w:sz w:val="32"/>
          <w:szCs w:val="32"/>
          <w:shd w:val="clear" w:color="auto" w:fill="FFFFFF" w:themeFill="background1"/>
          <w:lang w:val="zh-CN" w:bidi="ar"/>
        </w:rPr>
        <w:t>47575.64</w:t>
      </w:r>
      <w:r>
        <w:rPr>
          <w:rFonts w:ascii="Times New Roman" w:eastAsia="仿宋_GB2312" w:hAnsi="Times New Roman" w:cs="仿宋_GB2312" w:hint="eastAsia"/>
          <w:sz w:val="32"/>
          <w:szCs w:val="32"/>
          <w:shd w:val="clear" w:color="auto" w:fill="FFFFFF" w:themeFill="background1"/>
        </w:rPr>
        <w:t>平方米，具体情况如下：地块</w:t>
      </w:r>
      <w:proofErr w:type="gramStart"/>
      <w:r>
        <w:rPr>
          <w:rFonts w:ascii="Times New Roman" w:eastAsia="仿宋_GB2312" w:hAnsi="Times New Roman" w:cs="仿宋_GB2312" w:hint="eastAsia"/>
          <w:sz w:val="32"/>
          <w:szCs w:val="32"/>
          <w:shd w:val="clear" w:color="auto" w:fill="FFFFFF" w:themeFill="background1"/>
        </w:rPr>
        <w:t>一</w:t>
      </w:r>
      <w:proofErr w:type="gramEnd"/>
      <w:r>
        <w:rPr>
          <w:rFonts w:ascii="Times New Roman" w:eastAsia="仿宋_GB2312" w:hAnsi="Times New Roman" w:cs="仿宋_GB2312" w:hint="eastAsia"/>
          <w:sz w:val="32"/>
          <w:szCs w:val="32"/>
          <w:shd w:val="clear" w:color="auto" w:fill="FFFFFF" w:themeFill="background1"/>
        </w:rPr>
        <w:t>：面积为</w:t>
      </w:r>
      <w:r>
        <w:rPr>
          <w:rFonts w:ascii="Times New Roman" w:eastAsia="宋体" w:hAnsi="Times New Roman" w:cs="Times New Roman"/>
          <w:color w:val="000000"/>
          <w:kern w:val="0"/>
          <w:sz w:val="32"/>
          <w:szCs w:val="32"/>
          <w:shd w:val="clear" w:color="auto" w:fill="FFFFFF" w:themeFill="background1"/>
          <w:lang w:val="zh-CN" w:bidi="ar"/>
        </w:rPr>
        <w:t>47575.64</w:t>
      </w:r>
      <w:r>
        <w:rPr>
          <w:rFonts w:ascii="Times New Roman" w:eastAsia="仿宋_GB2312" w:hAnsi="Times New Roman" w:cs="仿宋_GB2312" w:hint="eastAsia"/>
          <w:sz w:val="32"/>
          <w:szCs w:val="32"/>
          <w:shd w:val="clear" w:color="auto" w:fill="FFFFFF" w:themeFill="background1"/>
          <w:lang w:bidi="ar"/>
        </w:rPr>
        <w:t>平方米</w:t>
      </w:r>
      <w:r>
        <w:rPr>
          <w:rFonts w:ascii="Times New Roman" w:eastAsia="仿宋_GB2312" w:hAnsi="Times New Roman" w:cs="仿宋_GB2312" w:hint="eastAsia"/>
          <w:sz w:val="32"/>
          <w:szCs w:val="32"/>
          <w:shd w:val="clear" w:color="auto" w:fill="FFFFFF" w:themeFill="background1"/>
        </w:rPr>
        <w:t>，土地用途为工业用地（一类工业用地），容积率</w:t>
      </w:r>
      <w:r>
        <w:rPr>
          <w:rFonts w:ascii="Times New Roman" w:eastAsia="宋体" w:hAnsi="Times New Roman" w:cs="Times New Roman" w:hint="eastAsia"/>
          <w:color w:val="000000"/>
          <w:kern w:val="0"/>
          <w:sz w:val="32"/>
          <w:szCs w:val="32"/>
          <w:shd w:val="clear" w:color="auto" w:fill="FFFFFF" w:themeFill="background1"/>
          <w:lang w:val="zh-CN" w:bidi="ar"/>
        </w:rPr>
        <w:t>4</w:t>
      </w:r>
      <w:r>
        <w:rPr>
          <w:rFonts w:ascii="Times New Roman" w:eastAsia="宋体" w:hAnsi="Times New Roman" w:cs="Times New Roman"/>
          <w:color w:val="000000"/>
          <w:kern w:val="0"/>
          <w:sz w:val="32"/>
          <w:szCs w:val="32"/>
          <w:shd w:val="clear" w:color="auto" w:fill="FFFFFF" w:themeFill="background1"/>
          <w:lang w:val="zh-CN" w:bidi="ar"/>
        </w:rPr>
        <w:t>.0</w:t>
      </w:r>
      <w:r>
        <w:rPr>
          <w:rFonts w:ascii="Times New Roman" w:eastAsia="仿宋_GB2312" w:hAnsi="Times New Roman" w:cs="仿宋_GB2312" w:hint="eastAsia"/>
          <w:sz w:val="32"/>
          <w:szCs w:val="32"/>
          <w:shd w:val="clear" w:color="auto" w:fill="FFFFFF" w:themeFill="background1"/>
        </w:rPr>
        <w:t>，</w:t>
      </w:r>
      <w:proofErr w:type="gramStart"/>
      <w:r>
        <w:rPr>
          <w:rFonts w:ascii="Times New Roman" w:eastAsia="仿宋_GB2312" w:hAnsi="Times New Roman" w:cs="仿宋_GB2312" w:hint="eastAsia"/>
          <w:sz w:val="32"/>
          <w:szCs w:val="32"/>
          <w:shd w:val="clear" w:color="auto" w:fill="FFFFFF" w:themeFill="background1"/>
        </w:rPr>
        <w:t>计容建筑面积</w:t>
      </w:r>
      <w:proofErr w:type="gramEnd"/>
      <w:r>
        <w:rPr>
          <w:rFonts w:ascii="Times New Roman" w:eastAsia="仿宋_GB2312" w:hAnsi="Times New Roman" w:cs="仿宋_GB2312"/>
          <w:sz w:val="32"/>
          <w:szCs w:val="32"/>
          <w:shd w:val="clear" w:color="auto" w:fill="FFFFFF" w:themeFill="background1"/>
        </w:rPr>
        <w:t>190302.56</w:t>
      </w:r>
      <w:r>
        <w:rPr>
          <w:rFonts w:ascii="Times New Roman" w:eastAsia="仿宋_GB2312" w:hAnsi="Times New Roman" w:cs="仿宋_GB2312" w:hint="eastAsia"/>
          <w:sz w:val="32"/>
          <w:szCs w:val="32"/>
          <w:shd w:val="clear" w:color="auto" w:fill="FFFFFF" w:themeFill="background1"/>
        </w:rPr>
        <w:t>平方米，最大高度</w:t>
      </w:r>
      <w:r>
        <w:rPr>
          <w:rFonts w:ascii="Times New Roman" w:eastAsia="宋体" w:hAnsi="Times New Roman" w:cs="Times New Roman" w:hint="eastAsia"/>
          <w:color w:val="000000"/>
          <w:kern w:val="0"/>
          <w:sz w:val="32"/>
          <w:szCs w:val="32"/>
          <w:shd w:val="clear" w:color="auto" w:fill="FFFFFF" w:themeFill="background1"/>
          <w:lang w:val="zh-CN" w:bidi="ar"/>
        </w:rPr>
        <w:t>6</w:t>
      </w:r>
      <w:r>
        <w:rPr>
          <w:rFonts w:ascii="Times New Roman" w:eastAsia="宋体" w:hAnsi="Times New Roman" w:cs="Times New Roman"/>
          <w:color w:val="000000"/>
          <w:kern w:val="0"/>
          <w:sz w:val="32"/>
          <w:szCs w:val="32"/>
          <w:shd w:val="clear" w:color="auto" w:fill="FFFFFF" w:themeFill="background1"/>
          <w:lang w:val="zh-CN" w:bidi="ar"/>
        </w:rPr>
        <w:t>0</w:t>
      </w:r>
      <w:r>
        <w:rPr>
          <w:rFonts w:ascii="Times New Roman" w:eastAsia="仿宋_GB2312" w:hAnsi="Times New Roman" w:cs="仿宋_GB2312" w:hint="eastAsia"/>
          <w:sz w:val="32"/>
          <w:szCs w:val="32"/>
          <w:shd w:val="clear" w:color="auto" w:fill="FFFFFF" w:themeFill="background1"/>
        </w:rPr>
        <w:t>米。单元内公共基础设施在东侧靠近温泉南路配建一座</w:t>
      </w:r>
      <w:r>
        <w:rPr>
          <w:rFonts w:ascii="Times New Roman" w:eastAsia="仿宋_GB2312" w:hAnsi="Times New Roman" w:cs="仿宋_GB2312" w:hint="eastAsia"/>
          <w:sz w:val="32"/>
          <w:szCs w:val="32"/>
          <w:shd w:val="clear" w:color="auto" w:fill="FFFFFF" w:themeFill="background1"/>
        </w:rPr>
        <w:t>1</w:t>
      </w:r>
      <w:r>
        <w:rPr>
          <w:rFonts w:ascii="Times New Roman" w:eastAsia="仿宋_GB2312" w:hAnsi="Times New Roman" w:cs="仿宋_GB2312"/>
          <w:sz w:val="32"/>
          <w:szCs w:val="32"/>
          <w:shd w:val="clear" w:color="auto" w:fill="FFFFFF" w:themeFill="background1"/>
        </w:rPr>
        <w:t>0</w:t>
      </w:r>
      <w:r>
        <w:rPr>
          <w:rFonts w:ascii="Times New Roman" w:eastAsia="仿宋_GB2312" w:hAnsi="Times New Roman" w:cs="仿宋_GB2312" w:hint="eastAsia"/>
          <w:sz w:val="32"/>
          <w:szCs w:val="32"/>
          <w:shd w:val="clear" w:color="auto" w:fill="FFFFFF" w:themeFill="background1"/>
        </w:rPr>
        <w:t>k</w:t>
      </w:r>
      <w:r>
        <w:rPr>
          <w:rFonts w:ascii="Times New Roman" w:eastAsia="仿宋_GB2312" w:hAnsi="Times New Roman" w:cs="仿宋_GB2312"/>
          <w:sz w:val="32"/>
          <w:szCs w:val="32"/>
          <w:shd w:val="clear" w:color="auto" w:fill="FFFFFF" w:themeFill="background1"/>
        </w:rPr>
        <w:t>V</w:t>
      </w:r>
      <w:r>
        <w:rPr>
          <w:rFonts w:ascii="Times New Roman" w:eastAsia="仿宋_GB2312" w:hAnsi="Times New Roman" w:cs="仿宋_GB2312" w:hint="eastAsia"/>
          <w:sz w:val="32"/>
          <w:szCs w:val="32"/>
          <w:shd w:val="clear" w:color="auto" w:fill="FFFFFF" w:themeFill="background1"/>
        </w:rPr>
        <w:t>公用开关站，开关站尺寸为</w:t>
      </w:r>
      <w:r>
        <w:rPr>
          <w:rFonts w:ascii="Times New Roman" w:eastAsia="仿宋_GB2312" w:hAnsi="Times New Roman" w:cs="仿宋_GB2312" w:hint="eastAsia"/>
          <w:sz w:val="32"/>
          <w:szCs w:val="32"/>
          <w:shd w:val="clear" w:color="auto" w:fill="FFFFFF" w:themeFill="background1"/>
        </w:rPr>
        <w:t>2</w:t>
      </w:r>
      <w:r>
        <w:rPr>
          <w:rFonts w:ascii="Times New Roman" w:eastAsia="仿宋_GB2312" w:hAnsi="Times New Roman" w:cs="仿宋_GB2312"/>
          <w:sz w:val="32"/>
          <w:szCs w:val="32"/>
          <w:shd w:val="clear" w:color="auto" w:fill="FFFFFF" w:themeFill="background1"/>
        </w:rPr>
        <w:t>0</w:t>
      </w:r>
      <w:r>
        <w:rPr>
          <w:rFonts w:ascii="Times New Roman" w:eastAsia="仿宋_GB2312" w:hAnsi="Times New Roman" w:cs="仿宋_GB2312" w:hint="eastAsia"/>
          <w:sz w:val="32"/>
          <w:szCs w:val="32"/>
          <w:shd w:val="clear" w:color="auto" w:fill="FFFFFF" w:themeFill="background1"/>
        </w:rPr>
        <w:t>米×</w:t>
      </w:r>
      <w:r>
        <w:rPr>
          <w:rFonts w:ascii="Times New Roman" w:eastAsia="仿宋_GB2312" w:hAnsi="Times New Roman" w:cs="仿宋_GB2312" w:hint="eastAsia"/>
          <w:sz w:val="32"/>
          <w:szCs w:val="32"/>
          <w:shd w:val="clear" w:color="auto" w:fill="FFFFFF" w:themeFill="background1"/>
        </w:rPr>
        <w:t>5</w:t>
      </w:r>
      <w:r>
        <w:rPr>
          <w:rFonts w:ascii="Times New Roman" w:eastAsia="仿宋_GB2312" w:hAnsi="Times New Roman" w:cs="仿宋_GB2312" w:hint="eastAsia"/>
          <w:sz w:val="32"/>
          <w:szCs w:val="32"/>
          <w:shd w:val="clear" w:color="auto" w:fill="FFFFFF" w:themeFill="background1"/>
        </w:rPr>
        <w:t>米，并同步配建</w:t>
      </w:r>
      <w:r>
        <w:rPr>
          <w:rFonts w:ascii="Times New Roman" w:eastAsia="仿宋_GB2312" w:hAnsi="Times New Roman" w:cs="仿宋_GB2312" w:hint="eastAsia"/>
          <w:sz w:val="32"/>
          <w:szCs w:val="32"/>
          <w:shd w:val="clear" w:color="auto" w:fill="FFFFFF" w:themeFill="background1"/>
        </w:rPr>
        <w:t>6</w:t>
      </w:r>
      <w:r>
        <w:rPr>
          <w:rFonts w:ascii="Times New Roman" w:eastAsia="仿宋_GB2312" w:hAnsi="Times New Roman" w:cs="仿宋_GB2312" w:hint="eastAsia"/>
          <w:sz w:val="32"/>
          <w:szCs w:val="32"/>
          <w:shd w:val="clear" w:color="auto" w:fill="FFFFFF" w:themeFill="background1"/>
        </w:rPr>
        <w:t>线电缆埋管与环湖南路及温泉南路原有电缆通道连通。公用开关站与主体建筑依照“同时设计、同时施工、</w:t>
      </w:r>
      <w:r>
        <w:rPr>
          <w:rFonts w:ascii="Times New Roman" w:eastAsia="仿宋_GB2312" w:hAnsi="Times New Roman" w:cs="仿宋_GB2312" w:hint="eastAsia"/>
          <w:sz w:val="32"/>
          <w:szCs w:val="32"/>
          <w:shd w:val="clear" w:color="auto" w:fill="FFFFFF" w:themeFill="background1"/>
        </w:rPr>
        <w:lastRenderedPageBreak/>
        <w:t>同时投入使用”原则，竣工验收后公用开关站移交镇人民政府指定单位管理。</w:t>
      </w:r>
    </w:p>
    <w:p w14:paraId="400DC50B" w14:textId="77777777" w:rsidR="005B3A74" w:rsidRDefault="00A04814">
      <w:pPr>
        <w:widowControl/>
        <w:spacing w:line="560" w:lineRule="exact"/>
        <w:ind w:firstLineChars="200" w:firstLine="640"/>
        <w:jc w:val="left"/>
        <w:outlineLvl w:val="0"/>
        <w:rPr>
          <w:rFonts w:ascii="Times New Roman" w:eastAsia="黑体" w:hAnsi="Times New Roman" w:cs="黑体"/>
          <w:color w:val="000000"/>
          <w:kern w:val="0"/>
          <w:sz w:val="32"/>
          <w:szCs w:val="32"/>
          <w:shd w:val="clear" w:color="auto" w:fill="FFFFFF" w:themeFill="background1"/>
          <w:lang w:bidi="ar"/>
        </w:rPr>
      </w:pPr>
      <w:r>
        <w:rPr>
          <w:rFonts w:ascii="Times New Roman" w:eastAsia="黑体" w:hAnsi="Times New Roman" w:cs="黑体" w:hint="eastAsia"/>
          <w:color w:val="000000"/>
          <w:kern w:val="0"/>
          <w:sz w:val="32"/>
          <w:szCs w:val="32"/>
          <w:shd w:val="clear" w:color="auto" w:fill="FFFFFF" w:themeFill="background1"/>
          <w:lang w:bidi="ar"/>
        </w:rPr>
        <w:t>六、其他</w:t>
      </w:r>
    </w:p>
    <w:p w14:paraId="138DC55F" w14:textId="77777777" w:rsidR="005B3A74" w:rsidRDefault="00A04814">
      <w:pPr>
        <w:widowControl/>
        <w:spacing w:line="560" w:lineRule="exact"/>
        <w:ind w:firstLineChars="200" w:firstLine="640"/>
        <w:jc w:val="left"/>
        <w:rPr>
          <w:rFonts w:ascii="Times New Roman" w:eastAsia="宋体" w:hAnsi="Times New Roman" w:cs="Times New Roman"/>
          <w:sz w:val="32"/>
          <w:szCs w:val="32"/>
          <w:shd w:val="clear" w:color="auto" w:fill="FFFFFF" w:themeFill="background1"/>
        </w:rPr>
      </w:pPr>
      <w:r>
        <w:rPr>
          <w:rFonts w:ascii="Times New Roman" w:eastAsia="楷体_GB2312" w:hAnsi="Times New Roman" w:cs="楷体_GB2312" w:hint="eastAsia"/>
          <w:color w:val="000000"/>
          <w:kern w:val="0"/>
          <w:sz w:val="32"/>
          <w:szCs w:val="32"/>
          <w:shd w:val="clear" w:color="auto" w:fill="FFFFFF" w:themeFill="background1"/>
          <w:lang w:bidi="ar"/>
        </w:rPr>
        <w:t>（一）资金筹措。</w:t>
      </w:r>
      <w:r>
        <w:rPr>
          <w:rFonts w:eastAsia="仿宋_GB2312" w:cs="仿宋_GB2312" w:hint="eastAsia"/>
          <w:color w:val="000000"/>
          <w:kern w:val="0"/>
          <w:sz w:val="32"/>
          <w:szCs w:val="32"/>
          <w:lang w:bidi="ar"/>
        </w:rPr>
        <w:t>项目拟投入改造</w:t>
      </w:r>
      <w:proofErr w:type="gramStart"/>
      <w:r>
        <w:rPr>
          <w:rFonts w:eastAsia="仿宋_GB2312" w:cs="仿宋_GB2312" w:hint="eastAsia"/>
          <w:color w:val="000000"/>
          <w:kern w:val="0"/>
          <w:sz w:val="32"/>
          <w:szCs w:val="32"/>
          <w:lang w:bidi="ar"/>
        </w:rPr>
        <w:t>资金由竞得</w:t>
      </w:r>
      <w:proofErr w:type="gramEnd"/>
      <w:r>
        <w:rPr>
          <w:rFonts w:eastAsia="仿宋_GB2312" w:cs="仿宋_GB2312" w:hint="eastAsia"/>
          <w:color w:val="000000"/>
          <w:kern w:val="0"/>
          <w:sz w:val="32"/>
          <w:szCs w:val="32"/>
          <w:lang w:bidi="ar"/>
        </w:rPr>
        <w:t>方按《项目投资协议》执行</w:t>
      </w:r>
      <w:r>
        <w:rPr>
          <w:rFonts w:ascii="Times New Roman" w:eastAsia="仿宋_GB2312" w:hAnsi="Times New Roman" w:cs="仿宋_GB2312" w:hint="eastAsia"/>
          <w:color w:val="000000"/>
          <w:kern w:val="0"/>
          <w:sz w:val="32"/>
          <w:szCs w:val="32"/>
          <w:shd w:val="clear" w:color="auto" w:fill="FFFFFF" w:themeFill="background1"/>
          <w:lang w:bidi="ar"/>
        </w:rPr>
        <w:t>。</w:t>
      </w:r>
    </w:p>
    <w:p w14:paraId="373D2624" w14:textId="77777777" w:rsidR="005B3A74" w:rsidRDefault="00A04814">
      <w:pPr>
        <w:widowControl/>
        <w:spacing w:line="560" w:lineRule="exact"/>
        <w:ind w:firstLineChars="200" w:firstLine="640"/>
        <w:jc w:val="left"/>
        <w:rPr>
          <w:rFonts w:ascii="Times New Roman" w:eastAsia="楷体_GB2312" w:hAnsi="Times New Roman" w:cs="楷体_GB2312"/>
          <w:color w:val="000000"/>
          <w:kern w:val="0"/>
          <w:sz w:val="32"/>
          <w:szCs w:val="32"/>
          <w:shd w:val="clear" w:color="auto" w:fill="FFFFFF" w:themeFill="background1"/>
          <w:lang w:bidi="ar"/>
        </w:rPr>
      </w:pPr>
      <w:r>
        <w:rPr>
          <w:rFonts w:ascii="Times New Roman" w:eastAsia="楷体_GB2312" w:hAnsi="Times New Roman" w:cs="楷体_GB2312" w:hint="eastAsia"/>
          <w:color w:val="000000"/>
          <w:kern w:val="0"/>
          <w:sz w:val="32"/>
          <w:szCs w:val="32"/>
          <w:shd w:val="clear" w:color="auto" w:fill="FFFFFF" w:themeFill="background1"/>
          <w:lang w:bidi="ar"/>
        </w:rPr>
        <w:t>（二）实施监管。</w:t>
      </w:r>
      <w:r>
        <w:rPr>
          <w:rFonts w:ascii="Times New Roman" w:eastAsia="仿宋_GB2312" w:hAnsi="Times New Roman" w:cs="仿宋_GB2312" w:hint="eastAsia"/>
          <w:color w:val="000000"/>
          <w:kern w:val="0"/>
          <w:sz w:val="32"/>
          <w:szCs w:val="32"/>
          <w:shd w:val="clear" w:color="auto" w:fill="FFFFFF" w:themeFill="background1"/>
          <w:lang w:bidi="ar"/>
        </w:rPr>
        <w:t>改造单元实施监管按照后续签订的监管协议执行。</w:t>
      </w:r>
    </w:p>
    <w:p w14:paraId="4BE90CBA" w14:textId="77777777" w:rsidR="005B3A74" w:rsidRDefault="005B3A74">
      <w:pPr>
        <w:ind w:firstLineChars="200" w:firstLine="640"/>
        <w:rPr>
          <w:rFonts w:ascii="Times New Roman" w:eastAsia="仿宋_GB2312" w:hAnsi="Times New Roman" w:cs="仿宋_GB2312"/>
          <w:color w:val="000000"/>
          <w:kern w:val="0"/>
          <w:sz w:val="32"/>
          <w:szCs w:val="32"/>
          <w:shd w:val="clear" w:color="auto" w:fill="FFFFFF" w:themeFill="background1"/>
          <w:lang w:bidi="ar"/>
        </w:rPr>
      </w:pPr>
    </w:p>
    <w:sectPr w:rsidR="005B3A74">
      <w:pgSz w:w="11906" w:h="16838"/>
      <w:pgMar w:top="2098" w:right="1474" w:bottom="1984" w:left="1587" w:header="851" w:footer="992" w:gutter="0"/>
      <w:cols w:space="0"/>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7CFD6" w14:textId="77777777" w:rsidR="00EE1B28" w:rsidRDefault="00EE1B28" w:rsidP="00CE7134">
      <w:r>
        <w:separator/>
      </w:r>
    </w:p>
  </w:endnote>
  <w:endnote w:type="continuationSeparator" w:id="0">
    <w:p w14:paraId="7AD526B2" w14:textId="77777777" w:rsidR="00EE1B28" w:rsidRDefault="00EE1B28" w:rsidP="00CE7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A0890" w14:textId="77777777" w:rsidR="00EE1B28" w:rsidRDefault="00EE1B28" w:rsidP="00CE7134">
      <w:r>
        <w:separator/>
      </w:r>
    </w:p>
  </w:footnote>
  <w:footnote w:type="continuationSeparator" w:id="0">
    <w:p w14:paraId="646E09DE" w14:textId="77777777" w:rsidR="00EE1B28" w:rsidRDefault="00EE1B28" w:rsidP="00CE7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866F0A"/>
    <w:multiLevelType w:val="singleLevel"/>
    <w:tmpl w:val="E1866F0A"/>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I3YTgxMDNiNWE4YTBkYTk0MDgyN2QyNTliOTU0MWUifQ=="/>
  </w:docVars>
  <w:rsids>
    <w:rsidRoot w:val="07BE4A2F"/>
    <w:rsid w:val="00021EC1"/>
    <w:rsid w:val="00080593"/>
    <w:rsid w:val="000A662C"/>
    <w:rsid w:val="000B4AEA"/>
    <w:rsid w:val="000E07F1"/>
    <w:rsid w:val="00115B64"/>
    <w:rsid w:val="00125485"/>
    <w:rsid w:val="00137AA2"/>
    <w:rsid w:val="0015766D"/>
    <w:rsid w:val="001664FB"/>
    <w:rsid w:val="00173892"/>
    <w:rsid w:val="001756AF"/>
    <w:rsid w:val="00183182"/>
    <w:rsid w:val="001E51B4"/>
    <w:rsid w:val="00203F0A"/>
    <w:rsid w:val="00212B06"/>
    <w:rsid w:val="00247B72"/>
    <w:rsid w:val="00261BF4"/>
    <w:rsid w:val="0029717E"/>
    <w:rsid w:val="002B7C52"/>
    <w:rsid w:val="00324F66"/>
    <w:rsid w:val="0034464E"/>
    <w:rsid w:val="00366995"/>
    <w:rsid w:val="003A7205"/>
    <w:rsid w:val="003B1F3A"/>
    <w:rsid w:val="003D17C0"/>
    <w:rsid w:val="003E4E32"/>
    <w:rsid w:val="003E7EE6"/>
    <w:rsid w:val="00414328"/>
    <w:rsid w:val="004156CC"/>
    <w:rsid w:val="00422684"/>
    <w:rsid w:val="00423C54"/>
    <w:rsid w:val="00450F83"/>
    <w:rsid w:val="00465DE8"/>
    <w:rsid w:val="004677C8"/>
    <w:rsid w:val="004D3463"/>
    <w:rsid w:val="00501833"/>
    <w:rsid w:val="00513A80"/>
    <w:rsid w:val="0051678F"/>
    <w:rsid w:val="00537CC4"/>
    <w:rsid w:val="0054117D"/>
    <w:rsid w:val="00557B14"/>
    <w:rsid w:val="00562FCF"/>
    <w:rsid w:val="005B3A74"/>
    <w:rsid w:val="005F1D94"/>
    <w:rsid w:val="00606BAB"/>
    <w:rsid w:val="006268F4"/>
    <w:rsid w:val="00627500"/>
    <w:rsid w:val="006900AC"/>
    <w:rsid w:val="006B2EBD"/>
    <w:rsid w:val="006F0122"/>
    <w:rsid w:val="00717475"/>
    <w:rsid w:val="007344CF"/>
    <w:rsid w:val="007351AA"/>
    <w:rsid w:val="00780025"/>
    <w:rsid w:val="00787108"/>
    <w:rsid w:val="007A5BA5"/>
    <w:rsid w:val="007A6C96"/>
    <w:rsid w:val="00845910"/>
    <w:rsid w:val="00857A8C"/>
    <w:rsid w:val="008746C0"/>
    <w:rsid w:val="008A1490"/>
    <w:rsid w:val="00912801"/>
    <w:rsid w:val="009516DB"/>
    <w:rsid w:val="00967CA8"/>
    <w:rsid w:val="00980E13"/>
    <w:rsid w:val="00983DC0"/>
    <w:rsid w:val="009D106C"/>
    <w:rsid w:val="00A04814"/>
    <w:rsid w:val="00A05EB9"/>
    <w:rsid w:val="00A0696C"/>
    <w:rsid w:val="00A73CD7"/>
    <w:rsid w:val="00A82F76"/>
    <w:rsid w:val="00AA512E"/>
    <w:rsid w:val="00AA6FA2"/>
    <w:rsid w:val="00AE10DD"/>
    <w:rsid w:val="00AE350A"/>
    <w:rsid w:val="00B0012E"/>
    <w:rsid w:val="00B018D6"/>
    <w:rsid w:val="00B073FC"/>
    <w:rsid w:val="00B21FAB"/>
    <w:rsid w:val="00B41669"/>
    <w:rsid w:val="00B57F0D"/>
    <w:rsid w:val="00B90BD9"/>
    <w:rsid w:val="00BB7D45"/>
    <w:rsid w:val="00BC26D9"/>
    <w:rsid w:val="00BC456F"/>
    <w:rsid w:val="00BD4873"/>
    <w:rsid w:val="00BE2240"/>
    <w:rsid w:val="00C41413"/>
    <w:rsid w:val="00C45210"/>
    <w:rsid w:val="00C51180"/>
    <w:rsid w:val="00C61299"/>
    <w:rsid w:val="00C95EED"/>
    <w:rsid w:val="00CB0716"/>
    <w:rsid w:val="00CB6C3D"/>
    <w:rsid w:val="00CE7134"/>
    <w:rsid w:val="00CF3646"/>
    <w:rsid w:val="00D068D8"/>
    <w:rsid w:val="00D132C2"/>
    <w:rsid w:val="00D42753"/>
    <w:rsid w:val="00D55B4F"/>
    <w:rsid w:val="00D55EBA"/>
    <w:rsid w:val="00D57F85"/>
    <w:rsid w:val="00D717A1"/>
    <w:rsid w:val="00D87030"/>
    <w:rsid w:val="00DB03ED"/>
    <w:rsid w:val="00DC53FE"/>
    <w:rsid w:val="00DE15AC"/>
    <w:rsid w:val="00DF1CA2"/>
    <w:rsid w:val="00E048A8"/>
    <w:rsid w:val="00E614D7"/>
    <w:rsid w:val="00E6151C"/>
    <w:rsid w:val="00E66BCA"/>
    <w:rsid w:val="00E85336"/>
    <w:rsid w:val="00E9654E"/>
    <w:rsid w:val="00EB76BA"/>
    <w:rsid w:val="00EC31E3"/>
    <w:rsid w:val="00EC3374"/>
    <w:rsid w:val="00EE1B28"/>
    <w:rsid w:val="00EF3D73"/>
    <w:rsid w:val="00F2685D"/>
    <w:rsid w:val="00F2732D"/>
    <w:rsid w:val="00F47FC9"/>
    <w:rsid w:val="00F8119D"/>
    <w:rsid w:val="00F82C2D"/>
    <w:rsid w:val="00FA27B8"/>
    <w:rsid w:val="07B7740E"/>
    <w:rsid w:val="07BE4A2F"/>
    <w:rsid w:val="1B826690"/>
    <w:rsid w:val="1BB25140"/>
    <w:rsid w:val="29463248"/>
    <w:rsid w:val="2BC96E86"/>
    <w:rsid w:val="2C1438A3"/>
    <w:rsid w:val="37277C37"/>
    <w:rsid w:val="375A3DE8"/>
    <w:rsid w:val="488516DF"/>
    <w:rsid w:val="5B892221"/>
    <w:rsid w:val="65C22FF8"/>
    <w:rsid w:val="666C6D8F"/>
    <w:rsid w:val="69A55A96"/>
    <w:rsid w:val="6DAC22BB"/>
    <w:rsid w:val="6F31710A"/>
    <w:rsid w:val="72C42A62"/>
    <w:rsid w:val="768922F1"/>
    <w:rsid w:val="78435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0B0A78"/>
  <w15:docId w15:val="{4232735E-3785-4766-B223-9CA2BCF05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pPr>
      <w:keepNext/>
      <w:keepLines/>
      <w:spacing w:line="360" w:lineRule="auto"/>
      <w:jc w:val="center"/>
      <w:outlineLvl w:val="0"/>
    </w:pPr>
    <w:rPr>
      <w:rFonts w:eastAsia="方正小标宋简体"/>
      <w:bCs/>
      <w:kern w:val="44"/>
      <w:sz w:val="44"/>
      <w:szCs w:val="44"/>
    </w:rPr>
  </w:style>
  <w:style w:type="paragraph" w:styleId="3">
    <w:name w:val="heading 3"/>
    <w:basedOn w:val="a"/>
    <w:next w:val="a"/>
    <w:semiHidden/>
    <w:unhideWhenUsed/>
    <w:qFormat/>
    <w:pPr>
      <w:keepNext/>
      <w:keepLines/>
      <w:spacing w:line="600" w:lineRule="exact"/>
      <w:ind w:firstLineChars="200" w:firstLine="880"/>
      <w:jc w:val="left"/>
      <w:outlineLvl w:val="2"/>
    </w:pPr>
    <w:rPr>
      <w:rFonts w:ascii="Times New Roman" w:eastAsia="楷体_GB2312" w:hAnsi="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unhideWhenUsed/>
    <w:qFormat/>
    <w:pPr>
      <w:jc w:val="left"/>
    </w:p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annotation subject"/>
    <w:basedOn w:val="a3"/>
    <w:next w:val="a3"/>
    <w:link w:val="ac"/>
    <w:semiHidden/>
    <w:unhideWhenUsed/>
    <w:qFormat/>
    <w:rPr>
      <w:b/>
      <w:bCs/>
    </w:rPr>
  </w:style>
  <w:style w:type="character" w:styleId="ad">
    <w:name w:val="annotation reference"/>
    <w:basedOn w:val="a0"/>
    <w:semiHidden/>
    <w:unhideWhenUsed/>
    <w:qFormat/>
    <w:rPr>
      <w:sz w:val="21"/>
      <w:szCs w:val="21"/>
    </w:rPr>
  </w:style>
  <w:style w:type="character" w:customStyle="1" w:styleId="aa">
    <w:name w:val="页眉 字符"/>
    <w:basedOn w:val="a0"/>
    <w:link w:val="a9"/>
    <w:qFormat/>
    <w:rPr>
      <w:kern w:val="2"/>
      <w:sz w:val="18"/>
      <w:szCs w:val="18"/>
    </w:rPr>
  </w:style>
  <w:style w:type="character" w:customStyle="1" w:styleId="a8">
    <w:name w:val="页脚 字符"/>
    <w:basedOn w:val="a0"/>
    <w:link w:val="a7"/>
    <w:qFormat/>
    <w:rPr>
      <w:kern w:val="2"/>
      <w:sz w:val="18"/>
      <w:szCs w:val="18"/>
    </w:rPr>
  </w:style>
  <w:style w:type="character" w:customStyle="1" w:styleId="a6">
    <w:name w:val="批注框文本 字符"/>
    <w:basedOn w:val="a0"/>
    <w:link w:val="a5"/>
    <w:qFormat/>
    <w:rPr>
      <w:kern w:val="2"/>
      <w:sz w:val="18"/>
      <w:szCs w:val="18"/>
    </w:rPr>
  </w:style>
  <w:style w:type="character" w:customStyle="1" w:styleId="HTML0">
    <w:name w:val="HTML 预设格式 字符"/>
    <w:basedOn w:val="a0"/>
    <w:link w:val="HTML"/>
    <w:uiPriority w:val="99"/>
    <w:qFormat/>
    <w:rPr>
      <w:rFonts w:ascii="宋体" w:eastAsia="宋体" w:hAnsi="宋体" w:cs="宋体"/>
      <w:sz w:val="24"/>
      <w:szCs w:val="24"/>
    </w:rPr>
  </w:style>
  <w:style w:type="character" w:customStyle="1" w:styleId="a4">
    <w:name w:val="批注文字 字符"/>
    <w:basedOn w:val="a0"/>
    <w:link w:val="a3"/>
    <w:semiHidden/>
    <w:qFormat/>
    <w:rPr>
      <w:kern w:val="2"/>
      <w:sz w:val="21"/>
      <w:szCs w:val="22"/>
    </w:rPr>
  </w:style>
  <w:style w:type="character" w:customStyle="1" w:styleId="ac">
    <w:name w:val="批注主题 字符"/>
    <w:basedOn w:val="a4"/>
    <w:link w:val="ab"/>
    <w:semiHidden/>
    <w:qFormat/>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3AD30AB-D61B-4CFD-8563-00DE1916F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331</Words>
  <Characters>1889</Characters>
  <Application>Microsoft Office Word</Application>
  <DocSecurity>0</DocSecurity>
  <Lines>15</Lines>
  <Paragraphs>4</Paragraphs>
  <ScaleCrop>false</ScaleCrop>
  <Company>NLT</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dc:creator>
  <cp:lastModifiedBy>王晓刚</cp:lastModifiedBy>
  <cp:revision>3</cp:revision>
  <cp:lastPrinted>2024-08-21T12:49:00Z</cp:lastPrinted>
  <dcterms:created xsi:type="dcterms:W3CDTF">2025-03-17T07:04:00Z</dcterms:created>
  <dcterms:modified xsi:type="dcterms:W3CDTF">2025-03-17T08:27:00Z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35AEFFE52C9149F39C8252D07DCE0FE5_13</vt:lpwstr>
  </property>
  <property fmtid="{D5CDD505-2E9C-101B-9397-08002B2CF9AE}" pid="4" name="KSOTemplateDocerSaveRecord">
    <vt:lpwstr>eyJoZGlkIjoiZjI3YTgxMDNiNWE4YTBkYTk0MDgyN2QyNTliOTU0MWUiLCJ1c2VySWQiOiIxMzkyMjk4Nzg4In0=</vt:lpwstr>
  </property>
</Properties>
</file>