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3725"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0"/>
        <w:gridCol w:w="12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事项名称</w:t>
            </w:r>
          </w:p>
        </w:tc>
        <w:tc>
          <w:tcPr>
            <w:tcW w:w="12465" w:type="dxa"/>
            <w:tcMar>
              <w:top w:w="0" w:type="dxa"/>
              <w:left w:w="90" w:type="dxa"/>
              <w:bottom w:w="0" w:type="dxa"/>
              <w:right w:w="90" w:type="dxa"/>
            </w:tcMar>
            <w:vAlign w:val="center"/>
          </w:tcPr>
          <w:p>
            <w:pPr>
              <w:pStyle w:val="13"/>
              <w:jc w:val="left"/>
              <w:rPr>
                <w:rFonts w:cs="Times New Roman"/>
              </w:rPr>
            </w:pPr>
            <w:r>
              <w:rPr>
                <w:rFonts w:hint="eastAsia" w:cs="Times New Roman"/>
                <w:b/>
                <w:bCs/>
                <w:lang w:val="en-US" w:eastAsia="zh-CN"/>
              </w:rPr>
              <w:t>产前检查定点医疗机构选定办理流程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设定依据</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1.广东省医疗保障局关于贯彻实施《广东省职工生育保险规定》有关工作的通知（粤医保函〔2021〕239号）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三、切实提升管理服务水平。参保人员原则上选定一家定点医疗机构作为享受产前检查待遇的定点医疗机构。</w:t>
            </w:r>
          </w:p>
          <w:p>
            <w:pPr>
              <w:numPr>
                <w:ilvl w:val="0"/>
                <w:numId w:val="0"/>
              </w:num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2.</w:t>
            </w:r>
            <w:r>
              <w:rPr>
                <w:rFonts w:hint="eastAsia" w:ascii="宋体" w:hAnsi="宋体" w:eastAsia="宋体" w:cs="Times New Roman"/>
                <w:sz w:val="24"/>
                <w:szCs w:val="24"/>
                <w:lang w:val="en-US" w:eastAsia="zh-CN" w:bidi="ar-SA"/>
              </w:rPr>
              <w:t>《广东省职工生育保险规定》 （广东省人民政府令第287号）第十八条 职工未就业配偶享受的生育医疗费用待遇, 参照职工所在地级以上市城乡居民基本医疗保险生育医疗待遇标准执行。</w:t>
            </w:r>
          </w:p>
          <w:p>
            <w:pPr>
              <w:numPr>
                <w:ilvl w:val="0"/>
                <w:numId w:val="0"/>
              </w:num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3.</w:t>
            </w:r>
            <w:r>
              <w:rPr>
                <w:rFonts w:hint="eastAsia" w:ascii="宋体" w:hAnsi="宋体" w:eastAsia="宋体" w:cs="Times New Roman"/>
                <w:sz w:val="24"/>
                <w:szCs w:val="24"/>
                <w:lang w:val="en-US" w:eastAsia="zh-CN" w:bidi="ar-SA"/>
              </w:rPr>
              <w:t>《广东省医疗保障经办政务服务事项清单(2024年版)》</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4.广东省医疗保障局关于印发《广东省职工生育保险经办规程》的通知（粤医保规〔2024〕5号）第十一条 参保人应当按照参保地规定，在提供生育服务的定点医疗机构中选定产前检查的定点医疗机构。参保人因医疗条件限制、住所变化等特殊事由确需变更产前检查医疗机构的，应当持变更事由的相关凭证向统筹地区经办机构申请办理变更手续。</w:t>
            </w:r>
          </w:p>
          <w:p>
            <w:pPr>
              <w:spacing w:line="360" w:lineRule="auto"/>
              <w:outlineLvl w:val="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5.</w:t>
            </w:r>
            <w:r>
              <w:rPr>
                <w:rFonts w:hint="eastAsia" w:ascii="宋体" w:hAnsi="宋体" w:eastAsia="宋体" w:cs="Times New Roman"/>
                <w:sz w:val="24"/>
                <w:szCs w:val="24"/>
                <w:lang w:val="en-US" w:eastAsia="zh-CN" w:bidi="ar-SA"/>
              </w:rPr>
              <w:t>《东莞市医疗保障办法》第四十三条 居民医保参保人应先选定一家本市定点医疗机构作为享受产前检查待遇的定点医疗机构。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7"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申请条件</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1.生育保险或基本医疗保险按时足额缴费次月起</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2.确诊怀孕并取得诊断证明，生育(或终止妊娠)前申请</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3.本次孕期未办理过产前检查定点医疗机构选定</w:t>
            </w:r>
          </w:p>
          <w:p>
            <w:pPr>
              <w:spacing w:line="360" w:lineRule="auto"/>
              <w:outlineLvl w:val="0"/>
              <w:rPr>
                <w:rFonts w:hint="default" w:eastAsia="宋体" w:cs="Times New Roman"/>
                <w:lang w:val="en-US" w:eastAsia="zh-CN"/>
              </w:rPr>
            </w:pPr>
            <w:r>
              <w:rPr>
                <w:rFonts w:hint="eastAsia" w:ascii="宋体" w:hAnsi="宋体" w:eastAsia="宋体" w:cs="Times New Roman"/>
                <w:sz w:val="24"/>
                <w:szCs w:val="24"/>
                <w:lang w:val="en-US" w:eastAsia="zh-CN" w:bidi="ar-SA"/>
              </w:rPr>
              <w:t>4.未办理异地就医备案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办理材料</w:t>
            </w:r>
          </w:p>
        </w:tc>
        <w:tc>
          <w:tcPr>
            <w:tcW w:w="12465" w:type="dxa"/>
            <w:tcMar>
              <w:top w:w="0" w:type="dxa"/>
              <w:left w:w="90" w:type="dxa"/>
              <w:bottom w:w="0" w:type="dxa"/>
              <w:right w:w="90" w:type="dxa"/>
            </w:tcMar>
            <w:vAlign w:val="center"/>
          </w:tcPr>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1.《产前检查定点医疗机构选定表》</w:t>
            </w:r>
            <w:r>
              <w:rPr>
                <w:rFonts w:hint="eastAsia" w:cs="Times New Roman"/>
                <w:sz w:val="24"/>
                <w:szCs w:val="24"/>
                <w:lang w:val="en-US" w:eastAsia="zh-CN" w:bidi="ar-SA"/>
              </w:rPr>
              <w:t>原件</w:t>
            </w:r>
            <w:r>
              <w:rPr>
                <w:rFonts w:hint="eastAsia" w:ascii="宋体" w:hAnsi="宋体" w:eastAsia="宋体" w:cs="Times New Roman"/>
                <w:sz w:val="24"/>
                <w:szCs w:val="24"/>
                <w:lang w:val="en-US" w:eastAsia="zh-CN" w:bidi="ar-SA"/>
              </w:rPr>
              <w:t>（可在拟选定医院现场领取填写）</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 诊断证明</w:t>
            </w:r>
            <w:r>
              <w:rPr>
                <w:rFonts w:hint="eastAsia" w:cs="Times New Roman"/>
                <w:sz w:val="24"/>
                <w:szCs w:val="24"/>
                <w:lang w:val="en-US" w:eastAsia="zh-CN" w:bidi="ar-SA"/>
              </w:rPr>
              <w:t>复印件</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 有效身份证件（正反面）或医保电子凭证或社会保障卡（正面）</w:t>
            </w:r>
            <w:r>
              <w:rPr>
                <w:rFonts w:hint="eastAsia" w:cs="Times New Roman"/>
                <w:sz w:val="24"/>
                <w:szCs w:val="24"/>
                <w:lang w:val="en-US" w:eastAsia="zh-CN" w:bidi="ar-SA"/>
              </w:rPr>
              <w:t>复印件</w:t>
            </w:r>
            <w:r>
              <w:rPr>
                <w:rFonts w:hint="eastAsia" w:ascii="宋体" w:hAnsi="宋体" w:eastAsia="宋体" w:cs="Times New Roman"/>
                <w:sz w:val="24"/>
                <w:szCs w:val="24"/>
                <w:lang w:val="en-US" w:eastAsia="zh-CN" w:bidi="ar-SA"/>
              </w:rPr>
              <w:t xml:space="preserve"> </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w:t>
            </w:r>
            <w:r>
              <w:rPr>
                <w:rFonts w:hint="eastAsia" w:cs="Times New Roman"/>
                <w:sz w:val="24"/>
                <w:szCs w:val="24"/>
                <w:lang w:val="en-US" w:eastAsia="zh-CN" w:bidi="ar-SA"/>
              </w:rPr>
              <w:t xml:space="preserve"> 未就业配偶</w:t>
            </w:r>
            <w:r>
              <w:rPr>
                <w:rFonts w:hint="eastAsia" w:ascii="宋体" w:hAnsi="宋体" w:eastAsia="宋体" w:cs="Times New Roman"/>
                <w:sz w:val="24"/>
                <w:szCs w:val="24"/>
                <w:lang w:val="en-US" w:eastAsia="zh-CN" w:bidi="ar-SA"/>
              </w:rPr>
              <w:t>有效身份证件</w:t>
            </w:r>
            <w:r>
              <w:rPr>
                <w:rFonts w:hint="eastAsia" w:cs="Times New Roman"/>
                <w:sz w:val="24"/>
                <w:szCs w:val="24"/>
                <w:lang w:val="en-US" w:eastAsia="zh-CN" w:bidi="ar-SA"/>
              </w:rPr>
              <w:t>复印件（未就业配偶产检选点的提供）</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结婚证</w:t>
            </w:r>
            <w:r>
              <w:rPr>
                <w:rFonts w:hint="eastAsia" w:cs="Times New Roman"/>
                <w:sz w:val="24"/>
                <w:szCs w:val="24"/>
                <w:lang w:val="en-US" w:eastAsia="zh-CN" w:bidi="ar-SA"/>
              </w:rPr>
              <w:t>复印件（未就业配偶产检选点的提供，提供夫妻任意</w:t>
            </w:r>
            <w:r>
              <w:rPr>
                <w:rFonts w:hint="eastAsia" w:ascii="宋体" w:hAnsi="宋体" w:eastAsia="宋体" w:cs="Times New Roman"/>
                <w:sz w:val="24"/>
                <w:szCs w:val="24"/>
                <w:lang w:val="en-US" w:eastAsia="zh-CN" w:bidi="ar-SA"/>
              </w:rPr>
              <w:t>一方结婚证均可）</w:t>
            </w:r>
          </w:p>
          <w:p>
            <w:pPr>
              <w:spacing w:line="360" w:lineRule="auto"/>
              <w:outlineLvl w:val="0"/>
              <w:rPr>
                <w:rFonts w:hint="default" w:ascii="仿宋_GB2312" w:hAnsi="仿宋_GB2312" w:eastAsia="仿宋_GB2312" w:cs="仿宋_GB2312"/>
                <w:kern w:val="2"/>
                <w:sz w:val="28"/>
                <w:szCs w:val="28"/>
                <w:lang w:val="en-US" w:eastAsia="zh-CN" w:bidi="ar-SA"/>
              </w:rPr>
            </w:pPr>
            <w:r>
              <w:rPr>
                <w:rFonts w:hint="eastAsia" w:ascii="宋体" w:hAnsi="宋体" w:eastAsia="宋体" w:cs="Times New Roman"/>
                <w:sz w:val="24"/>
                <w:szCs w:val="24"/>
                <w:lang w:val="en-US" w:eastAsia="zh-CN" w:bidi="ar-SA"/>
              </w:rPr>
              <w:t>6.</w:t>
            </w:r>
            <w:r>
              <w:rPr>
                <w:rFonts w:hint="eastAsia" w:cs="Times New Roman"/>
                <w:sz w:val="24"/>
                <w:szCs w:val="24"/>
                <w:lang w:val="en-US" w:eastAsia="zh-CN" w:bidi="ar-SA"/>
              </w:rPr>
              <w:t xml:space="preserve"> </w:t>
            </w:r>
            <w:r>
              <w:rPr>
                <w:rFonts w:hint="default" w:ascii="宋体" w:hAnsi="宋体" w:eastAsia="宋体" w:cs="Times New Roman"/>
                <w:sz w:val="24"/>
                <w:szCs w:val="24"/>
                <w:lang w:val="en-US" w:eastAsia="zh-CN" w:bidi="ar-SA"/>
              </w:rPr>
              <w:t>他人代办的需提供代办人</w:t>
            </w:r>
            <w:r>
              <w:rPr>
                <w:rFonts w:hint="eastAsia" w:ascii="宋体" w:hAnsi="宋体" w:eastAsia="宋体" w:cs="Times New Roman"/>
                <w:sz w:val="24"/>
                <w:szCs w:val="24"/>
                <w:lang w:val="en-US" w:eastAsia="zh-CN" w:bidi="ar-SA"/>
              </w:rPr>
              <w:t>有效身份证件或社会保障卡</w:t>
            </w:r>
            <w:r>
              <w:rPr>
                <w:rFonts w:hint="eastAsia" w:cs="Times New Roman"/>
                <w:sz w:val="24"/>
                <w:szCs w:val="24"/>
                <w:lang w:val="en-US" w:eastAsia="zh-CN" w:bidi="ar-SA"/>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办理流程</w:t>
            </w:r>
          </w:p>
        </w:tc>
        <w:tc>
          <w:tcPr>
            <w:tcW w:w="12465" w:type="dxa"/>
            <w:tcMar>
              <w:top w:w="0" w:type="dxa"/>
              <w:left w:w="90" w:type="dxa"/>
              <w:bottom w:w="0" w:type="dxa"/>
              <w:right w:w="90" w:type="dxa"/>
            </w:tcMar>
            <w:vAlign w:val="center"/>
          </w:tcPr>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一、窗口办理流程：</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 xml:space="preserve">1、申请。参保人通过现场方式提出申请，按要求提交纸质申请材料办理。 </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（1）</w:t>
            </w:r>
            <w:r>
              <w:rPr>
                <w:rFonts w:hint="default" w:cs="Times New Roman"/>
                <w:sz w:val="24"/>
                <w:szCs w:val="24"/>
                <w:lang w:val="en-US" w:eastAsia="zh-CN" w:bidi="ar-SA"/>
              </w:rPr>
              <w:t>拟选定本市定点医疗机构产检的</w:t>
            </w:r>
            <w:r>
              <w:rPr>
                <w:rFonts w:hint="eastAsia" w:cs="Times New Roman"/>
                <w:sz w:val="24"/>
                <w:szCs w:val="24"/>
                <w:lang w:val="en-US" w:eastAsia="zh-CN" w:bidi="ar-SA"/>
              </w:rPr>
              <w:t>非生育异地就医备案参保人、生育保险参保人未就业配偶，请前往市内拟选定的定点医疗机构现场办理。</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已办理生育异地就医备案但孕期未办理过产前检查定点医疗机构选定的参保人、已办理产前检查定点医疗机构选定但因医疗条件限制或住所变化等需要变更产检定点医院的，请携带相关纸质申请材料预约前往医保经办机构（政务服务中心窗口）现场办理。</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2、受理。工作人员收到申请材料之日起，即时做出受理或不予受理决定。</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（1）经审查，参保人符合申请资格、标准且材料齐全、格式规范、符合法定形式的，予以受理。</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（2）参保人不符合申请资格或标准的，不予受理，告知不予受理原因。</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 xml:space="preserve">（3）材料不齐全、格式不规范的，不予受理，告知需要补正的全部内容。 </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3、审核。工作人员对材料进行书面审查，在承诺办理时限内作出批复。</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（1）经审查，参保人符合申请资格、标准且材料齐全、格式规范、符合法定形式的，予以通过，出具《生育备案登记打印单》。</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（2）参保人不符合申请资格或标准的，不予通过，告知不予通过原因。</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（3）材料不齐全、格式不规范的，不予通过，告知需要补正的全部内容。</w:t>
            </w:r>
          </w:p>
          <w:p>
            <w:pPr>
              <w:spacing w:line="360" w:lineRule="auto"/>
              <w:ind w:firstLine="480" w:firstLineChars="200"/>
              <w:outlineLvl w:val="0"/>
              <w:rPr>
                <w:rFonts w:hint="default" w:cs="Times New Roman"/>
                <w:sz w:val="24"/>
                <w:szCs w:val="24"/>
                <w:lang w:val="en-US" w:eastAsia="zh-CN" w:bidi="ar-SA"/>
              </w:rPr>
            </w:pPr>
            <w:r>
              <w:rPr>
                <w:rFonts w:hint="eastAsia" w:cs="Times New Roman"/>
                <w:sz w:val="24"/>
                <w:szCs w:val="24"/>
                <w:lang w:val="en-US" w:eastAsia="zh-CN" w:bidi="ar-SA"/>
              </w:rPr>
              <w:t>窗口办理流程图</w:t>
            </w:r>
            <w:r>
              <w:rPr>
                <w:rFonts w:hint="default" w:cs="Times New Roman"/>
                <w:sz w:val="24"/>
                <w:szCs w:val="24"/>
                <w:lang w:val="en-US" w:eastAsia="zh-CN" w:bidi="ar-SA"/>
              </w:rPr>
              <w:drawing>
                <wp:inline distT="0" distB="0" distL="114300" distR="114300">
                  <wp:extent cx="2072005" cy="1457960"/>
                  <wp:effectExtent l="0" t="0" r="4445" b="8890"/>
                  <wp:docPr id="2" name="图片 1" descr="176000044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60000441822"/>
                          <pic:cNvPicPr>
                            <a:picLocks noChangeAspect="1"/>
                          </pic:cNvPicPr>
                        </pic:nvPicPr>
                        <pic:blipFill>
                          <a:blip r:embed="rId4"/>
                          <a:stretch>
                            <a:fillRect/>
                          </a:stretch>
                        </pic:blipFill>
                        <pic:spPr>
                          <a:xfrm>
                            <a:off x="0" y="0"/>
                            <a:ext cx="2072005" cy="1457960"/>
                          </a:xfrm>
                          <a:prstGeom prst="rect">
                            <a:avLst/>
                          </a:prstGeom>
                          <a:noFill/>
                          <a:ln>
                            <a:noFill/>
                          </a:ln>
                        </pic:spPr>
                      </pic:pic>
                    </a:graphicData>
                  </a:graphic>
                </wp:inline>
              </w:drawing>
            </w:r>
          </w:p>
          <w:p>
            <w:pPr>
              <w:spacing w:line="360" w:lineRule="auto"/>
              <w:outlineLvl w:val="0"/>
              <w:rPr>
                <w:rFonts w:hint="eastAsia" w:cs="Times New Roman"/>
                <w:sz w:val="24"/>
                <w:szCs w:val="24"/>
                <w:lang w:val="en-US" w:eastAsia="zh-CN" w:bidi="ar-SA"/>
              </w:rPr>
            </w:pP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二、网上办理流程：</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 xml:space="preserve">1、申请。参保人通过登录网址提出申请，按要求提交申请材料办理。 </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（1）</w:t>
            </w:r>
            <w:r>
              <w:rPr>
                <w:rFonts w:hint="default" w:cs="Times New Roman"/>
                <w:sz w:val="24"/>
                <w:szCs w:val="24"/>
                <w:lang w:val="en-US" w:eastAsia="zh-CN" w:bidi="ar-SA"/>
              </w:rPr>
              <w:t>拟选定本市定点医疗机构产检的</w:t>
            </w:r>
            <w:r>
              <w:rPr>
                <w:rFonts w:hint="eastAsia" w:cs="Times New Roman"/>
                <w:sz w:val="24"/>
                <w:szCs w:val="24"/>
                <w:lang w:val="en-US" w:eastAsia="zh-CN" w:bidi="ar-SA"/>
              </w:rPr>
              <w:t>非生育异地就医备案参保人、生育保险参保人未就业配偶，请前往市内拟选定的定点医疗机构现场办理，不支持网上办理。</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已办理生育异地就医备案但孕期未办理过产前检查定点医疗机构选定的参保人、已办理产前检查定点医疗机构选定但因医疗条件限制或住所变化等需要变更产检定点医院的，电脑登录广东政务服务网https://www.gdzwfw.gov.cn/－搜索产前检查定点医疗机构选定－点击在线办理－办事区划选择【东莞市】－选择参保所属的市本级或镇街－点击【在线办理】；或直接登录网址：http://zwfw.dg.gov.cn/html/portal/apply/selfExamine.html?itemCode=11441900MB2C90186Q3442189213001（广东政务服务网），上传相关申请材料，提交申请。</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2、受理。工作人员收到申请材料之日起，2个工作日内做出受理或不予受理决定。</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（1）经审查，参保人符合申请资格、标准且材料齐全、格式规范、符合法定形式的，予以受理。</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（2）参保人不符合申请资格或标准的，预审不予受理，告知不予受理原因。</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 xml:space="preserve">（3）材料不齐全、格式不规范的，预审不予受理，告知需要补正的全部内容。 </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3、审核。工作人员对材料进行审查。</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1）经审查，参保人符合申请资格、标准且材料齐全、格式规范、符合法定形式的，予以通过，出具《生育备案登记打印单》，参保人可通过i莞家微信小程序－用户中心－个人中心－我的办件，查询办事进度及下载《生育备案登记打印单》。</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（2）参保人不符合申请资格或标准的，预审不予通过，告知不予通过原因。</w:t>
            </w:r>
          </w:p>
          <w:p>
            <w:pPr>
              <w:spacing w:line="360" w:lineRule="auto"/>
              <w:outlineLvl w:val="0"/>
              <w:rPr>
                <w:rFonts w:hint="eastAsia" w:cs="Times New Roman"/>
                <w:sz w:val="24"/>
                <w:szCs w:val="24"/>
                <w:lang w:val="en-US" w:eastAsia="zh-CN" w:bidi="ar-SA"/>
              </w:rPr>
            </w:pPr>
            <w:r>
              <w:rPr>
                <w:rFonts w:hint="eastAsia" w:cs="Times New Roman"/>
                <w:sz w:val="24"/>
                <w:szCs w:val="24"/>
                <w:lang w:val="en-US" w:eastAsia="zh-CN" w:bidi="ar-SA"/>
              </w:rPr>
              <w:t>（3）材料不齐全、格式不规范的，预审不予通过，告知需要补正的全部内容。</w:t>
            </w:r>
          </w:p>
          <w:p>
            <w:pPr>
              <w:spacing w:line="360" w:lineRule="auto"/>
              <w:outlineLvl w:val="0"/>
              <w:rPr>
                <w:rFonts w:cs="Times New Roman"/>
              </w:rPr>
            </w:pPr>
            <w:r>
              <w:rPr>
                <w:rFonts w:hint="eastAsia" w:cs="Times New Roman"/>
                <w:sz w:val="24"/>
                <w:szCs w:val="24"/>
                <w:lang w:val="en-US" w:eastAsia="zh-CN" w:bidi="ar-SA"/>
              </w:rPr>
              <w:t xml:space="preserve">   网上办理流程图</w:t>
            </w:r>
            <w:r>
              <w:rPr>
                <w:rFonts w:hint="eastAsia" w:cs="Times New Roman"/>
                <w:sz w:val="24"/>
                <w:szCs w:val="24"/>
                <w:lang w:val="en-US" w:eastAsia="zh-CN" w:bidi="ar-SA"/>
              </w:rPr>
              <w:drawing>
                <wp:inline distT="0" distB="0" distL="114300" distR="114300">
                  <wp:extent cx="1978025" cy="1391285"/>
                  <wp:effectExtent l="0" t="0" r="3175" b="18415"/>
                  <wp:docPr id="3" name="图片 2" descr="176000044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760000441822"/>
                          <pic:cNvPicPr>
                            <a:picLocks noChangeAspect="1"/>
                          </pic:cNvPicPr>
                        </pic:nvPicPr>
                        <pic:blipFill>
                          <a:blip r:embed="rId4"/>
                          <a:stretch>
                            <a:fillRect/>
                          </a:stretch>
                        </pic:blipFill>
                        <pic:spPr>
                          <a:xfrm>
                            <a:off x="0" y="0"/>
                            <a:ext cx="1978025" cy="139128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3"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办理时限</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现场办理：即时办结。</w:t>
            </w:r>
          </w:p>
          <w:p>
            <w:pPr>
              <w:spacing w:line="360" w:lineRule="auto"/>
              <w:outlineLvl w:val="0"/>
              <w:rPr>
                <w:rFonts w:hint="default" w:cs="Times New Roman"/>
                <w:lang w:val="en-US"/>
              </w:rPr>
            </w:pPr>
            <w:r>
              <w:rPr>
                <w:rFonts w:hint="eastAsia" w:ascii="宋体" w:hAnsi="宋体" w:eastAsia="宋体" w:cs="Times New Roman"/>
                <w:sz w:val="24"/>
                <w:szCs w:val="24"/>
                <w:lang w:val="en-US" w:eastAsia="zh-CN" w:bidi="ar-SA"/>
              </w:rPr>
              <w:t>网上办理：2个工作日。</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办理地点</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1、</w:t>
            </w:r>
            <w:r>
              <w:rPr>
                <w:rFonts w:hint="eastAsia" w:ascii="宋体" w:hAnsi="宋体" w:eastAsia="宋体" w:cs="Times New Roman"/>
                <w:sz w:val="24"/>
                <w:szCs w:val="24"/>
                <w:lang w:val="en-US" w:eastAsia="zh-CN" w:bidi="ar-SA"/>
              </w:rPr>
              <w:t>市内生育定点医疗机构医保窗口：</w:t>
            </w:r>
            <w:r>
              <w:rPr>
                <w:rFonts w:hint="default" w:ascii="宋体" w:hAnsi="宋体" w:eastAsia="宋体" w:cs="Times New Roman"/>
                <w:sz w:val="24"/>
                <w:szCs w:val="24"/>
                <w:lang w:val="en-US" w:eastAsia="zh-CN" w:bidi="ar-SA"/>
              </w:rPr>
              <w:t>拟选定本市定点医疗机构产检的</w:t>
            </w:r>
            <w:r>
              <w:rPr>
                <w:rFonts w:hint="eastAsia" w:ascii="宋体" w:hAnsi="宋体" w:eastAsia="宋体" w:cs="Times New Roman"/>
                <w:sz w:val="24"/>
                <w:szCs w:val="24"/>
                <w:lang w:val="en-US" w:eastAsia="zh-CN" w:bidi="ar-SA"/>
              </w:rPr>
              <w:t>非生育异地就医备案参保人、生育保险参保人未就业配偶，请前往市内拟选定的定点医疗机构现场办理，不支持网上办理。</w:t>
            </w:r>
          </w:p>
          <w:p>
            <w:pPr>
              <w:spacing w:line="360" w:lineRule="auto"/>
              <w:outlineLvl w:val="0"/>
              <w:rPr>
                <w:rFonts w:hint="eastAsia" w:ascii="Helvetica" w:hAnsi="Helvetica" w:eastAsia="宋体" w:cs="Helvetica"/>
                <w:i w:val="0"/>
                <w:iCs w:val="0"/>
                <w:caps w:val="0"/>
                <w:color w:val="3D4953"/>
                <w:spacing w:val="0"/>
                <w:sz w:val="21"/>
                <w:szCs w:val="21"/>
                <w:shd w:val="clear" w:color="auto" w:fill="FFFFFF"/>
                <w:vertAlign w:val="baseline"/>
                <w:lang w:val="en-US" w:eastAsia="zh-CN"/>
              </w:rPr>
            </w:pPr>
            <w:r>
              <w:rPr>
                <w:rFonts w:hint="eastAsia" w:cs="Times New Roman"/>
                <w:sz w:val="24"/>
                <w:szCs w:val="24"/>
                <w:lang w:val="en-US" w:eastAsia="zh-CN" w:bidi="ar-SA"/>
              </w:rPr>
              <w:t>2、</w:t>
            </w:r>
            <w:r>
              <w:rPr>
                <w:rFonts w:hint="eastAsia" w:ascii="宋体" w:hAnsi="宋体" w:eastAsia="宋体" w:cs="Times New Roman"/>
                <w:sz w:val="24"/>
                <w:szCs w:val="24"/>
                <w:lang w:val="en-US" w:eastAsia="zh-CN" w:bidi="ar-SA"/>
              </w:rPr>
              <w:t>市内医保经办机构服务窗口（政务服务中心窗口）：已办理生育异地就医备案但孕期未办理过产前检查定点医疗机构选定的参保人、已办理产前检查定点医疗机构选定但因医疗条件限制或住所变化等需要变更产检定点医院的，可携带相关纸质申请材料预约前往医保经办机构（政务服务中心窗口）现场办理；或登录</w:t>
            </w:r>
            <w:r>
              <w:rPr>
                <w:rFonts w:hint="default" w:ascii="宋体" w:hAnsi="宋体" w:eastAsia="宋体" w:cs="Times New Roman"/>
                <w:sz w:val="24"/>
                <w:szCs w:val="24"/>
                <w:lang w:val="en-US" w:eastAsia="zh-CN" w:bidi="ar-SA"/>
              </w:rPr>
              <w:t>广东政务服务网申请在线办理</w:t>
            </w:r>
            <w:r>
              <w:rPr>
                <w:rFonts w:hint="eastAsia" w:ascii="宋体" w:hAnsi="宋体" w:eastAsia="宋体" w:cs="Times New Roman"/>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办理机构</w:t>
            </w:r>
          </w:p>
        </w:tc>
        <w:tc>
          <w:tcPr>
            <w:tcW w:w="12465" w:type="dxa"/>
            <w:tcMar>
              <w:top w:w="0" w:type="dxa"/>
              <w:left w:w="90" w:type="dxa"/>
              <w:bottom w:w="0" w:type="dxa"/>
              <w:right w:w="90" w:type="dxa"/>
            </w:tcMar>
            <w:vAlign w:val="center"/>
          </w:tcPr>
          <w:p>
            <w:pPr>
              <w:pStyle w:val="13"/>
              <w:spacing w:line="360" w:lineRule="auto"/>
              <w:rPr>
                <w:rFonts w:hint="default" w:cs="Times New Roman"/>
                <w:lang w:val="en-US"/>
              </w:rPr>
            </w:pPr>
            <w:r>
              <w:rPr>
                <w:rFonts w:hint="eastAsia" w:ascii="宋体" w:hAnsi="宋体" w:eastAsia="宋体" w:cs="Times New Roman"/>
                <w:sz w:val="24"/>
                <w:szCs w:val="24"/>
                <w:lang w:val="en-US" w:eastAsia="zh-CN" w:bidi="ar-SA"/>
              </w:rPr>
              <w:t>市内生育定点医疗机构 / 市内医保经办机构服务窗口（政务服务中心窗口）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收费标准</w:t>
            </w:r>
          </w:p>
        </w:tc>
        <w:tc>
          <w:tcPr>
            <w:tcW w:w="12465" w:type="dxa"/>
            <w:tcMar>
              <w:top w:w="0" w:type="dxa"/>
              <w:left w:w="90" w:type="dxa"/>
              <w:bottom w:w="0" w:type="dxa"/>
              <w:right w:w="90" w:type="dxa"/>
            </w:tcMar>
            <w:vAlign w:val="center"/>
          </w:tcPr>
          <w:p>
            <w:pPr>
              <w:pStyle w:val="13"/>
              <w:spacing w:line="360" w:lineRule="auto"/>
              <w:rPr>
                <w:rFonts w:cs="Times New Roman"/>
              </w:rPr>
            </w:pPr>
            <w:r>
              <w:rPr>
                <w:rFonts w:hint="eastAsia" w:ascii="宋体" w:hAnsi="宋体" w:eastAsia="宋体" w:cs="Times New Roman"/>
                <w:sz w:val="24"/>
                <w:szCs w:val="24"/>
                <w:lang w:val="en-US" w:eastAsia="zh-CN" w:bidi="ar-SA"/>
              </w:rPr>
              <w:t>无需收费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办理时间</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工作日8:30/9:00-12:00、13:00/14:00-17:00（法定休息日、节假日除外）</w:t>
            </w:r>
          </w:p>
          <w:p>
            <w:pPr>
              <w:spacing w:line="360" w:lineRule="auto"/>
              <w:outlineLvl w:val="0"/>
              <w:rPr>
                <w:rFonts w:cs="Times New Roman"/>
              </w:rPr>
            </w:pPr>
            <w:r>
              <w:rPr>
                <w:rFonts w:hint="eastAsia" w:ascii="宋体" w:hAnsi="宋体" w:eastAsia="宋体" w:cs="Times New Roman"/>
                <w:sz w:val="24"/>
                <w:szCs w:val="24"/>
                <w:lang w:val="en-US" w:eastAsia="zh-CN" w:bidi="ar-SA"/>
              </w:rPr>
              <w:t>注：因部分生育定点医院、医保经办机构的办理时间不一致，请以市内各生育定点医院、医保经办机构办公时间为准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2465" w:type="dxa"/>
            <w:tcMar>
              <w:top w:w="0" w:type="dxa"/>
              <w:left w:w="90" w:type="dxa"/>
              <w:bottom w:w="0" w:type="dxa"/>
              <w:right w:w="90" w:type="dxa"/>
            </w:tcMar>
            <w:vAlign w:val="center"/>
          </w:tcPr>
          <w:p>
            <w:pPr>
              <w:pStyle w:val="13"/>
              <w:spacing w:line="360" w:lineRule="auto"/>
              <w:rPr>
                <w:rFonts w:cs="Times New Roman"/>
              </w:rPr>
            </w:pPr>
            <w:r>
              <w:rPr>
                <w:rFonts w:hint="eastAsia" w:cs="Times New Roman"/>
              </w:rPr>
              <w:t>0769—12345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表格下载</w:t>
            </w:r>
          </w:p>
        </w:tc>
        <w:tc>
          <w:tcPr>
            <w:tcW w:w="12465" w:type="dxa"/>
            <w:tcMar>
              <w:top w:w="0" w:type="dxa"/>
              <w:left w:w="90" w:type="dxa"/>
              <w:bottom w:w="0" w:type="dxa"/>
              <w:right w:w="90" w:type="dxa"/>
            </w:tcMar>
            <w:vAlign w:val="center"/>
          </w:tcPr>
          <w:p>
            <w:pPr>
              <w:pStyle w:val="13"/>
              <w:spacing w:line="360" w:lineRule="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东莞医保官网：</w:t>
            </w:r>
            <w:r>
              <w:rPr>
                <w:rFonts w:hint="eastAsia" w:ascii="宋体" w:hAnsi="宋体" w:eastAsia="宋体" w:cs="Times New Roman"/>
                <w:sz w:val="24"/>
                <w:szCs w:val="24"/>
                <w:lang w:val="en-US" w:eastAsia="zh-CN" w:bidi="ar-SA"/>
              </w:rPr>
              <w:fldChar w:fldCharType="begin"/>
            </w:r>
            <w:r>
              <w:rPr>
                <w:rFonts w:hint="eastAsia" w:ascii="宋体" w:hAnsi="宋体" w:eastAsia="宋体" w:cs="Times New Roman"/>
                <w:sz w:val="24"/>
                <w:szCs w:val="24"/>
                <w:lang w:val="en-US" w:eastAsia="zh-CN" w:bidi="ar-SA"/>
              </w:rPr>
              <w:instrText xml:space="preserve"> HYPERLINK "http://www.dg.gov.cn/ylbzj/gkmlpt/content/3/3512/post_3512992.html#3332。" </w:instrText>
            </w:r>
            <w:r>
              <w:rPr>
                <w:rFonts w:hint="eastAsia" w:ascii="宋体" w:hAnsi="宋体" w:eastAsia="宋体" w:cs="Times New Roman"/>
                <w:sz w:val="24"/>
                <w:szCs w:val="24"/>
                <w:lang w:val="en-US" w:eastAsia="zh-CN" w:bidi="ar-SA"/>
              </w:rPr>
              <w:fldChar w:fldCharType="separate"/>
            </w:r>
            <w:r>
              <w:rPr>
                <w:rFonts w:hint="eastAsia" w:ascii="宋体" w:hAnsi="宋体" w:eastAsia="宋体" w:cs="Times New Roman"/>
                <w:sz w:val="24"/>
                <w:szCs w:val="24"/>
                <w:lang w:val="en-US" w:eastAsia="zh-CN" w:bidi="ar-SA"/>
              </w:rPr>
              <w:t>http://www.dg.gov.cn/ylbzj/gkmlpt/content/3/3512/post_3512992.html#3332</w:t>
            </w:r>
            <w:r>
              <w:rPr>
                <w:rFonts w:hint="eastAsia" w:ascii="宋体" w:hAnsi="宋体" w:eastAsia="宋体" w:cs="Times New Roman"/>
                <w:sz w:val="24"/>
                <w:szCs w:val="24"/>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3"/>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温馨提示</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1.产前检查定点医疗机构选定生效后，按生育保险规定按时足额缴费次月起，参保人在已选定的定点医疗机构产检的，方可按规定享受产前检查费用结算报销。</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color w:val="auto"/>
                <w:sz w:val="24"/>
                <w:szCs w:val="24"/>
                <w:lang w:val="en-US" w:eastAsia="zh-CN" w:bidi="ar-SA"/>
              </w:rPr>
              <w:t>2.产前检查定点医疗机</w:t>
            </w:r>
            <w:r>
              <w:rPr>
                <w:rFonts w:hint="eastAsia" w:ascii="宋体" w:hAnsi="宋体" w:eastAsia="宋体" w:cs="Times New Roman"/>
                <w:sz w:val="24"/>
                <w:szCs w:val="24"/>
                <w:lang w:val="en-US" w:eastAsia="zh-CN" w:bidi="ar-SA"/>
              </w:rPr>
              <w:t>构选定生效前发生的产前检查费用及产前检查定点医疗机构选定生效后在已选定的定点医院外（未就业配偶已办理医疗异地就医备案的除外）产前检查的医疗费用，生育保险基金不予支付；城乡居民和未就业配偶市内未办理产前检查定点医疗机构选定的基金不予支付。</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生育保险参保人符合我市医疗异地就医备案条件的，经申请医疗异地就医备案后，其未就业配偶在备案地联网定点医疗机构发生的生育门诊医疗费用可参照居民按异地普通门诊待遇规则享受。如未就业配偶市内已经选定了产检医疗机构，在医疗异地就医备案生效时市内选定产检医疗机构同时失效。未经医疗异地就医备案的，未就业配偶市外产前检查的医疗费用，生育保险基金不予支付。</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同一孕期内，女方先用自己本人参保身份办理了产前检查定点医疗机构选定（生育登记），后因离职停保未就业拟使用未就业配偶身份办理生育登记，需先预约到市内医保经办机构服务窗口修改女方本人原来办理的生育登记结束时间；反之同理。</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已办理产前检查定点医疗机构选定后，不予取消。因医疗条件限制、住所变化等特殊事由，确需变更产前检查医疗机构的，应当持变更事由的相关凭证到本市医保经办机构服务窗口或通过广东政务服务网申请办理变更手续。变更所需材料：①原《生育备案登记打印单》；②《产前检查定点医疗机构选定表》；③变更事由相关凭证；④参保人有效身份证件（正反面）或医保电子凭证或社会保障卡（正</w:t>
            </w:r>
            <w:r>
              <w:rPr>
                <w:rFonts w:hint="eastAsia" w:ascii="宋体" w:hAnsi="宋体" w:eastAsia="宋体" w:cs="Times New Roman"/>
                <w:strike w:val="0"/>
                <w:dstrike w:val="0"/>
                <w:color w:val="auto"/>
                <w:sz w:val="24"/>
                <w:szCs w:val="24"/>
                <w:lang w:val="en-US" w:eastAsia="zh-CN" w:bidi="ar-SA"/>
              </w:rPr>
              <w:t>面）</w:t>
            </w:r>
            <w:r>
              <w:rPr>
                <w:rFonts w:hint="eastAsia" w:cs="Times New Roman"/>
                <w:strike w:val="0"/>
                <w:dstrike w:val="0"/>
                <w:color w:val="auto"/>
                <w:sz w:val="24"/>
                <w:szCs w:val="24"/>
                <w:lang w:val="en-US" w:eastAsia="zh-CN" w:bidi="ar-SA"/>
              </w:rPr>
              <w:t>；⑤</w:t>
            </w:r>
            <w:r>
              <w:rPr>
                <w:rFonts w:hint="eastAsia" w:cs="Times New Roman"/>
                <w:sz w:val="24"/>
                <w:szCs w:val="24"/>
                <w:lang w:val="en-US" w:eastAsia="zh-CN" w:bidi="ar-SA"/>
              </w:rPr>
              <w:t>未就业配偶</w:t>
            </w:r>
            <w:r>
              <w:rPr>
                <w:rFonts w:hint="eastAsia" w:ascii="宋体" w:hAnsi="宋体" w:eastAsia="宋体" w:cs="Times New Roman"/>
                <w:sz w:val="24"/>
                <w:szCs w:val="24"/>
                <w:lang w:val="en-US" w:eastAsia="zh-CN" w:bidi="ar-SA"/>
              </w:rPr>
              <w:t>有效身份证件</w:t>
            </w:r>
            <w:r>
              <w:rPr>
                <w:rFonts w:hint="eastAsia" w:cs="Times New Roman"/>
                <w:sz w:val="24"/>
                <w:szCs w:val="24"/>
                <w:lang w:val="en-US" w:eastAsia="zh-CN" w:bidi="ar-SA"/>
              </w:rPr>
              <w:t>复印件（未就业配偶产检选点变更的提供）</w:t>
            </w:r>
            <w:r>
              <w:rPr>
                <w:rFonts w:hint="eastAsia" w:ascii="宋体" w:hAnsi="宋体" w:eastAsia="宋体" w:cs="Times New Roman"/>
                <w:strike w:val="0"/>
                <w:dstrike w:val="0"/>
                <w:color w:val="auto"/>
                <w:sz w:val="24"/>
                <w:szCs w:val="24"/>
                <w:lang w:val="en-US" w:eastAsia="zh-CN" w:bidi="ar-SA"/>
              </w:rPr>
              <w:t>。</w:t>
            </w:r>
          </w:p>
        </w:tc>
      </w:tr>
    </w:tbl>
    <w:p>
      <w:pPr>
        <w:pStyle w:val="13"/>
      </w:pPr>
      <w:r>
        <w:rPr>
          <w:rFonts w:hint="eastAsia"/>
        </w:rPr>
        <w:t xml:space="preserve"> </w:t>
      </w:r>
    </w:p>
    <w:p>
      <w:pPr>
        <w:pStyle w:val="13"/>
        <w:rPr>
          <w:rFonts w:hint="eastAsia"/>
        </w:rPr>
      </w:pPr>
      <w:r>
        <w:rPr>
          <w:rFonts w:hint="eastAsia"/>
        </w:rPr>
        <w:t xml:space="preserve"> </w:t>
      </w:r>
    </w:p>
    <w:p>
      <w:pPr>
        <w:pStyle w:val="13"/>
        <w:rPr>
          <w:rFonts w:hint="eastAsia"/>
        </w:rPr>
      </w:pPr>
      <w:r>
        <w:rPr>
          <w:rFonts w:hint="eastAsia"/>
        </w:rPr>
        <w:t xml:space="preserve"> </w:t>
      </w:r>
    </w:p>
    <w:sectPr>
      <w:pgSz w:w="11907" w:h="16839"/>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zQxMDc4ZjI3NTQ4NjBlMGZiMTU5ZDQxNTkyYzEifQ=="/>
  </w:docVars>
  <w:rsids>
    <w:rsidRoot w:val="004D6D9B"/>
    <w:rsid w:val="00097A1D"/>
    <w:rsid w:val="00114E2A"/>
    <w:rsid w:val="00153830"/>
    <w:rsid w:val="001747B4"/>
    <w:rsid w:val="002418CC"/>
    <w:rsid w:val="00251261"/>
    <w:rsid w:val="00463FFF"/>
    <w:rsid w:val="004C178B"/>
    <w:rsid w:val="004D6D9B"/>
    <w:rsid w:val="00521116"/>
    <w:rsid w:val="0058779C"/>
    <w:rsid w:val="0059521E"/>
    <w:rsid w:val="00625B2D"/>
    <w:rsid w:val="00960906"/>
    <w:rsid w:val="009C4A0E"/>
    <w:rsid w:val="00B11130"/>
    <w:rsid w:val="00BC2D44"/>
    <w:rsid w:val="00BE29C4"/>
    <w:rsid w:val="00C419C1"/>
    <w:rsid w:val="00C67DD0"/>
    <w:rsid w:val="00CD31DA"/>
    <w:rsid w:val="00D403EB"/>
    <w:rsid w:val="00D536B2"/>
    <w:rsid w:val="00E50685"/>
    <w:rsid w:val="01043138"/>
    <w:rsid w:val="010D1849"/>
    <w:rsid w:val="011027CE"/>
    <w:rsid w:val="01106F4B"/>
    <w:rsid w:val="0119785A"/>
    <w:rsid w:val="011B2D5D"/>
    <w:rsid w:val="013F7A9A"/>
    <w:rsid w:val="01557A3F"/>
    <w:rsid w:val="01603852"/>
    <w:rsid w:val="016908DE"/>
    <w:rsid w:val="01692E5D"/>
    <w:rsid w:val="01815F85"/>
    <w:rsid w:val="019B4930"/>
    <w:rsid w:val="019C45B0"/>
    <w:rsid w:val="019C5B4F"/>
    <w:rsid w:val="01B361B0"/>
    <w:rsid w:val="01C16D6E"/>
    <w:rsid w:val="01C35AF5"/>
    <w:rsid w:val="01C66A79"/>
    <w:rsid w:val="01D86994"/>
    <w:rsid w:val="01E07623"/>
    <w:rsid w:val="01E7372B"/>
    <w:rsid w:val="01E96C2E"/>
    <w:rsid w:val="01F53D45"/>
    <w:rsid w:val="01FB23CB"/>
    <w:rsid w:val="02204B8A"/>
    <w:rsid w:val="02271F96"/>
    <w:rsid w:val="022A0D1C"/>
    <w:rsid w:val="022E1921"/>
    <w:rsid w:val="02366D2D"/>
    <w:rsid w:val="024263C3"/>
    <w:rsid w:val="024F72D5"/>
    <w:rsid w:val="025B14EB"/>
    <w:rsid w:val="025E466E"/>
    <w:rsid w:val="026104C9"/>
    <w:rsid w:val="02903F44"/>
    <w:rsid w:val="02927447"/>
    <w:rsid w:val="029370C7"/>
    <w:rsid w:val="02A163DC"/>
    <w:rsid w:val="02A7225A"/>
    <w:rsid w:val="02AB78A7"/>
    <w:rsid w:val="02C00E90"/>
    <w:rsid w:val="02C62D99"/>
    <w:rsid w:val="02CB7221"/>
    <w:rsid w:val="02E157BC"/>
    <w:rsid w:val="02EC685C"/>
    <w:rsid w:val="02F74BED"/>
    <w:rsid w:val="02FB57F1"/>
    <w:rsid w:val="03036481"/>
    <w:rsid w:val="0304067F"/>
    <w:rsid w:val="03220B8F"/>
    <w:rsid w:val="032E14C4"/>
    <w:rsid w:val="0330024A"/>
    <w:rsid w:val="033545BB"/>
    <w:rsid w:val="034E77FA"/>
    <w:rsid w:val="03582AB6"/>
    <w:rsid w:val="037C7044"/>
    <w:rsid w:val="037E5DCB"/>
    <w:rsid w:val="03AA4690"/>
    <w:rsid w:val="03BF4636"/>
    <w:rsid w:val="03DB4E5F"/>
    <w:rsid w:val="03E06D69"/>
    <w:rsid w:val="03E60C72"/>
    <w:rsid w:val="03F91E91"/>
    <w:rsid w:val="042A3CE5"/>
    <w:rsid w:val="042F236B"/>
    <w:rsid w:val="043F0407"/>
    <w:rsid w:val="04860B7C"/>
    <w:rsid w:val="04960E16"/>
    <w:rsid w:val="04965593"/>
    <w:rsid w:val="04986517"/>
    <w:rsid w:val="04A54958"/>
    <w:rsid w:val="04A732AF"/>
    <w:rsid w:val="04AC2FBA"/>
    <w:rsid w:val="04B019C0"/>
    <w:rsid w:val="04B50046"/>
    <w:rsid w:val="04B638C9"/>
    <w:rsid w:val="04E8539D"/>
    <w:rsid w:val="04F0022B"/>
    <w:rsid w:val="05123C0E"/>
    <w:rsid w:val="052A3888"/>
    <w:rsid w:val="055A1E59"/>
    <w:rsid w:val="05711A7E"/>
    <w:rsid w:val="058938A1"/>
    <w:rsid w:val="05B821F2"/>
    <w:rsid w:val="05C017FD"/>
    <w:rsid w:val="05C20583"/>
    <w:rsid w:val="05C22B02"/>
    <w:rsid w:val="05C51508"/>
    <w:rsid w:val="05D32A1C"/>
    <w:rsid w:val="05DC58AA"/>
    <w:rsid w:val="05DD332B"/>
    <w:rsid w:val="05E042B0"/>
    <w:rsid w:val="05EE1047"/>
    <w:rsid w:val="05FD5DDE"/>
    <w:rsid w:val="06056A6E"/>
    <w:rsid w:val="061C1F17"/>
    <w:rsid w:val="063B5240"/>
    <w:rsid w:val="06654509"/>
    <w:rsid w:val="068C21CA"/>
    <w:rsid w:val="06927957"/>
    <w:rsid w:val="06983A5E"/>
    <w:rsid w:val="06AE5C02"/>
    <w:rsid w:val="06B50E10"/>
    <w:rsid w:val="06B66892"/>
    <w:rsid w:val="06F6767B"/>
    <w:rsid w:val="06FC3783"/>
    <w:rsid w:val="071F71BB"/>
    <w:rsid w:val="074573FA"/>
    <w:rsid w:val="07580619"/>
    <w:rsid w:val="0759609B"/>
    <w:rsid w:val="07610F29"/>
    <w:rsid w:val="076269AA"/>
    <w:rsid w:val="07641EAE"/>
    <w:rsid w:val="076512BF"/>
    <w:rsid w:val="07696335"/>
    <w:rsid w:val="077B1AD3"/>
    <w:rsid w:val="07890DE8"/>
    <w:rsid w:val="07B36039"/>
    <w:rsid w:val="07DF3D76"/>
    <w:rsid w:val="07E14CFA"/>
    <w:rsid w:val="07EB0E8D"/>
    <w:rsid w:val="07FD0DA7"/>
    <w:rsid w:val="08096159"/>
    <w:rsid w:val="08180A58"/>
    <w:rsid w:val="08211367"/>
    <w:rsid w:val="0828546F"/>
    <w:rsid w:val="082B63F3"/>
    <w:rsid w:val="082C76F8"/>
    <w:rsid w:val="082F4DFA"/>
    <w:rsid w:val="0843731D"/>
    <w:rsid w:val="084A6CA8"/>
    <w:rsid w:val="085B1141"/>
    <w:rsid w:val="088D6498"/>
    <w:rsid w:val="0891161B"/>
    <w:rsid w:val="08984829"/>
    <w:rsid w:val="08A34DB8"/>
    <w:rsid w:val="08B42AD4"/>
    <w:rsid w:val="08B814DA"/>
    <w:rsid w:val="08BA0261"/>
    <w:rsid w:val="08E43623"/>
    <w:rsid w:val="08F35E3C"/>
    <w:rsid w:val="08FD674C"/>
    <w:rsid w:val="0901563F"/>
    <w:rsid w:val="090B6D66"/>
    <w:rsid w:val="09210F0A"/>
    <w:rsid w:val="09483348"/>
    <w:rsid w:val="09575B61"/>
    <w:rsid w:val="09591064"/>
    <w:rsid w:val="097A4E1C"/>
    <w:rsid w:val="098A50B6"/>
    <w:rsid w:val="098A7634"/>
    <w:rsid w:val="09926C3F"/>
    <w:rsid w:val="09B052F6"/>
    <w:rsid w:val="09C32C91"/>
    <w:rsid w:val="09E22B15"/>
    <w:rsid w:val="09E61F4C"/>
    <w:rsid w:val="09EC3E56"/>
    <w:rsid w:val="0A4C18F1"/>
    <w:rsid w:val="0A627318"/>
    <w:rsid w:val="0A7D11C6"/>
    <w:rsid w:val="0A7E6C48"/>
    <w:rsid w:val="0A864054"/>
    <w:rsid w:val="0A8B04DC"/>
    <w:rsid w:val="0A9145E4"/>
    <w:rsid w:val="0A9764ED"/>
    <w:rsid w:val="0A9F38F9"/>
    <w:rsid w:val="0AA84209"/>
    <w:rsid w:val="0AAB2F8F"/>
    <w:rsid w:val="0AB023E6"/>
    <w:rsid w:val="0AC9473D"/>
    <w:rsid w:val="0ADB5CDD"/>
    <w:rsid w:val="0AED4CFD"/>
    <w:rsid w:val="0B066263"/>
    <w:rsid w:val="0B186DDE"/>
    <w:rsid w:val="0B1F76CB"/>
    <w:rsid w:val="0B264AD7"/>
    <w:rsid w:val="0B2E7CE5"/>
    <w:rsid w:val="0B4A7615"/>
    <w:rsid w:val="0B4B1745"/>
    <w:rsid w:val="0B4D059A"/>
    <w:rsid w:val="0B4E601C"/>
    <w:rsid w:val="0B526C20"/>
    <w:rsid w:val="0B57692B"/>
    <w:rsid w:val="0B5C2DB3"/>
    <w:rsid w:val="0B655C41"/>
    <w:rsid w:val="0B6920C9"/>
    <w:rsid w:val="0B6B55CC"/>
    <w:rsid w:val="0B7216D3"/>
    <w:rsid w:val="0B7C5866"/>
    <w:rsid w:val="0B8E1003"/>
    <w:rsid w:val="0B987394"/>
    <w:rsid w:val="0BAB315A"/>
    <w:rsid w:val="0BB50EC3"/>
    <w:rsid w:val="0BB64746"/>
    <w:rsid w:val="0BBA0BCE"/>
    <w:rsid w:val="0BDC6B84"/>
    <w:rsid w:val="0BE4618F"/>
    <w:rsid w:val="0BFF25BC"/>
    <w:rsid w:val="0C157FE3"/>
    <w:rsid w:val="0C206374"/>
    <w:rsid w:val="0C2549FA"/>
    <w:rsid w:val="0C331791"/>
    <w:rsid w:val="0C41432A"/>
    <w:rsid w:val="0C4E5BBE"/>
    <w:rsid w:val="0C534244"/>
    <w:rsid w:val="0C892520"/>
    <w:rsid w:val="0C910004"/>
    <w:rsid w:val="0C93502E"/>
    <w:rsid w:val="0CA61AD0"/>
    <w:rsid w:val="0CB27AE1"/>
    <w:rsid w:val="0CED4443"/>
    <w:rsid w:val="0CF031C9"/>
    <w:rsid w:val="0D1158FC"/>
    <w:rsid w:val="0D213998"/>
    <w:rsid w:val="0D231E9C"/>
    <w:rsid w:val="0D285521"/>
    <w:rsid w:val="0D375B3C"/>
    <w:rsid w:val="0D494B5D"/>
    <w:rsid w:val="0D576071"/>
    <w:rsid w:val="0D662E08"/>
    <w:rsid w:val="0D68630B"/>
    <w:rsid w:val="0D6B7290"/>
    <w:rsid w:val="0D7359A1"/>
    <w:rsid w:val="0D876BC0"/>
    <w:rsid w:val="0D8920C3"/>
    <w:rsid w:val="0D8A1D43"/>
    <w:rsid w:val="0DAF1EDF"/>
    <w:rsid w:val="0DC0221D"/>
    <w:rsid w:val="0DC64126"/>
    <w:rsid w:val="0DD359BA"/>
    <w:rsid w:val="0DE77F12"/>
    <w:rsid w:val="0DFF5585"/>
    <w:rsid w:val="0E2A67ED"/>
    <w:rsid w:val="0E2C514F"/>
    <w:rsid w:val="0E4E5304"/>
    <w:rsid w:val="0E542A90"/>
    <w:rsid w:val="0E575EAB"/>
    <w:rsid w:val="0E6352A9"/>
    <w:rsid w:val="0E722040"/>
    <w:rsid w:val="0E7658F0"/>
    <w:rsid w:val="0E9647FF"/>
    <w:rsid w:val="0EA12B90"/>
    <w:rsid w:val="0EA20611"/>
    <w:rsid w:val="0EA36093"/>
    <w:rsid w:val="0EA51596"/>
    <w:rsid w:val="0EB32AAA"/>
    <w:rsid w:val="0EBC11BB"/>
    <w:rsid w:val="0EE73304"/>
    <w:rsid w:val="0F0F53C2"/>
    <w:rsid w:val="0F1108C5"/>
    <w:rsid w:val="0F195CD1"/>
    <w:rsid w:val="0F25249E"/>
    <w:rsid w:val="0F721BE3"/>
    <w:rsid w:val="0F732EE8"/>
    <w:rsid w:val="0F891808"/>
    <w:rsid w:val="0F8A728A"/>
    <w:rsid w:val="0FB64C56"/>
    <w:rsid w:val="0FB863AE"/>
    <w:rsid w:val="0FCF1F7D"/>
    <w:rsid w:val="0FD61908"/>
    <w:rsid w:val="0FDA5E5F"/>
    <w:rsid w:val="0FDF4796"/>
    <w:rsid w:val="0FE51F22"/>
    <w:rsid w:val="0FE92B27"/>
    <w:rsid w:val="0FF878BE"/>
    <w:rsid w:val="102A1392"/>
    <w:rsid w:val="10322021"/>
    <w:rsid w:val="10352FA6"/>
    <w:rsid w:val="103E38B5"/>
    <w:rsid w:val="10441F3B"/>
    <w:rsid w:val="10480942"/>
    <w:rsid w:val="105B5E8D"/>
    <w:rsid w:val="105E2AE5"/>
    <w:rsid w:val="10774D14"/>
    <w:rsid w:val="107D6C1D"/>
    <w:rsid w:val="108B39B5"/>
    <w:rsid w:val="10A854E3"/>
    <w:rsid w:val="10AB2BE5"/>
    <w:rsid w:val="10CA3499"/>
    <w:rsid w:val="10DA3734"/>
    <w:rsid w:val="10F442DE"/>
    <w:rsid w:val="11134B92"/>
    <w:rsid w:val="11173C21"/>
    <w:rsid w:val="111B419D"/>
    <w:rsid w:val="111C1C1F"/>
    <w:rsid w:val="1124172B"/>
    <w:rsid w:val="11277FB0"/>
    <w:rsid w:val="11285A31"/>
    <w:rsid w:val="1140094F"/>
    <w:rsid w:val="11512479"/>
    <w:rsid w:val="11584002"/>
    <w:rsid w:val="116E61A6"/>
    <w:rsid w:val="117229AE"/>
    <w:rsid w:val="117F38B2"/>
    <w:rsid w:val="119463E5"/>
    <w:rsid w:val="11A72902"/>
    <w:rsid w:val="11B4471C"/>
    <w:rsid w:val="11B756A0"/>
    <w:rsid w:val="11BF2AAD"/>
    <w:rsid w:val="11C52438"/>
    <w:rsid w:val="11CC653F"/>
    <w:rsid w:val="11CD3FC1"/>
    <w:rsid w:val="11D20449"/>
    <w:rsid w:val="11DC45DB"/>
    <w:rsid w:val="11E52EA7"/>
    <w:rsid w:val="11F34201"/>
    <w:rsid w:val="11F51902"/>
    <w:rsid w:val="11FD2592"/>
    <w:rsid w:val="120C7329"/>
    <w:rsid w:val="12124AB5"/>
    <w:rsid w:val="12413F80"/>
    <w:rsid w:val="124D7D92"/>
    <w:rsid w:val="125819A7"/>
    <w:rsid w:val="125D5E2E"/>
    <w:rsid w:val="1270704D"/>
    <w:rsid w:val="12876C72"/>
    <w:rsid w:val="12BE134B"/>
    <w:rsid w:val="12D62500"/>
    <w:rsid w:val="12DB4D5B"/>
    <w:rsid w:val="12E13E89"/>
    <w:rsid w:val="12E14DFB"/>
    <w:rsid w:val="12F7602D"/>
    <w:rsid w:val="12FC24B4"/>
    <w:rsid w:val="13010B3B"/>
    <w:rsid w:val="13057541"/>
    <w:rsid w:val="130C6ECC"/>
    <w:rsid w:val="130D01D0"/>
    <w:rsid w:val="130E23CF"/>
    <w:rsid w:val="13210034"/>
    <w:rsid w:val="13251FF4"/>
    <w:rsid w:val="1345032A"/>
    <w:rsid w:val="134E6A3B"/>
    <w:rsid w:val="1363535C"/>
    <w:rsid w:val="13642DDD"/>
    <w:rsid w:val="139F3480"/>
    <w:rsid w:val="13B2095E"/>
    <w:rsid w:val="13B576E5"/>
    <w:rsid w:val="13BE4771"/>
    <w:rsid w:val="13C10F79"/>
    <w:rsid w:val="13C546F9"/>
    <w:rsid w:val="13C72E82"/>
    <w:rsid w:val="13E236AC"/>
    <w:rsid w:val="13EC3FBB"/>
    <w:rsid w:val="14111FFD"/>
    <w:rsid w:val="14115A9A"/>
    <w:rsid w:val="141476FE"/>
    <w:rsid w:val="14200F92"/>
    <w:rsid w:val="14360F37"/>
    <w:rsid w:val="143A53BF"/>
    <w:rsid w:val="143F1847"/>
    <w:rsid w:val="144349CA"/>
    <w:rsid w:val="14492156"/>
    <w:rsid w:val="144C52D9"/>
    <w:rsid w:val="144D2D5B"/>
    <w:rsid w:val="14517563"/>
    <w:rsid w:val="14663C85"/>
    <w:rsid w:val="14732F9B"/>
    <w:rsid w:val="14751D21"/>
    <w:rsid w:val="14763522"/>
    <w:rsid w:val="14782CA6"/>
    <w:rsid w:val="148876BD"/>
    <w:rsid w:val="149A0C5C"/>
    <w:rsid w:val="149C635D"/>
    <w:rsid w:val="14A46FED"/>
    <w:rsid w:val="14A702C2"/>
    <w:rsid w:val="14B1256D"/>
    <w:rsid w:val="14BF5618"/>
    <w:rsid w:val="14DD044C"/>
    <w:rsid w:val="14E47DD6"/>
    <w:rsid w:val="1506682C"/>
    <w:rsid w:val="15306BD1"/>
    <w:rsid w:val="154B0A80"/>
    <w:rsid w:val="15545B0C"/>
    <w:rsid w:val="155B5497"/>
    <w:rsid w:val="15690030"/>
    <w:rsid w:val="156B3533"/>
    <w:rsid w:val="157A24C8"/>
    <w:rsid w:val="157E0ECE"/>
    <w:rsid w:val="157E63A7"/>
    <w:rsid w:val="15806B32"/>
    <w:rsid w:val="15861B5E"/>
    <w:rsid w:val="158775E0"/>
    <w:rsid w:val="15A64DB0"/>
    <w:rsid w:val="15C9134E"/>
    <w:rsid w:val="15D241DC"/>
    <w:rsid w:val="15D418DD"/>
    <w:rsid w:val="15DA15E8"/>
    <w:rsid w:val="15DB1268"/>
    <w:rsid w:val="15E36674"/>
    <w:rsid w:val="15EC1502"/>
    <w:rsid w:val="15F1340C"/>
    <w:rsid w:val="16071012"/>
    <w:rsid w:val="162177DE"/>
    <w:rsid w:val="163141F5"/>
    <w:rsid w:val="164B4D9F"/>
    <w:rsid w:val="164C1D80"/>
    <w:rsid w:val="165B2E3B"/>
    <w:rsid w:val="165C08BD"/>
    <w:rsid w:val="166B326F"/>
    <w:rsid w:val="166B5AF8"/>
    <w:rsid w:val="168B140C"/>
    <w:rsid w:val="169212DC"/>
    <w:rsid w:val="169E6DA8"/>
    <w:rsid w:val="169F00AC"/>
    <w:rsid w:val="16A909BC"/>
    <w:rsid w:val="16B25A48"/>
    <w:rsid w:val="16D96F8D"/>
    <w:rsid w:val="16DB2490"/>
    <w:rsid w:val="16F342B3"/>
    <w:rsid w:val="171112E5"/>
    <w:rsid w:val="17224E02"/>
    <w:rsid w:val="17232884"/>
    <w:rsid w:val="17252504"/>
    <w:rsid w:val="172E1E1E"/>
    <w:rsid w:val="172F4118"/>
    <w:rsid w:val="174775C1"/>
    <w:rsid w:val="17530E55"/>
    <w:rsid w:val="175B29DE"/>
    <w:rsid w:val="176D617B"/>
    <w:rsid w:val="178847A7"/>
    <w:rsid w:val="17AA1863"/>
    <w:rsid w:val="17AC14E3"/>
    <w:rsid w:val="17B865FB"/>
    <w:rsid w:val="17BA627B"/>
    <w:rsid w:val="17BF2702"/>
    <w:rsid w:val="17C96895"/>
    <w:rsid w:val="17DB2032"/>
    <w:rsid w:val="17DC4231"/>
    <w:rsid w:val="17EC425D"/>
    <w:rsid w:val="17EF5450"/>
    <w:rsid w:val="17F06755"/>
    <w:rsid w:val="18094F0A"/>
    <w:rsid w:val="18170B93"/>
    <w:rsid w:val="182249A5"/>
    <w:rsid w:val="182746B0"/>
    <w:rsid w:val="182E05BA"/>
    <w:rsid w:val="18345F44"/>
    <w:rsid w:val="1838494B"/>
    <w:rsid w:val="18386B49"/>
    <w:rsid w:val="1844295B"/>
    <w:rsid w:val="18542BF6"/>
    <w:rsid w:val="185815FC"/>
    <w:rsid w:val="186936F3"/>
    <w:rsid w:val="18736D2E"/>
    <w:rsid w:val="187D763D"/>
    <w:rsid w:val="188005C2"/>
    <w:rsid w:val="18954CE4"/>
    <w:rsid w:val="189D42EF"/>
    <w:rsid w:val="18B9039C"/>
    <w:rsid w:val="18E70105"/>
    <w:rsid w:val="18FF308F"/>
    <w:rsid w:val="192C06DB"/>
    <w:rsid w:val="194A350E"/>
    <w:rsid w:val="197B3CDD"/>
    <w:rsid w:val="19A52923"/>
    <w:rsid w:val="19B21C39"/>
    <w:rsid w:val="19C65056"/>
    <w:rsid w:val="19CC27E2"/>
    <w:rsid w:val="19D4436C"/>
    <w:rsid w:val="19D865F5"/>
    <w:rsid w:val="19DA3CF6"/>
    <w:rsid w:val="19E13681"/>
    <w:rsid w:val="19F710A8"/>
    <w:rsid w:val="1A117A54"/>
    <w:rsid w:val="1A1E34E6"/>
    <w:rsid w:val="1A2D3B01"/>
    <w:rsid w:val="1A47212C"/>
    <w:rsid w:val="1A555BBE"/>
    <w:rsid w:val="1A5B334B"/>
    <w:rsid w:val="1A8C3B1A"/>
    <w:rsid w:val="1A9E2B3B"/>
    <w:rsid w:val="1AAF0857"/>
    <w:rsid w:val="1AB1724B"/>
    <w:rsid w:val="1AC4798D"/>
    <w:rsid w:val="1AC8397F"/>
    <w:rsid w:val="1ACA6E82"/>
    <w:rsid w:val="1AEC4E38"/>
    <w:rsid w:val="1AEE033B"/>
    <w:rsid w:val="1AF76A4D"/>
    <w:rsid w:val="1B04355C"/>
    <w:rsid w:val="1B263D19"/>
    <w:rsid w:val="1B682203"/>
    <w:rsid w:val="1B753A98"/>
    <w:rsid w:val="1B7A59A1"/>
    <w:rsid w:val="1B7D4727"/>
    <w:rsid w:val="1BC2741A"/>
    <w:rsid w:val="1BC31618"/>
    <w:rsid w:val="1BC54B1C"/>
    <w:rsid w:val="1BCF2EAD"/>
    <w:rsid w:val="1BDF56C5"/>
    <w:rsid w:val="1C024980"/>
    <w:rsid w:val="1C0C1D2B"/>
    <w:rsid w:val="1C166281"/>
    <w:rsid w:val="1C197E29"/>
    <w:rsid w:val="1C1B552A"/>
    <w:rsid w:val="1C255E3A"/>
    <w:rsid w:val="1C672126"/>
    <w:rsid w:val="1C8337BD"/>
    <w:rsid w:val="1C833C55"/>
    <w:rsid w:val="1C864BDA"/>
    <w:rsid w:val="1C8B6E63"/>
    <w:rsid w:val="1C9828F5"/>
    <w:rsid w:val="1C9B12FC"/>
    <w:rsid w:val="1C9E0082"/>
    <w:rsid w:val="1CA36708"/>
    <w:rsid w:val="1CAF251B"/>
    <w:rsid w:val="1CB0381F"/>
    <w:rsid w:val="1CB42226"/>
    <w:rsid w:val="1CB80C2C"/>
    <w:rsid w:val="1CC03ABA"/>
    <w:rsid w:val="1CDA2465"/>
    <w:rsid w:val="1CDB5968"/>
    <w:rsid w:val="1CE7177B"/>
    <w:rsid w:val="1D035828"/>
    <w:rsid w:val="1D0D23C9"/>
    <w:rsid w:val="1D0D4025"/>
    <w:rsid w:val="1D100F23"/>
    <w:rsid w:val="1D120041"/>
    <w:rsid w:val="1D1218AC"/>
    <w:rsid w:val="1D1866C7"/>
    <w:rsid w:val="1D206219"/>
    <w:rsid w:val="1D3F7C0B"/>
    <w:rsid w:val="1D5255A7"/>
    <w:rsid w:val="1D5774B0"/>
    <w:rsid w:val="1D617DC0"/>
    <w:rsid w:val="1D7003DA"/>
    <w:rsid w:val="1D725ADC"/>
    <w:rsid w:val="1D7C63EB"/>
    <w:rsid w:val="1D7E18EE"/>
    <w:rsid w:val="1D8171A0"/>
    <w:rsid w:val="1D8D1F09"/>
    <w:rsid w:val="1DA46C21"/>
    <w:rsid w:val="1DB5784A"/>
    <w:rsid w:val="1DBC71D5"/>
    <w:rsid w:val="1DD400FF"/>
    <w:rsid w:val="1DD522FD"/>
    <w:rsid w:val="1DD52E34"/>
    <w:rsid w:val="1E027949"/>
    <w:rsid w:val="1E092B57"/>
    <w:rsid w:val="1E0D155D"/>
    <w:rsid w:val="1E1F7199"/>
    <w:rsid w:val="1E4922BC"/>
    <w:rsid w:val="1E7B1B91"/>
    <w:rsid w:val="1E800217"/>
    <w:rsid w:val="1E846C1E"/>
    <w:rsid w:val="1E862121"/>
    <w:rsid w:val="1E8B65A8"/>
    <w:rsid w:val="1EA1074C"/>
    <w:rsid w:val="1EA46497"/>
    <w:rsid w:val="1EAA105C"/>
    <w:rsid w:val="1EAB6ADD"/>
    <w:rsid w:val="1EAC455F"/>
    <w:rsid w:val="1EB02F65"/>
    <w:rsid w:val="1EB1426A"/>
    <w:rsid w:val="1ED66A28"/>
    <w:rsid w:val="1EE24A39"/>
    <w:rsid w:val="1F13300A"/>
    <w:rsid w:val="1F2332A4"/>
    <w:rsid w:val="1F3C63CC"/>
    <w:rsid w:val="1F512AEE"/>
    <w:rsid w:val="1F523DF3"/>
    <w:rsid w:val="1F610B8A"/>
    <w:rsid w:val="1F624F22"/>
    <w:rsid w:val="1F625134"/>
    <w:rsid w:val="1F6C111A"/>
    <w:rsid w:val="1F6C15B6"/>
    <w:rsid w:val="1F721D89"/>
    <w:rsid w:val="1F7807AF"/>
    <w:rsid w:val="1F880A4A"/>
    <w:rsid w:val="1F8B19CE"/>
    <w:rsid w:val="1FB13E0C"/>
    <w:rsid w:val="1FB2188E"/>
    <w:rsid w:val="1FC31B28"/>
    <w:rsid w:val="1FD31DC3"/>
    <w:rsid w:val="1FDD26D2"/>
    <w:rsid w:val="1FE55560"/>
    <w:rsid w:val="1FE76865"/>
    <w:rsid w:val="201A7FB9"/>
    <w:rsid w:val="2024414B"/>
    <w:rsid w:val="20263DCB"/>
    <w:rsid w:val="202872CE"/>
    <w:rsid w:val="20330EE3"/>
    <w:rsid w:val="203A086E"/>
    <w:rsid w:val="203E4CF5"/>
    <w:rsid w:val="20427E78"/>
    <w:rsid w:val="205A0DA2"/>
    <w:rsid w:val="205B6824"/>
    <w:rsid w:val="205D1D27"/>
    <w:rsid w:val="206261AF"/>
    <w:rsid w:val="206B6ABE"/>
    <w:rsid w:val="207447A0"/>
    <w:rsid w:val="207B644B"/>
    <w:rsid w:val="207D47DA"/>
    <w:rsid w:val="208479E8"/>
    <w:rsid w:val="208B1571"/>
    <w:rsid w:val="20970C07"/>
    <w:rsid w:val="20990887"/>
    <w:rsid w:val="20A26F98"/>
    <w:rsid w:val="20AF2A2B"/>
    <w:rsid w:val="20C274CD"/>
    <w:rsid w:val="20F56A22"/>
    <w:rsid w:val="20F60C21"/>
    <w:rsid w:val="20FC2B2A"/>
    <w:rsid w:val="210821C0"/>
    <w:rsid w:val="211A282A"/>
    <w:rsid w:val="21251770"/>
    <w:rsid w:val="216102D0"/>
    <w:rsid w:val="216C1EE4"/>
    <w:rsid w:val="21843D08"/>
    <w:rsid w:val="219552A7"/>
    <w:rsid w:val="219C5E48"/>
    <w:rsid w:val="21A705F8"/>
    <w:rsid w:val="21AF16D4"/>
    <w:rsid w:val="21CA447C"/>
    <w:rsid w:val="21CF4187"/>
    <w:rsid w:val="21D63B12"/>
    <w:rsid w:val="21EA27B2"/>
    <w:rsid w:val="21F046BC"/>
    <w:rsid w:val="22010E3A"/>
    <w:rsid w:val="22093067"/>
    <w:rsid w:val="222F7A24"/>
    <w:rsid w:val="2232642A"/>
    <w:rsid w:val="22384AB0"/>
    <w:rsid w:val="223D3678"/>
    <w:rsid w:val="226F2A0B"/>
    <w:rsid w:val="2277369B"/>
    <w:rsid w:val="227D77A3"/>
    <w:rsid w:val="228219CA"/>
    <w:rsid w:val="228A1037"/>
    <w:rsid w:val="22931946"/>
    <w:rsid w:val="229473C8"/>
    <w:rsid w:val="229B25D6"/>
    <w:rsid w:val="22D20532"/>
    <w:rsid w:val="22D43A35"/>
    <w:rsid w:val="22D82AF5"/>
    <w:rsid w:val="22E01A46"/>
    <w:rsid w:val="22E22D4A"/>
    <w:rsid w:val="22EF2060"/>
    <w:rsid w:val="22F30A66"/>
    <w:rsid w:val="22FD1376"/>
    <w:rsid w:val="22FF6A77"/>
    <w:rsid w:val="23050980"/>
    <w:rsid w:val="231B2B24"/>
    <w:rsid w:val="23305048"/>
    <w:rsid w:val="2331054B"/>
    <w:rsid w:val="233414D0"/>
    <w:rsid w:val="233D435E"/>
    <w:rsid w:val="2350557D"/>
    <w:rsid w:val="23511A62"/>
    <w:rsid w:val="23551A04"/>
    <w:rsid w:val="2361109A"/>
    <w:rsid w:val="236402AA"/>
    <w:rsid w:val="2364421D"/>
    <w:rsid w:val="238B73B8"/>
    <w:rsid w:val="238C7960"/>
    <w:rsid w:val="23A32E08"/>
    <w:rsid w:val="23AD3718"/>
    <w:rsid w:val="23B37820"/>
    <w:rsid w:val="23B50B24"/>
    <w:rsid w:val="23B607A4"/>
    <w:rsid w:val="23BF6121"/>
    <w:rsid w:val="23D14BD1"/>
    <w:rsid w:val="23D22653"/>
    <w:rsid w:val="23DF60E5"/>
    <w:rsid w:val="23FA7F94"/>
    <w:rsid w:val="2406762A"/>
    <w:rsid w:val="240A6030"/>
    <w:rsid w:val="240C6FB5"/>
    <w:rsid w:val="241330BC"/>
    <w:rsid w:val="24335B6F"/>
    <w:rsid w:val="243548F6"/>
    <w:rsid w:val="244B3216"/>
    <w:rsid w:val="245473A9"/>
    <w:rsid w:val="246918CD"/>
    <w:rsid w:val="247840E5"/>
    <w:rsid w:val="24983315"/>
    <w:rsid w:val="24A274A8"/>
    <w:rsid w:val="24AA6AB3"/>
    <w:rsid w:val="24AF67BE"/>
    <w:rsid w:val="24BA4A8A"/>
    <w:rsid w:val="24E53415"/>
    <w:rsid w:val="24E7219B"/>
    <w:rsid w:val="24ED7F2F"/>
    <w:rsid w:val="24F56F32"/>
    <w:rsid w:val="251251DD"/>
    <w:rsid w:val="251406E0"/>
    <w:rsid w:val="25322FD6"/>
    <w:rsid w:val="2537321F"/>
    <w:rsid w:val="253B1C25"/>
    <w:rsid w:val="253D7326"/>
    <w:rsid w:val="255E785B"/>
    <w:rsid w:val="256726E9"/>
    <w:rsid w:val="25733F7D"/>
    <w:rsid w:val="25812A8B"/>
    <w:rsid w:val="259A1C3E"/>
    <w:rsid w:val="25AC53DC"/>
    <w:rsid w:val="25B22B68"/>
    <w:rsid w:val="25B305EA"/>
    <w:rsid w:val="25B427E8"/>
    <w:rsid w:val="25B4606C"/>
    <w:rsid w:val="25B96C70"/>
    <w:rsid w:val="25E023B3"/>
    <w:rsid w:val="25E1225D"/>
    <w:rsid w:val="25FE1963"/>
    <w:rsid w:val="26102F02"/>
    <w:rsid w:val="262650A6"/>
    <w:rsid w:val="262D4A31"/>
    <w:rsid w:val="26392A41"/>
    <w:rsid w:val="263F494B"/>
    <w:rsid w:val="2651396B"/>
    <w:rsid w:val="26567DF3"/>
    <w:rsid w:val="266927EE"/>
    <w:rsid w:val="266F679F"/>
    <w:rsid w:val="268B284C"/>
    <w:rsid w:val="268B6FC8"/>
    <w:rsid w:val="26914755"/>
    <w:rsid w:val="2697665E"/>
    <w:rsid w:val="26AD0802"/>
    <w:rsid w:val="26B61111"/>
    <w:rsid w:val="26CF423A"/>
    <w:rsid w:val="26DE0FD1"/>
    <w:rsid w:val="26F356F3"/>
    <w:rsid w:val="26F853FE"/>
    <w:rsid w:val="26FB6383"/>
    <w:rsid w:val="26FE6CC4"/>
    <w:rsid w:val="27112725"/>
    <w:rsid w:val="271201A6"/>
    <w:rsid w:val="27125FA8"/>
    <w:rsid w:val="27364EE3"/>
    <w:rsid w:val="27370625"/>
    <w:rsid w:val="273861E8"/>
    <w:rsid w:val="27447A7C"/>
    <w:rsid w:val="274E038B"/>
    <w:rsid w:val="27690BB5"/>
    <w:rsid w:val="27777ECB"/>
    <w:rsid w:val="27D305E4"/>
    <w:rsid w:val="27D51569"/>
    <w:rsid w:val="27F91AC7"/>
    <w:rsid w:val="280136B2"/>
    <w:rsid w:val="28033332"/>
    <w:rsid w:val="280C74C5"/>
    <w:rsid w:val="281C1CDD"/>
    <w:rsid w:val="282006E4"/>
    <w:rsid w:val="282D4176"/>
    <w:rsid w:val="2839380C"/>
    <w:rsid w:val="284B3726"/>
    <w:rsid w:val="284C168A"/>
    <w:rsid w:val="28660E58"/>
    <w:rsid w:val="2868435B"/>
    <w:rsid w:val="28886E0E"/>
    <w:rsid w:val="288B1F91"/>
    <w:rsid w:val="28975DA4"/>
    <w:rsid w:val="28AD37CB"/>
    <w:rsid w:val="28B43155"/>
    <w:rsid w:val="28B66659"/>
    <w:rsid w:val="28D10507"/>
    <w:rsid w:val="28D14C84"/>
    <w:rsid w:val="28D5368A"/>
    <w:rsid w:val="28D7460F"/>
    <w:rsid w:val="28FB134B"/>
    <w:rsid w:val="290618DB"/>
    <w:rsid w:val="2907735C"/>
    <w:rsid w:val="2936242A"/>
    <w:rsid w:val="2941403E"/>
    <w:rsid w:val="29454C43"/>
    <w:rsid w:val="29465F48"/>
    <w:rsid w:val="295026B8"/>
    <w:rsid w:val="29585E62"/>
    <w:rsid w:val="295E35EE"/>
    <w:rsid w:val="297B189A"/>
    <w:rsid w:val="29A22DDE"/>
    <w:rsid w:val="29A30860"/>
    <w:rsid w:val="29A77266"/>
    <w:rsid w:val="29C40D94"/>
    <w:rsid w:val="29C66496"/>
    <w:rsid w:val="29C73F17"/>
    <w:rsid w:val="29DE3B3C"/>
    <w:rsid w:val="29F8727E"/>
    <w:rsid w:val="2A0A1509"/>
    <w:rsid w:val="2A3C6F5D"/>
    <w:rsid w:val="2A480FED"/>
    <w:rsid w:val="2A6E59AA"/>
    <w:rsid w:val="2A762DB6"/>
    <w:rsid w:val="2A824160"/>
    <w:rsid w:val="2A893FD5"/>
    <w:rsid w:val="2A897858"/>
    <w:rsid w:val="2A932366"/>
    <w:rsid w:val="2AB55DDD"/>
    <w:rsid w:val="2AD56653"/>
    <w:rsid w:val="2AD753D9"/>
    <w:rsid w:val="2AE02934"/>
    <w:rsid w:val="2AE311EC"/>
    <w:rsid w:val="2AEB407A"/>
    <w:rsid w:val="2B102FB5"/>
    <w:rsid w:val="2B1206B6"/>
    <w:rsid w:val="2B1A4C9C"/>
    <w:rsid w:val="2B396377"/>
    <w:rsid w:val="2B4F631D"/>
    <w:rsid w:val="2B611ABA"/>
    <w:rsid w:val="2B9B2B99"/>
    <w:rsid w:val="2B9C641C"/>
    <w:rsid w:val="2BB43AC3"/>
    <w:rsid w:val="2C147D08"/>
    <w:rsid w:val="2C1A6CEA"/>
    <w:rsid w:val="2C263194"/>
    <w:rsid w:val="2C295C80"/>
    <w:rsid w:val="2C395F1A"/>
    <w:rsid w:val="2C3979DA"/>
    <w:rsid w:val="2C4D29BC"/>
    <w:rsid w:val="2C5861E8"/>
    <w:rsid w:val="2C61165D"/>
    <w:rsid w:val="2C622962"/>
    <w:rsid w:val="2C6F41F6"/>
    <w:rsid w:val="2C792587"/>
    <w:rsid w:val="2C87189D"/>
    <w:rsid w:val="2C8F472B"/>
    <w:rsid w:val="2CC51381"/>
    <w:rsid w:val="2CCF1C91"/>
    <w:rsid w:val="2CDD6A28"/>
    <w:rsid w:val="2CE12DFD"/>
    <w:rsid w:val="2CED1241"/>
    <w:rsid w:val="2CFB5FD8"/>
    <w:rsid w:val="2D125BFD"/>
    <w:rsid w:val="2D172BBB"/>
    <w:rsid w:val="2D335238"/>
    <w:rsid w:val="2D4241CE"/>
    <w:rsid w:val="2D4D5DE2"/>
    <w:rsid w:val="2D510F65"/>
    <w:rsid w:val="2D586372"/>
    <w:rsid w:val="2D5C2B7A"/>
    <w:rsid w:val="2D634703"/>
    <w:rsid w:val="2D67698C"/>
    <w:rsid w:val="2D6B5392"/>
    <w:rsid w:val="2D901D4F"/>
    <w:rsid w:val="2D992479"/>
    <w:rsid w:val="2DA04568"/>
    <w:rsid w:val="2DA94E77"/>
    <w:rsid w:val="2DC33823"/>
    <w:rsid w:val="2DC81EA9"/>
    <w:rsid w:val="2DDC694B"/>
    <w:rsid w:val="2DE417D9"/>
    <w:rsid w:val="2E047B0F"/>
    <w:rsid w:val="2E0C4F1C"/>
    <w:rsid w:val="2E142328"/>
    <w:rsid w:val="2E145A7B"/>
    <w:rsid w:val="2E1A6430"/>
    <w:rsid w:val="2E2831C7"/>
    <w:rsid w:val="2E285745"/>
    <w:rsid w:val="2E377F5E"/>
    <w:rsid w:val="2E3B21E8"/>
    <w:rsid w:val="2E496F7F"/>
    <w:rsid w:val="2E6C623A"/>
    <w:rsid w:val="2E7126C2"/>
    <w:rsid w:val="2E79424B"/>
    <w:rsid w:val="2EA11510"/>
    <w:rsid w:val="2EAB7F1D"/>
    <w:rsid w:val="2EC25944"/>
    <w:rsid w:val="2ED72066"/>
    <w:rsid w:val="2F107C41"/>
    <w:rsid w:val="2F1269C8"/>
    <w:rsid w:val="2F2E62F8"/>
    <w:rsid w:val="2F355C83"/>
    <w:rsid w:val="2F380E06"/>
    <w:rsid w:val="2F3E1D25"/>
    <w:rsid w:val="2F40476F"/>
    <w:rsid w:val="2F486EA2"/>
    <w:rsid w:val="2F6C5DDD"/>
    <w:rsid w:val="2F791963"/>
    <w:rsid w:val="2F7E3AF9"/>
    <w:rsid w:val="2F9E1E2F"/>
    <w:rsid w:val="2FA362B7"/>
    <w:rsid w:val="2FAC6BC6"/>
    <w:rsid w:val="2FDF7015"/>
    <w:rsid w:val="2FEB66AB"/>
    <w:rsid w:val="30075FDB"/>
    <w:rsid w:val="3015781A"/>
    <w:rsid w:val="30160411"/>
    <w:rsid w:val="3024558B"/>
    <w:rsid w:val="302E2F4B"/>
    <w:rsid w:val="3036614D"/>
    <w:rsid w:val="304D2ECC"/>
    <w:rsid w:val="30594760"/>
    <w:rsid w:val="306A027E"/>
    <w:rsid w:val="30717C09"/>
    <w:rsid w:val="30773D10"/>
    <w:rsid w:val="307B2717"/>
    <w:rsid w:val="30817EA3"/>
    <w:rsid w:val="308C0433"/>
    <w:rsid w:val="308D5EB4"/>
    <w:rsid w:val="308E71B9"/>
    <w:rsid w:val="30991CC7"/>
    <w:rsid w:val="30A203D8"/>
    <w:rsid w:val="30D034A6"/>
    <w:rsid w:val="30DB3A35"/>
    <w:rsid w:val="30DD6F38"/>
    <w:rsid w:val="30E42146"/>
    <w:rsid w:val="30F85563"/>
    <w:rsid w:val="30FD526E"/>
    <w:rsid w:val="3118638C"/>
    <w:rsid w:val="31186E8F"/>
    <w:rsid w:val="312C3C9C"/>
    <w:rsid w:val="31470B66"/>
    <w:rsid w:val="318873D1"/>
    <w:rsid w:val="31A4347E"/>
    <w:rsid w:val="31A81E84"/>
    <w:rsid w:val="31AA0C0A"/>
    <w:rsid w:val="31C801BA"/>
    <w:rsid w:val="31E41CE9"/>
    <w:rsid w:val="31E820A7"/>
    <w:rsid w:val="31F51F83"/>
    <w:rsid w:val="3201709B"/>
    <w:rsid w:val="320C1BA8"/>
    <w:rsid w:val="32262752"/>
    <w:rsid w:val="32334558"/>
    <w:rsid w:val="323E7371"/>
    <w:rsid w:val="325F7434"/>
    <w:rsid w:val="32786CD9"/>
    <w:rsid w:val="328C11FD"/>
    <w:rsid w:val="328E0E7D"/>
    <w:rsid w:val="328F68FE"/>
    <w:rsid w:val="32915685"/>
    <w:rsid w:val="32A66524"/>
    <w:rsid w:val="32CB4565"/>
    <w:rsid w:val="32D91A11"/>
    <w:rsid w:val="32F0569E"/>
    <w:rsid w:val="32F553A9"/>
    <w:rsid w:val="33070B47"/>
    <w:rsid w:val="3309061E"/>
    <w:rsid w:val="330C174B"/>
    <w:rsid w:val="330F5F53"/>
    <w:rsid w:val="332500F7"/>
    <w:rsid w:val="332848FF"/>
    <w:rsid w:val="333E321F"/>
    <w:rsid w:val="33432F2A"/>
    <w:rsid w:val="3358764C"/>
    <w:rsid w:val="335D0251"/>
    <w:rsid w:val="33701470"/>
    <w:rsid w:val="3392652C"/>
    <w:rsid w:val="33A154C2"/>
    <w:rsid w:val="33AE25D9"/>
    <w:rsid w:val="33BE6FF0"/>
    <w:rsid w:val="33E23D2D"/>
    <w:rsid w:val="34153282"/>
    <w:rsid w:val="341D288D"/>
    <w:rsid w:val="343E6645"/>
    <w:rsid w:val="34463A51"/>
    <w:rsid w:val="345B5F75"/>
    <w:rsid w:val="345C39F7"/>
    <w:rsid w:val="345F23FD"/>
    <w:rsid w:val="34630E03"/>
    <w:rsid w:val="34635580"/>
    <w:rsid w:val="346601B4"/>
    <w:rsid w:val="347E742F"/>
    <w:rsid w:val="348979BE"/>
    <w:rsid w:val="3491064E"/>
    <w:rsid w:val="34AB11F7"/>
    <w:rsid w:val="34C346A0"/>
    <w:rsid w:val="34C630A6"/>
    <w:rsid w:val="34C67823"/>
    <w:rsid w:val="34C752A4"/>
    <w:rsid w:val="34C82D26"/>
    <w:rsid w:val="34CE4C2F"/>
    <w:rsid w:val="34D90A42"/>
    <w:rsid w:val="34E857D9"/>
    <w:rsid w:val="34F62570"/>
    <w:rsid w:val="34FB69F8"/>
    <w:rsid w:val="352978C7"/>
    <w:rsid w:val="35380BBF"/>
    <w:rsid w:val="355F671C"/>
    <w:rsid w:val="357A05CB"/>
    <w:rsid w:val="358C0176"/>
    <w:rsid w:val="359B4383"/>
    <w:rsid w:val="359D7886"/>
    <w:rsid w:val="35A82394"/>
    <w:rsid w:val="35B85EB2"/>
    <w:rsid w:val="35CD3B3B"/>
    <w:rsid w:val="35D61BDE"/>
    <w:rsid w:val="35E26CF6"/>
    <w:rsid w:val="35E44DA6"/>
    <w:rsid w:val="35ED2F28"/>
    <w:rsid w:val="35F50AC5"/>
    <w:rsid w:val="36011B29"/>
    <w:rsid w:val="36013D27"/>
    <w:rsid w:val="3602502C"/>
    <w:rsid w:val="3616624B"/>
    <w:rsid w:val="361F6B5B"/>
    <w:rsid w:val="3621205E"/>
    <w:rsid w:val="3622425C"/>
    <w:rsid w:val="36374201"/>
    <w:rsid w:val="363E3B8C"/>
    <w:rsid w:val="365A7C39"/>
    <w:rsid w:val="365D4441"/>
    <w:rsid w:val="3665184D"/>
    <w:rsid w:val="366672CF"/>
    <w:rsid w:val="36701DDD"/>
    <w:rsid w:val="3682337C"/>
    <w:rsid w:val="369736C3"/>
    <w:rsid w:val="36AB673F"/>
    <w:rsid w:val="36B85A54"/>
    <w:rsid w:val="36BA0F57"/>
    <w:rsid w:val="36CE59FA"/>
    <w:rsid w:val="36D10B7D"/>
    <w:rsid w:val="36D42614"/>
    <w:rsid w:val="36E20E17"/>
    <w:rsid w:val="36F558B9"/>
    <w:rsid w:val="36F75539"/>
    <w:rsid w:val="37317C9C"/>
    <w:rsid w:val="37366323"/>
    <w:rsid w:val="37397DA9"/>
    <w:rsid w:val="37504CCE"/>
    <w:rsid w:val="37635EED"/>
    <w:rsid w:val="377C1015"/>
    <w:rsid w:val="378754CB"/>
    <w:rsid w:val="378D6D31"/>
    <w:rsid w:val="37972EC4"/>
    <w:rsid w:val="37A23453"/>
    <w:rsid w:val="37A57C5B"/>
    <w:rsid w:val="37A656DD"/>
    <w:rsid w:val="37A778DB"/>
    <w:rsid w:val="37AC319E"/>
    <w:rsid w:val="37C40069"/>
    <w:rsid w:val="37D261A1"/>
    <w:rsid w:val="38070BF9"/>
    <w:rsid w:val="380769FB"/>
    <w:rsid w:val="380A1B7E"/>
    <w:rsid w:val="380D3DDE"/>
    <w:rsid w:val="381B1E18"/>
    <w:rsid w:val="38242728"/>
    <w:rsid w:val="38365EC5"/>
    <w:rsid w:val="3852639C"/>
    <w:rsid w:val="38845FC5"/>
    <w:rsid w:val="388D68D4"/>
    <w:rsid w:val="38934061"/>
    <w:rsid w:val="389C366B"/>
    <w:rsid w:val="38BB3F20"/>
    <w:rsid w:val="38BD1B07"/>
    <w:rsid w:val="38C71038"/>
    <w:rsid w:val="38D23B45"/>
    <w:rsid w:val="38E1635E"/>
    <w:rsid w:val="38E8156C"/>
    <w:rsid w:val="38E85CE9"/>
    <w:rsid w:val="38ED59F4"/>
    <w:rsid w:val="38F60882"/>
    <w:rsid w:val="39026893"/>
    <w:rsid w:val="391B523E"/>
    <w:rsid w:val="393C5773"/>
    <w:rsid w:val="394A250A"/>
    <w:rsid w:val="39511E95"/>
    <w:rsid w:val="39527917"/>
    <w:rsid w:val="3955411F"/>
    <w:rsid w:val="39692DBF"/>
    <w:rsid w:val="396A4FBD"/>
    <w:rsid w:val="398C5DE4"/>
    <w:rsid w:val="398F5E84"/>
    <w:rsid w:val="39957106"/>
    <w:rsid w:val="399C2315"/>
    <w:rsid w:val="39BC216A"/>
    <w:rsid w:val="39C421D4"/>
    <w:rsid w:val="39C70C72"/>
    <w:rsid w:val="39D27C09"/>
    <w:rsid w:val="39D46BEB"/>
    <w:rsid w:val="3A0A2948"/>
    <w:rsid w:val="3A143258"/>
    <w:rsid w:val="3A3B3FB7"/>
    <w:rsid w:val="3A3C5316"/>
    <w:rsid w:val="3A415021"/>
    <w:rsid w:val="3A5C6ECF"/>
    <w:rsid w:val="3A5F7E54"/>
    <w:rsid w:val="3A63685A"/>
    <w:rsid w:val="3A7641F6"/>
    <w:rsid w:val="3A7D1602"/>
    <w:rsid w:val="3A8A671A"/>
    <w:rsid w:val="3A8F33D3"/>
    <w:rsid w:val="3A987C2E"/>
    <w:rsid w:val="3A9B0BB2"/>
    <w:rsid w:val="3AB10B58"/>
    <w:rsid w:val="3ABF1172"/>
    <w:rsid w:val="3AC455FA"/>
    <w:rsid w:val="3AD65514"/>
    <w:rsid w:val="3AD9278E"/>
    <w:rsid w:val="3AEE2BBB"/>
    <w:rsid w:val="3AF43F87"/>
    <w:rsid w:val="3AFD31D5"/>
    <w:rsid w:val="3B0405E2"/>
    <w:rsid w:val="3B044D5F"/>
    <w:rsid w:val="3B3D1A41"/>
    <w:rsid w:val="3B422645"/>
    <w:rsid w:val="3B4F775C"/>
    <w:rsid w:val="3B58006C"/>
    <w:rsid w:val="3B625B6E"/>
    <w:rsid w:val="3B713194"/>
    <w:rsid w:val="3B9C3FD8"/>
    <w:rsid w:val="3B9E4F5D"/>
    <w:rsid w:val="3BA65BED"/>
    <w:rsid w:val="3BA77DEB"/>
    <w:rsid w:val="3BAE7776"/>
    <w:rsid w:val="3BB62604"/>
    <w:rsid w:val="3BCB12A4"/>
    <w:rsid w:val="3BD30455"/>
    <w:rsid w:val="3BF01D0E"/>
    <w:rsid w:val="3BF97BF5"/>
    <w:rsid w:val="3BFF1AFF"/>
    <w:rsid w:val="3C01268F"/>
    <w:rsid w:val="3C050185"/>
    <w:rsid w:val="3C103F97"/>
    <w:rsid w:val="3C1E32AD"/>
    <w:rsid w:val="3C1E6B30"/>
    <w:rsid w:val="3C1F67B0"/>
    <w:rsid w:val="3C3F4AE6"/>
    <w:rsid w:val="3C487974"/>
    <w:rsid w:val="3C4E187E"/>
    <w:rsid w:val="3C504A40"/>
    <w:rsid w:val="3C762A42"/>
    <w:rsid w:val="3C7C494B"/>
    <w:rsid w:val="3C941FF2"/>
    <w:rsid w:val="3CC44D40"/>
    <w:rsid w:val="3CCF6954"/>
    <w:rsid w:val="3CEC0482"/>
    <w:rsid w:val="3CEE0102"/>
    <w:rsid w:val="3D0038A0"/>
    <w:rsid w:val="3D0B54B4"/>
    <w:rsid w:val="3D114E3F"/>
    <w:rsid w:val="3D25605E"/>
    <w:rsid w:val="3D2924E6"/>
    <w:rsid w:val="3D3717FB"/>
    <w:rsid w:val="3D464014"/>
    <w:rsid w:val="3D5A0AB6"/>
    <w:rsid w:val="3D5E74BC"/>
    <w:rsid w:val="3D681FCA"/>
    <w:rsid w:val="3D6B2F4F"/>
    <w:rsid w:val="3D6C4254"/>
    <w:rsid w:val="3D702C5A"/>
    <w:rsid w:val="3D810976"/>
    <w:rsid w:val="3D840E45"/>
    <w:rsid w:val="3D876102"/>
    <w:rsid w:val="3D8A7087"/>
    <w:rsid w:val="3D955418"/>
    <w:rsid w:val="3D9918A0"/>
    <w:rsid w:val="3D9F37A9"/>
    <w:rsid w:val="3DA75332"/>
    <w:rsid w:val="3DA82DB4"/>
    <w:rsid w:val="3DA962B7"/>
    <w:rsid w:val="3DAF3408"/>
    <w:rsid w:val="3DB520C9"/>
    <w:rsid w:val="3DC01751"/>
    <w:rsid w:val="3DDD580C"/>
    <w:rsid w:val="3DEA4B22"/>
    <w:rsid w:val="3DF257B2"/>
    <w:rsid w:val="3E083939"/>
    <w:rsid w:val="3E1249E2"/>
    <w:rsid w:val="3E191DEE"/>
    <w:rsid w:val="3E1F3CF7"/>
    <w:rsid w:val="3E251484"/>
    <w:rsid w:val="3E343C9D"/>
    <w:rsid w:val="3E645E2F"/>
    <w:rsid w:val="3E661EED"/>
    <w:rsid w:val="3E7C4091"/>
    <w:rsid w:val="3EBF1682"/>
    <w:rsid w:val="3ECD0998"/>
    <w:rsid w:val="3ED15FEF"/>
    <w:rsid w:val="3ED42521"/>
    <w:rsid w:val="3EDD6815"/>
    <w:rsid w:val="3EE70CF0"/>
    <w:rsid w:val="3EEC344B"/>
    <w:rsid w:val="3F0874F8"/>
    <w:rsid w:val="3F104904"/>
    <w:rsid w:val="3F2C22AA"/>
    <w:rsid w:val="3F3106BC"/>
    <w:rsid w:val="3F476FDD"/>
    <w:rsid w:val="3F495CA4"/>
    <w:rsid w:val="3F495D63"/>
    <w:rsid w:val="3F4D4769"/>
    <w:rsid w:val="3F77294A"/>
    <w:rsid w:val="3F8E51D3"/>
    <w:rsid w:val="3F92745C"/>
    <w:rsid w:val="3F985AE2"/>
    <w:rsid w:val="3F9E546D"/>
    <w:rsid w:val="3FB03189"/>
    <w:rsid w:val="3FB83E19"/>
    <w:rsid w:val="3FD55947"/>
    <w:rsid w:val="3FFE458D"/>
    <w:rsid w:val="40071619"/>
    <w:rsid w:val="400F22A9"/>
    <w:rsid w:val="401F4AC2"/>
    <w:rsid w:val="40202543"/>
    <w:rsid w:val="40240F49"/>
    <w:rsid w:val="403027DE"/>
    <w:rsid w:val="404C688B"/>
    <w:rsid w:val="40595BA0"/>
    <w:rsid w:val="405E7E2A"/>
    <w:rsid w:val="406B38BC"/>
    <w:rsid w:val="406C133E"/>
    <w:rsid w:val="407E035E"/>
    <w:rsid w:val="408234E1"/>
    <w:rsid w:val="409D5390"/>
    <w:rsid w:val="40A37299"/>
    <w:rsid w:val="40A73721"/>
    <w:rsid w:val="40C43051"/>
    <w:rsid w:val="40D16B7C"/>
    <w:rsid w:val="40D24565"/>
    <w:rsid w:val="40D3586A"/>
    <w:rsid w:val="40E04A60"/>
    <w:rsid w:val="40E04B80"/>
    <w:rsid w:val="40E35B04"/>
    <w:rsid w:val="40E43586"/>
    <w:rsid w:val="40EC0992"/>
    <w:rsid w:val="40F24A9A"/>
    <w:rsid w:val="40F3251B"/>
    <w:rsid w:val="40FC53A9"/>
    <w:rsid w:val="410A24EF"/>
    <w:rsid w:val="41111A42"/>
    <w:rsid w:val="41282D76"/>
    <w:rsid w:val="4142391F"/>
    <w:rsid w:val="41471FA6"/>
    <w:rsid w:val="41477DA7"/>
    <w:rsid w:val="415006B7"/>
    <w:rsid w:val="417637AB"/>
    <w:rsid w:val="419D4F33"/>
    <w:rsid w:val="41A05EB7"/>
    <w:rsid w:val="41A13939"/>
    <w:rsid w:val="41BB7D66"/>
    <w:rsid w:val="41BE0CEB"/>
    <w:rsid w:val="41CA6CFC"/>
    <w:rsid w:val="41D2798B"/>
    <w:rsid w:val="41D81894"/>
    <w:rsid w:val="41F646C8"/>
    <w:rsid w:val="420845E2"/>
    <w:rsid w:val="42143C78"/>
    <w:rsid w:val="42311D0F"/>
    <w:rsid w:val="4233672B"/>
    <w:rsid w:val="423D703A"/>
    <w:rsid w:val="424934CE"/>
    <w:rsid w:val="425E2DF2"/>
    <w:rsid w:val="426339F7"/>
    <w:rsid w:val="426B6885"/>
    <w:rsid w:val="42904189"/>
    <w:rsid w:val="42BD2E0C"/>
    <w:rsid w:val="42C22B17"/>
    <w:rsid w:val="42E42CCB"/>
    <w:rsid w:val="42E4524A"/>
    <w:rsid w:val="4314381B"/>
    <w:rsid w:val="43661FA0"/>
    <w:rsid w:val="436C1CAB"/>
    <w:rsid w:val="439D7D2B"/>
    <w:rsid w:val="43A6660D"/>
    <w:rsid w:val="43B26B9C"/>
    <w:rsid w:val="43B533A4"/>
    <w:rsid w:val="43BA1A2A"/>
    <w:rsid w:val="43C845C3"/>
    <w:rsid w:val="43E1580E"/>
    <w:rsid w:val="43F17986"/>
    <w:rsid w:val="43F67691"/>
    <w:rsid w:val="43F82B94"/>
    <w:rsid w:val="43FD3798"/>
    <w:rsid w:val="4400471D"/>
    <w:rsid w:val="440C3DB3"/>
    <w:rsid w:val="440C5FB1"/>
    <w:rsid w:val="44134BDB"/>
    <w:rsid w:val="441C404D"/>
    <w:rsid w:val="441D1ACF"/>
    <w:rsid w:val="443538F2"/>
    <w:rsid w:val="44531FA9"/>
    <w:rsid w:val="4469414C"/>
    <w:rsid w:val="447211D8"/>
    <w:rsid w:val="447F4002"/>
    <w:rsid w:val="4491620A"/>
    <w:rsid w:val="44BD3BD6"/>
    <w:rsid w:val="44CC5393"/>
    <w:rsid w:val="44CE606F"/>
    <w:rsid w:val="44DB5385"/>
    <w:rsid w:val="45084F4F"/>
    <w:rsid w:val="45287A02"/>
    <w:rsid w:val="454376DA"/>
    <w:rsid w:val="45454DB4"/>
    <w:rsid w:val="454D7C42"/>
    <w:rsid w:val="45643FE4"/>
    <w:rsid w:val="45824C19"/>
    <w:rsid w:val="45876B22"/>
    <w:rsid w:val="458E2C2A"/>
    <w:rsid w:val="45973539"/>
    <w:rsid w:val="459960C9"/>
    <w:rsid w:val="45A91255"/>
    <w:rsid w:val="45BA6F71"/>
    <w:rsid w:val="45BD7EF6"/>
    <w:rsid w:val="45E226B4"/>
    <w:rsid w:val="45EB6847"/>
    <w:rsid w:val="460076E6"/>
    <w:rsid w:val="46092573"/>
    <w:rsid w:val="460B12FA"/>
    <w:rsid w:val="46120C85"/>
    <w:rsid w:val="46317EB5"/>
    <w:rsid w:val="4655359B"/>
    <w:rsid w:val="465A48FC"/>
    <w:rsid w:val="46610A04"/>
    <w:rsid w:val="467609A9"/>
    <w:rsid w:val="468231F9"/>
    <w:rsid w:val="46C30AA8"/>
    <w:rsid w:val="46CE1038"/>
    <w:rsid w:val="46D11FBC"/>
    <w:rsid w:val="46EF156C"/>
    <w:rsid w:val="470B38B4"/>
    <w:rsid w:val="471914F0"/>
    <w:rsid w:val="47243FC5"/>
    <w:rsid w:val="472516B5"/>
    <w:rsid w:val="472674C8"/>
    <w:rsid w:val="47367762"/>
    <w:rsid w:val="473D70ED"/>
    <w:rsid w:val="474038F5"/>
    <w:rsid w:val="474A4205"/>
    <w:rsid w:val="475E2EA5"/>
    <w:rsid w:val="47695CB5"/>
    <w:rsid w:val="47835663"/>
    <w:rsid w:val="47AC51A3"/>
    <w:rsid w:val="47B14EAE"/>
    <w:rsid w:val="47B34B2D"/>
    <w:rsid w:val="47E82E09"/>
    <w:rsid w:val="47F46C1C"/>
    <w:rsid w:val="47F71D9F"/>
    <w:rsid w:val="47FB07A5"/>
    <w:rsid w:val="48135E4C"/>
    <w:rsid w:val="48196F3F"/>
    <w:rsid w:val="481D1FDE"/>
    <w:rsid w:val="4828256E"/>
    <w:rsid w:val="482B34F2"/>
    <w:rsid w:val="4838060A"/>
    <w:rsid w:val="483A3B0D"/>
    <w:rsid w:val="484D4545"/>
    <w:rsid w:val="486C55E1"/>
    <w:rsid w:val="48711A69"/>
    <w:rsid w:val="48B7695A"/>
    <w:rsid w:val="48C50C7E"/>
    <w:rsid w:val="48C76BF4"/>
    <w:rsid w:val="48EA10B3"/>
    <w:rsid w:val="48EB3931"/>
    <w:rsid w:val="48FB0348"/>
    <w:rsid w:val="492F3120"/>
    <w:rsid w:val="493C6BB3"/>
    <w:rsid w:val="49505999"/>
    <w:rsid w:val="49551CDB"/>
    <w:rsid w:val="49703B8A"/>
    <w:rsid w:val="4971160B"/>
    <w:rsid w:val="49750012"/>
    <w:rsid w:val="4983062C"/>
    <w:rsid w:val="49884AB4"/>
    <w:rsid w:val="49A2565E"/>
    <w:rsid w:val="49AB4C68"/>
    <w:rsid w:val="49AD5BED"/>
    <w:rsid w:val="49B06B72"/>
    <w:rsid w:val="49B22075"/>
    <w:rsid w:val="49B358F8"/>
    <w:rsid w:val="49CA60D4"/>
    <w:rsid w:val="49E4367E"/>
    <w:rsid w:val="4A077580"/>
    <w:rsid w:val="4A4B25F3"/>
    <w:rsid w:val="4A8064B6"/>
    <w:rsid w:val="4A857E4F"/>
    <w:rsid w:val="4A8E2CDD"/>
    <w:rsid w:val="4A9713EE"/>
    <w:rsid w:val="4AC30FB8"/>
    <w:rsid w:val="4ADA535A"/>
    <w:rsid w:val="4B315D69"/>
    <w:rsid w:val="4B334AEF"/>
    <w:rsid w:val="4B3726A8"/>
    <w:rsid w:val="4B434840"/>
    <w:rsid w:val="4B44280B"/>
    <w:rsid w:val="4B6F10D1"/>
    <w:rsid w:val="4B722056"/>
    <w:rsid w:val="4B7D3C6A"/>
    <w:rsid w:val="4B9C5418"/>
    <w:rsid w:val="4B9F1B8C"/>
    <w:rsid w:val="4BA32825"/>
    <w:rsid w:val="4BAB34B4"/>
    <w:rsid w:val="4BBC594D"/>
    <w:rsid w:val="4BCC39E9"/>
    <w:rsid w:val="4BE87DE2"/>
    <w:rsid w:val="4BE95517"/>
    <w:rsid w:val="4BF316AA"/>
    <w:rsid w:val="4BFE1C3A"/>
    <w:rsid w:val="4C0009C0"/>
    <w:rsid w:val="4C090BD1"/>
    <w:rsid w:val="4C2B3A02"/>
    <w:rsid w:val="4C2E020A"/>
    <w:rsid w:val="4C31118F"/>
    <w:rsid w:val="4C3D4FA2"/>
    <w:rsid w:val="4C484637"/>
    <w:rsid w:val="4C5329C8"/>
    <w:rsid w:val="4C5C7A55"/>
    <w:rsid w:val="4C683867"/>
    <w:rsid w:val="4C714177"/>
    <w:rsid w:val="4C7166F5"/>
    <w:rsid w:val="4C752B7D"/>
    <w:rsid w:val="4C773E82"/>
    <w:rsid w:val="4C8A729F"/>
    <w:rsid w:val="4C9C083E"/>
    <w:rsid w:val="4CB26265"/>
    <w:rsid w:val="4CBA7DEE"/>
    <w:rsid w:val="4CC90409"/>
    <w:rsid w:val="4CCC358C"/>
    <w:rsid w:val="4CCC6E0F"/>
    <w:rsid w:val="4CD51C9D"/>
    <w:rsid w:val="4CDB5DA5"/>
    <w:rsid w:val="4D0314E7"/>
    <w:rsid w:val="4D1067E5"/>
    <w:rsid w:val="4D24529F"/>
    <w:rsid w:val="4D2F3630"/>
    <w:rsid w:val="4D465454"/>
    <w:rsid w:val="4D55429F"/>
    <w:rsid w:val="4D5869F3"/>
    <w:rsid w:val="4D5A40F4"/>
    <w:rsid w:val="4D7C3730"/>
    <w:rsid w:val="4DB91F0F"/>
    <w:rsid w:val="4DD053B8"/>
    <w:rsid w:val="4DEB7267"/>
    <w:rsid w:val="4DFE2A04"/>
    <w:rsid w:val="4E096817"/>
    <w:rsid w:val="4E0C779B"/>
    <w:rsid w:val="4E1216A5"/>
    <w:rsid w:val="4E531C9B"/>
    <w:rsid w:val="4E59789B"/>
    <w:rsid w:val="4E5B751A"/>
    <w:rsid w:val="4E6942B2"/>
    <w:rsid w:val="4E6E3FBD"/>
    <w:rsid w:val="4E7735C7"/>
    <w:rsid w:val="4E796ACA"/>
    <w:rsid w:val="4E7A454C"/>
    <w:rsid w:val="4E98737F"/>
    <w:rsid w:val="4EB3122E"/>
    <w:rsid w:val="4EC85A36"/>
    <w:rsid w:val="4ED129DC"/>
    <w:rsid w:val="4EE07773"/>
    <w:rsid w:val="4EFD4B25"/>
    <w:rsid w:val="4F065435"/>
    <w:rsid w:val="4F1E08DD"/>
    <w:rsid w:val="4F2E52F4"/>
    <w:rsid w:val="4F990227"/>
    <w:rsid w:val="4FA56238"/>
    <w:rsid w:val="4FA871BC"/>
    <w:rsid w:val="4FE33B1E"/>
    <w:rsid w:val="4FF31BBA"/>
    <w:rsid w:val="4FF742E8"/>
    <w:rsid w:val="4FFE214A"/>
    <w:rsid w:val="4FFE3943"/>
    <w:rsid w:val="4FFF61A4"/>
    <w:rsid w:val="50120DEA"/>
    <w:rsid w:val="50294293"/>
    <w:rsid w:val="502A6491"/>
    <w:rsid w:val="505620F6"/>
    <w:rsid w:val="5069507C"/>
    <w:rsid w:val="50A22C57"/>
    <w:rsid w:val="50AE22ED"/>
    <w:rsid w:val="50BA02FE"/>
    <w:rsid w:val="50BC3801"/>
    <w:rsid w:val="50DA0833"/>
    <w:rsid w:val="50F20974"/>
    <w:rsid w:val="51114590"/>
    <w:rsid w:val="512A3E35"/>
    <w:rsid w:val="513A40D0"/>
    <w:rsid w:val="514B1DEB"/>
    <w:rsid w:val="515D5589"/>
    <w:rsid w:val="515E0E0C"/>
    <w:rsid w:val="51627812"/>
    <w:rsid w:val="517045AA"/>
    <w:rsid w:val="517F6DC2"/>
    <w:rsid w:val="518C0657"/>
    <w:rsid w:val="51AC698D"/>
    <w:rsid w:val="51AE3F51"/>
    <w:rsid w:val="51BB11A6"/>
    <w:rsid w:val="51C904BB"/>
    <w:rsid w:val="51E113E5"/>
    <w:rsid w:val="51E31065"/>
    <w:rsid w:val="51E87F8E"/>
    <w:rsid w:val="51E967F2"/>
    <w:rsid w:val="51ED2C7A"/>
    <w:rsid w:val="51EE06FB"/>
    <w:rsid w:val="51F03BFE"/>
    <w:rsid w:val="51FF28B7"/>
    <w:rsid w:val="5202768E"/>
    <w:rsid w:val="52073823"/>
    <w:rsid w:val="52114133"/>
    <w:rsid w:val="521450B8"/>
    <w:rsid w:val="52301165"/>
    <w:rsid w:val="523E4EDA"/>
    <w:rsid w:val="52530420"/>
    <w:rsid w:val="525E4232"/>
    <w:rsid w:val="526D31C8"/>
    <w:rsid w:val="527A416D"/>
    <w:rsid w:val="5283536B"/>
    <w:rsid w:val="52952418"/>
    <w:rsid w:val="52B471BF"/>
    <w:rsid w:val="52B93647"/>
    <w:rsid w:val="52DB37FC"/>
    <w:rsid w:val="53113CD6"/>
    <w:rsid w:val="53211D72"/>
    <w:rsid w:val="533E38A0"/>
    <w:rsid w:val="533E5A9F"/>
    <w:rsid w:val="5350703E"/>
    <w:rsid w:val="53516CBE"/>
    <w:rsid w:val="53537FC2"/>
    <w:rsid w:val="5376727D"/>
    <w:rsid w:val="5382528E"/>
    <w:rsid w:val="538A011C"/>
    <w:rsid w:val="53994EB3"/>
    <w:rsid w:val="539B3C3A"/>
    <w:rsid w:val="53E64FB3"/>
    <w:rsid w:val="53E917BB"/>
    <w:rsid w:val="543A4A3D"/>
    <w:rsid w:val="545D5EF6"/>
    <w:rsid w:val="546126FE"/>
    <w:rsid w:val="54722618"/>
    <w:rsid w:val="54735E9C"/>
    <w:rsid w:val="547C2F28"/>
    <w:rsid w:val="54967355"/>
    <w:rsid w:val="54982858"/>
    <w:rsid w:val="54A909BA"/>
    <w:rsid w:val="54B21203"/>
    <w:rsid w:val="54BD1793"/>
    <w:rsid w:val="54CE2D32"/>
    <w:rsid w:val="54D526BD"/>
    <w:rsid w:val="54DA0D43"/>
    <w:rsid w:val="54E37454"/>
    <w:rsid w:val="54E570D4"/>
    <w:rsid w:val="550C4D95"/>
    <w:rsid w:val="55191EAD"/>
    <w:rsid w:val="5521784A"/>
    <w:rsid w:val="55260015"/>
    <w:rsid w:val="55552740"/>
    <w:rsid w:val="55846FDD"/>
    <w:rsid w:val="55914FEE"/>
    <w:rsid w:val="55995C7E"/>
    <w:rsid w:val="55AF7E22"/>
    <w:rsid w:val="55B30A26"/>
    <w:rsid w:val="55BE263A"/>
    <w:rsid w:val="55BE6DB7"/>
    <w:rsid w:val="55E34DF9"/>
    <w:rsid w:val="55F27611"/>
    <w:rsid w:val="55F47291"/>
    <w:rsid w:val="55FD7BA1"/>
    <w:rsid w:val="56085F32"/>
    <w:rsid w:val="56114643"/>
    <w:rsid w:val="56376A81"/>
    <w:rsid w:val="56553E33"/>
    <w:rsid w:val="56563AB2"/>
    <w:rsid w:val="5664664B"/>
    <w:rsid w:val="568911EF"/>
    <w:rsid w:val="56B32712"/>
    <w:rsid w:val="56D0597B"/>
    <w:rsid w:val="56F03CB1"/>
    <w:rsid w:val="572D0293"/>
    <w:rsid w:val="574249B5"/>
    <w:rsid w:val="57470E3C"/>
    <w:rsid w:val="574731FC"/>
    <w:rsid w:val="57521636"/>
    <w:rsid w:val="576B5B79"/>
    <w:rsid w:val="57736809"/>
    <w:rsid w:val="5778525C"/>
    <w:rsid w:val="57833220"/>
    <w:rsid w:val="57851FA6"/>
    <w:rsid w:val="57892BAB"/>
    <w:rsid w:val="579212BC"/>
    <w:rsid w:val="579F2B50"/>
    <w:rsid w:val="57AB43E4"/>
    <w:rsid w:val="57AC65E2"/>
    <w:rsid w:val="57BE1D80"/>
    <w:rsid w:val="57C16588"/>
    <w:rsid w:val="57DC4BB6"/>
    <w:rsid w:val="57EB51CE"/>
    <w:rsid w:val="57FF05EB"/>
    <w:rsid w:val="580C7901"/>
    <w:rsid w:val="582A2734"/>
    <w:rsid w:val="582B1A0F"/>
    <w:rsid w:val="583E71D6"/>
    <w:rsid w:val="58472064"/>
    <w:rsid w:val="58545AF7"/>
    <w:rsid w:val="585844FD"/>
    <w:rsid w:val="585F1909"/>
    <w:rsid w:val="588A01CF"/>
    <w:rsid w:val="58CC7D3F"/>
    <w:rsid w:val="58CF5440"/>
    <w:rsid w:val="58E24B57"/>
    <w:rsid w:val="58E52E67"/>
    <w:rsid w:val="58F70B83"/>
    <w:rsid w:val="590C0B28"/>
    <w:rsid w:val="5914370F"/>
    <w:rsid w:val="5915074C"/>
    <w:rsid w:val="591A7E3E"/>
    <w:rsid w:val="59227449"/>
    <w:rsid w:val="5924294C"/>
    <w:rsid w:val="59281352"/>
    <w:rsid w:val="596411B7"/>
    <w:rsid w:val="59660305"/>
    <w:rsid w:val="59747253"/>
    <w:rsid w:val="59785C59"/>
    <w:rsid w:val="59820767"/>
    <w:rsid w:val="599E4814"/>
    <w:rsid w:val="59AF0332"/>
    <w:rsid w:val="59E00B01"/>
    <w:rsid w:val="59FD00B1"/>
    <w:rsid w:val="5A0709C0"/>
    <w:rsid w:val="5A3273BC"/>
    <w:rsid w:val="5A561DC4"/>
    <w:rsid w:val="5A874791"/>
    <w:rsid w:val="5AAD0254"/>
    <w:rsid w:val="5AB011D9"/>
    <w:rsid w:val="5AC05BF0"/>
    <w:rsid w:val="5ACF2987"/>
    <w:rsid w:val="5AD44891"/>
    <w:rsid w:val="5AE2535B"/>
    <w:rsid w:val="5AE57637"/>
    <w:rsid w:val="5AE62A3B"/>
    <w:rsid w:val="5B13347C"/>
    <w:rsid w:val="5B1765FF"/>
    <w:rsid w:val="5B1F5D2C"/>
    <w:rsid w:val="5B2A225C"/>
    <w:rsid w:val="5B424EC5"/>
    <w:rsid w:val="5B486DCE"/>
    <w:rsid w:val="5B584E6A"/>
    <w:rsid w:val="5B661C01"/>
    <w:rsid w:val="5B692B86"/>
    <w:rsid w:val="5B761E9C"/>
    <w:rsid w:val="5B7D1826"/>
    <w:rsid w:val="5B950EA5"/>
    <w:rsid w:val="5B967A0A"/>
    <w:rsid w:val="5B9B465A"/>
    <w:rsid w:val="5B9E55DE"/>
    <w:rsid w:val="5BA54992"/>
    <w:rsid w:val="5BA54F69"/>
    <w:rsid w:val="5BBA388A"/>
    <w:rsid w:val="5BD966BD"/>
    <w:rsid w:val="5BDB5443"/>
    <w:rsid w:val="5BF93B8F"/>
    <w:rsid w:val="5BF949F3"/>
    <w:rsid w:val="5BFA1930"/>
    <w:rsid w:val="5C083989"/>
    <w:rsid w:val="5C194F28"/>
    <w:rsid w:val="5C224533"/>
    <w:rsid w:val="5C342255"/>
    <w:rsid w:val="5C3B6762"/>
    <w:rsid w:val="5C7255B7"/>
    <w:rsid w:val="5C8E25DB"/>
    <w:rsid w:val="5C9C5C20"/>
    <w:rsid w:val="5CA34E8C"/>
    <w:rsid w:val="5CA4290E"/>
    <w:rsid w:val="5CAE3391"/>
    <w:rsid w:val="5CB06720"/>
    <w:rsid w:val="5CB47325"/>
    <w:rsid w:val="5CCF11D3"/>
    <w:rsid w:val="5CD57859"/>
    <w:rsid w:val="5D181B83"/>
    <w:rsid w:val="5D1928CC"/>
    <w:rsid w:val="5D1F69D4"/>
    <w:rsid w:val="5D2F6C6E"/>
    <w:rsid w:val="5D3A4FFF"/>
    <w:rsid w:val="5D502A26"/>
    <w:rsid w:val="5D633679"/>
    <w:rsid w:val="5D6D7DD8"/>
    <w:rsid w:val="5D7A166C"/>
    <w:rsid w:val="5D946993"/>
    <w:rsid w:val="5D951E96"/>
    <w:rsid w:val="5DB81151"/>
    <w:rsid w:val="5DBB20D6"/>
    <w:rsid w:val="5DBC7B57"/>
    <w:rsid w:val="5DE35818"/>
    <w:rsid w:val="5DE4329A"/>
    <w:rsid w:val="5DF16D2C"/>
    <w:rsid w:val="5DF20031"/>
    <w:rsid w:val="5DFE3E44"/>
    <w:rsid w:val="5DFF18C5"/>
    <w:rsid w:val="5E086952"/>
    <w:rsid w:val="5E436B37"/>
    <w:rsid w:val="5E5E18DF"/>
    <w:rsid w:val="5E635D67"/>
    <w:rsid w:val="5E64706B"/>
    <w:rsid w:val="5E6B0BF4"/>
    <w:rsid w:val="5EB25CED"/>
    <w:rsid w:val="5EC6388D"/>
    <w:rsid w:val="5F59087D"/>
    <w:rsid w:val="5F777E2D"/>
    <w:rsid w:val="5F833C40"/>
    <w:rsid w:val="5F8E593A"/>
    <w:rsid w:val="5F980362"/>
    <w:rsid w:val="5FAB4E04"/>
    <w:rsid w:val="5FAC2886"/>
    <w:rsid w:val="5FB51E90"/>
    <w:rsid w:val="5FEB236A"/>
    <w:rsid w:val="5FF17AF7"/>
    <w:rsid w:val="5FF94F03"/>
    <w:rsid w:val="5FFF100B"/>
    <w:rsid w:val="60006A8C"/>
    <w:rsid w:val="60025813"/>
    <w:rsid w:val="60040D16"/>
    <w:rsid w:val="60060996"/>
    <w:rsid w:val="6008771C"/>
    <w:rsid w:val="600B289F"/>
    <w:rsid w:val="60106D27"/>
    <w:rsid w:val="60194FC5"/>
    <w:rsid w:val="602A56D2"/>
    <w:rsid w:val="603D68F1"/>
    <w:rsid w:val="60441AFF"/>
    <w:rsid w:val="606D163F"/>
    <w:rsid w:val="60761F4E"/>
    <w:rsid w:val="60964D32"/>
    <w:rsid w:val="60A24097"/>
    <w:rsid w:val="60A62A9D"/>
    <w:rsid w:val="60B00E2F"/>
    <w:rsid w:val="60B91957"/>
    <w:rsid w:val="60C62FD2"/>
    <w:rsid w:val="60D45B6B"/>
    <w:rsid w:val="60ED33DE"/>
    <w:rsid w:val="60F63B21"/>
    <w:rsid w:val="6137458B"/>
    <w:rsid w:val="61393311"/>
    <w:rsid w:val="61397A8E"/>
    <w:rsid w:val="61564E40"/>
    <w:rsid w:val="615C6D49"/>
    <w:rsid w:val="616C4DE5"/>
    <w:rsid w:val="61747C73"/>
    <w:rsid w:val="618E081D"/>
    <w:rsid w:val="61902D3A"/>
    <w:rsid w:val="619A462F"/>
    <w:rsid w:val="619D3036"/>
    <w:rsid w:val="61A316BC"/>
    <w:rsid w:val="61A700C2"/>
    <w:rsid w:val="61A813C7"/>
    <w:rsid w:val="61BE04CE"/>
    <w:rsid w:val="61DD3E1F"/>
    <w:rsid w:val="61F3273F"/>
    <w:rsid w:val="61FC0E51"/>
    <w:rsid w:val="62487C4B"/>
    <w:rsid w:val="624C6651"/>
    <w:rsid w:val="6264757B"/>
    <w:rsid w:val="626A3683"/>
    <w:rsid w:val="62820D2A"/>
    <w:rsid w:val="62872FB3"/>
    <w:rsid w:val="629E645C"/>
    <w:rsid w:val="62A63868"/>
    <w:rsid w:val="62B21879"/>
    <w:rsid w:val="62B527FD"/>
    <w:rsid w:val="62BC5A0C"/>
    <w:rsid w:val="62DA71BA"/>
    <w:rsid w:val="631D47AB"/>
    <w:rsid w:val="63282B3C"/>
    <w:rsid w:val="632C6FC4"/>
    <w:rsid w:val="634C69E3"/>
    <w:rsid w:val="634E16F7"/>
    <w:rsid w:val="636C7DAE"/>
    <w:rsid w:val="637723C0"/>
    <w:rsid w:val="637A4B45"/>
    <w:rsid w:val="63872B56"/>
    <w:rsid w:val="63926968"/>
    <w:rsid w:val="63953170"/>
    <w:rsid w:val="639D057D"/>
    <w:rsid w:val="63B36E9D"/>
    <w:rsid w:val="63C03FB5"/>
    <w:rsid w:val="63ED5D7D"/>
    <w:rsid w:val="63F1728F"/>
    <w:rsid w:val="64423289"/>
    <w:rsid w:val="64646CC1"/>
    <w:rsid w:val="64702986"/>
    <w:rsid w:val="6476245E"/>
    <w:rsid w:val="64785961"/>
    <w:rsid w:val="648A6F00"/>
    <w:rsid w:val="64AF38BD"/>
    <w:rsid w:val="64B70CC9"/>
    <w:rsid w:val="64C47FDF"/>
    <w:rsid w:val="64C70F64"/>
    <w:rsid w:val="64FA302E"/>
    <w:rsid w:val="650E4F5B"/>
    <w:rsid w:val="6510045E"/>
    <w:rsid w:val="651200DE"/>
    <w:rsid w:val="6521617A"/>
    <w:rsid w:val="65223BFC"/>
    <w:rsid w:val="65255B5E"/>
    <w:rsid w:val="65393821"/>
    <w:rsid w:val="653F1EA7"/>
    <w:rsid w:val="6544632F"/>
    <w:rsid w:val="654672B3"/>
    <w:rsid w:val="65472B37"/>
    <w:rsid w:val="654827B7"/>
    <w:rsid w:val="65803F95"/>
    <w:rsid w:val="65837118"/>
    <w:rsid w:val="6586009D"/>
    <w:rsid w:val="658C77E1"/>
    <w:rsid w:val="65A2414A"/>
    <w:rsid w:val="65A92F4B"/>
    <w:rsid w:val="65AD24DB"/>
    <w:rsid w:val="65DA33AA"/>
    <w:rsid w:val="65F1774C"/>
    <w:rsid w:val="65FF44E4"/>
    <w:rsid w:val="6604676D"/>
    <w:rsid w:val="660E4AFE"/>
    <w:rsid w:val="66127C81"/>
    <w:rsid w:val="66146A07"/>
    <w:rsid w:val="661E6450"/>
    <w:rsid w:val="662C4235"/>
    <w:rsid w:val="6648015B"/>
    <w:rsid w:val="664F5C5B"/>
    <w:rsid w:val="665A38F8"/>
    <w:rsid w:val="665F7D80"/>
    <w:rsid w:val="666C4E98"/>
    <w:rsid w:val="666F5E1C"/>
    <w:rsid w:val="66720F9F"/>
    <w:rsid w:val="668A1EC9"/>
    <w:rsid w:val="668B794B"/>
    <w:rsid w:val="668C53CC"/>
    <w:rsid w:val="669811DF"/>
    <w:rsid w:val="66B06C0F"/>
    <w:rsid w:val="66B552DE"/>
    <w:rsid w:val="66BC011A"/>
    <w:rsid w:val="66E24AD6"/>
    <w:rsid w:val="66EC0C69"/>
    <w:rsid w:val="67192A32"/>
    <w:rsid w:val="67282CE8"/>
    <w:rsid w:val="672F4BD5"/>
    <w:rsid w:val="673100D9"/>
    <w:rsid w:val="6735657C"/>
    <w:rsid w:val="67371FE2"/>
    <w:rsid w:val="67790849"/>
    <w:rsid w:val="677F0508"/>
    <w:rsid w:val="678A786E"/>
    <w:rsid w:val="67980D82"/>
    <w:rsid w:val="67A65B19"/>
    <w:rsid w:val="67E1531E"/>
    <w:rsid w:val="67E77CE7"/>
    <w:rsid w:val="67E81E06"/>
    <w:rsid w:val="67EC408F"/>
    <w:rsid w:val="68026233"/>
    <w:rsid w:val="68033CB4"/>
    <w:rsid w:val="68157452"/>
    <w:rsid w:val="68396186"/>
    <w:rsid w:val="684E08B0"/>
    <w:rsid w:val="685B2144"/>
    <w:rsid w:val="6868145A"/>
    <w:rsid w:val="686F5562"/>
    <w:rsid w:val="68997A2B"/>
    <w:rsid w:val="689C2BAE"/>
    <w:rsid w:val="68B305D5"/>
    <w:rsid w:val="68B86C5B"/>
    <w:rsid w:val="68BB2E78"/>
    <w:rsid w:val="68C617F4"/>
    <w:rsid w:val="68C84CF7"/>
    <w:rsid w:val="68CA01FA"/>
    <w:rsid w:val="68CB5C7C"/>
    <w:rsid w:val="68CD117F"/>
    <w:rsid w:val="68DB5F16"/>
    <w:rsid w:val="68E27A9F"/>
    <w:rsid w:val="68F100BA"/>
    <w:rsid w:val="690B44E7"/>
    <w:rsid w:val="69136070"/>
    <w:rsid w:val="691D2203"/>
    <w:rsid w:val="692A1518"/>
    <w:rsid w:val="692B6F9A"/>
    <w:rsid w:val="69763B96"/>
    <w:rsid w:val="699975CE"/>
    <w:rsid w:val="69B745FF"/>
    <w:rsid w:val="69B97B02"/>
    <w:rsid w:val="69E179C2"/>
    <w:rsid w:val="69EB5D53"/>
    <w:rsid w:val="69EC37D4"/>
    <w:rsid w:val="69F05A5E"/>
    <w:rsid w:val="6A0E178B"/>
    <w:rsid w:val="6A1F0551"/>
    <w:rsid w:val="6A293639"/>
    <w:rsid w:val="6A3D22DA"/>
    <w:rsid w:val="6A440E91"/>
    <w:rsid w:val="6A605D12"/>
    <w:rsid w:val="6A973C6D"/>
    <w:rsid w:val="6AD36051"/>
    <w:rsid w:val="6AD45CD0"/>
    <w:rsid w:val="6AD51554"/>
    <w:rsid w:val="6AFF5C1B"/>
    <w:rsid w:val="6B080AA9"/>
    <w:rsid w:val="6B1A4247"/>
    <w:rsid w:val="6B1B1CC8"/>
    <w:rsid w:val="6B2D1BE2"/>
    <w:rsid w:val="6B3218ED"/>
    <w:rsid w:val="6B44508B"/>
    <w:rsid w:val="6B6320BC"/>
    <w:rsid w:val="6B747DD8"/>
    <w:rsid w:val="6B770D5D"/>
    <w:rsid w:val="6B8B57FF"/>
    <w:rsid w:val="6BA0338F"/>
    <w:rsid w:val="6BB9504A"/>
    <w:rsid w:val="6BD20172"/>
    <w:rsid w:val="6BD821D8"/>
    <w:rsid w:val="6BDD3F84"/>
    <w:rsid w:val="6BE04F09"/>
    <w:rsid w:val="6BE62696"/>
    <w:rsid w:val="6BFB3534"/>
    <w:rsid w:val="6C0862B4"/>
    <w:rsid w:val="6C1B186B"/>
    <w:rsid w:val="6C311810"/>
    <w:rsid w:val="6C5164C2"/>
    <w:rsid w:val="6C6D5DF2"/>
    <w:rsid w:val="6C837F96"/>
    <w:rsid w:val="6CA74CD2"/>
    <w:rsid w:val="6CA94952"/>
    <w:rsid w:val="6CC42F7D"/>
    <w:rsid w:val="6CC94E87"/>
    <w:rsid w:val="6CCC5E0B"/>
    <w:rsid w:val="6CD87FF2"/>
    <w:rsid w:val="6CE028AE"/>
    <w:rsid w:val="6CE04AAC"/>
    <w:rsid w:val="6CF87F54"/>
    <w:rsid w:val="6D07276D"/>
    <w:rsid w:val="6D293FA7"/>
    <w:rsid w:val="6D3A643F"/>
    <w:rsid w:val="6D3D73C4"/>
    <w:rsid w:val="6D463A27"/>
    <w:rsid w:val="6D65638A"/>
    <w:rsid w:val="6D6E3416"/>
    <w:rsid w:val="6D8A2D46"/>
    <w:rsid w:val="6D8C29C6"/>
    <w:rsid w:val="6D8D0448"/>
    <w:rsid w:val="6D98205C"/>
    <w:rsid w:val="6DAF1C81"/>
    <w:rsid w:val="6DBD6A19"/>
    <w:rsid w:val="6DC41791"/>
    <w:rsid w:val="6DCF7FB8"/>
    <w:rsid w:val="6DD20F3C"/>
    <w:rsid w:val="6DE90B62"/>
    <w:rsid w:val="6DF25BEE"/>
    <w:rsid w:val="6DF3366F"/>
    <w:rsid w:val="6E02306B"/>
    <w:rsid w:val="6E386362"/>
    <w:rsid w:val="6E8A28E9"/>
    <w:rsid w:val="6E8D386E"/>
    <w:rsid w:val="6E992F04"/>
    <w:rsid w:val="6E9A0985"/>
    <w:rsid w:val="6EA72219"/>
    <w:rsid w:val="6EB14D27"/>
    <w:rsid w:val="6EC14FC1"/>
    <w:rsid w:val="6EC923CE"/>
    <w:rsid w:val="6ED43FE2"/>
    <w:rsid w:val="6EE132F8"/>
    <w:rsid w:val="6EFA4222"/>
    <w:rsid w:val="6F0425B3"/>
    <w:rsid w:val="6F046D30"/>
    <w:rsid w:val="6F0A44BC"/>
    <w:rsid w:val="6F1859D0"/>
    <w:rsid w:val="6F635E50"/>
    <w:rsid w:val="6F715165"/>
    <w:rsid w:val="6F881507"/>
    <w:rsid w:val="6F8B5D0F"/>
    <w:rsid w:val="6FA02431"/>
    <w:rsid w:val="6FBF7463"/>
    <w:rsid w:val="6FDD075B"/>
    <w:rsid w:val="6FDE1F16"/>
    <w:rsid w:val="6FE860A9"/>
    <w:rsid w:val="6FEA5D29"/>
    <w:rsid w:val="6FF41140"/>
    <w:rsid w:val="700D4FE4"/>
    <w:rsid w:val="7012146B"/>
    <w:rsid w:val="70237187"/>
    <w:rsid w:val="702E0D9C"/>
    <w:rsid w:val="703603A6"/>
    <w:rsid w:val="703A2630"/>
    <w:rsid w:val="70431C3A"/>
    <w:rsid w:val="704509C1"/>
    <w:rsid w:val="706A537D"/>
    <w:rsid w:val="70703A03"/>
    <w:rsid w:val="709B5B4C"/>
    <w:rsid w:val="70B544F8"/>
    <w:rsid w:val="70B566F6"/>
    <w:rsid w:val="70C0030A"/>
    <w:rsid w:val="70C50F0F"/>
    <w:rsid w:val="70C81A2C"/>
    <w:rsid w:val="70D511A9"/>
    <w:rsid w:val="70DB30B2"/>
    <w:rsid w:val="70E64CC7"/>
    <w:rsid w:val="71096180"/>
    <w:rsid w:val="71105B0B"/>
    <w:rsid w:val="71163298"/>
    <w:rsid w:val="711D602D"/>
    <w:rsid w:val="712C3E45"/>
    <w:rsid w:val="7167651A"/>
    <w:rsid w:val="716E1728"/>
    <w:rsid w:val="7174582F"/>
    <w:rsid w:val="71756B34"/>
    <w:rsid w:val="718E1C5D"/>
    <w:rsid w:val="71AC3EEB"/>
    <w:rsid w:val="71BB3A25"/>
    <w:rsid w:val="71C852BA"/>
    <w:rsid w:val="71D15BC9"/>
    <w:rsid w:val="71DC77DD"/>
    <w:rsid w:val="71E02DC1"/>
    <w:rsid w:val="71E91071"/>
    <w:rsid w:val="71F0647E"/>
    <w:rsid w:val="71F41601"/>
    <w:rsid w:val="71FE1F10"/>
    <w:rsid w:val="722111CB"/>
    <w:rsid w:val="72270B56"/>
    <w:rsid w:val="72314CE9"/>
    <w:rsid w:val="723301EC"/>
    <w:rsid w:val="72365DE2"/>
    <w:rsid w:val="723E077B"/>
    <w:rsid w:val="72506497"/>
    <w:rsid w:val="72581325"/>
    <w:rsid w:val="725F0CB0"/>
    <w:rsid w:val="726376B6"/>
    <w:rsid w:val="7266063B"/>
    <w:rsid w:val="72811D90"/>
    <w:rsid w:val="72B33FBD"/>
    <w:rsid w:val="72BD48CD"/>
    <w:rsid w:val="72C22F53"/>
    <w:rsid w:val="72DB607B"/>
    <w:rsid w:val="72F8342D"/>
    <w:rsid w:val="72FE0BBA"/>
    <w:rsid w:val="73093053"/>
    <w:rsid w:val="73095BAA"/>
    <w:rsid w:val="730A1149"/>
    <w:rsid w:val="73247774"/>
    <w:rsid w:val="734D0939"/>
    <w:rsid w:val="736949E6"/>
    <w:rsid w:val="736D6C6F"/>
    <w:rsid w:val="737352F5"/>
    <w:rsid w:val="73792A82"/>
    <w:rsid w:val="739E743E"/>
    <w:rsid w:val="73AD1C57"/>
    <w:rsid w:val="73BF7973"/>
    <w:rsid w:val="73CC4A8A"/>
    <w:rsid w:val="73CC6C88"/>
    <w:rsid w:val="73DC6F23"/>
    <w:rsid w:val="73EF2BAE"/>
    <w:rsid w:val="741D578E"/>
    <w:rsid w:val="74294E24"/>
    <w:rsid w:val="743566B8"/>
    <w:rsid w:val="743A72BC"/>
    <w:rsid w:val="74566BED"/>
    <w:rsid w:val="7457466E"/>
    <w:rsid w:val="7463267F"/>
    <w:rsid w:val="748A20AB"/>
    <w:rsid w:val="74920FD0"/>
    <w:rsid w:val="749B3E5E"/>
    <w:rsid w:val="74B31505"/>
    <w:rsid w:val="74BA308E"/>
    <w:rsid w:val="75017085"/>
    <w:rsid w:val="750D5096"/>
    <w:rsid w:val="7510601B"/>
    <w:rsid w:val="751D5331"/>
    <w:rsid w:val="75392641"/>
    <w:rsid w:val="753A26E2"/>
    <w:rsid w:val="75473F77"/>
    <w:rsid w:val="75506AA6"/>
    <w:rsid w:val="75660FA8"/>
    <w:rsid w:val="7572283C"/>
    <w:rsid w:val="757415C3"/>
    <w:rsid w:val="75745D3F"/>
    <w:rsid w:val="757C4D2A"/>
    <w:rsid w:val="758075D4"/>
    <w:rsid w:val="75963CF6"/>
    <w:rsid w:val="75A51D92"/>
    <w:rsid w:val="75A67813"/>
    <w:rsid w:val="75CE2B9E"/>
    <w:rsid w:val="75E41876"/>
    <w:rsid w:val="75F21E91"/>
    <w:rsid w:val="76124944"/>
    <w:rsid w:val="76435113"/>
    <w:rsid w:val="764F47A9"/>
    <w:rsid w:val="7657712B"/>
    <w:rsid w:val="768129FA"/>
    <w:rsid w:val="769B6E27"/>
    <w:rsid w:val="769C48A8"/>
    <w:rsid w:val="769E4528"/>
    <w:rsid w:val="76A2024D"/>
    <w:rsid w:val="76A651B8"/>
    <w:rsid w:val="76AC2982"/>
    <w:rsid w:val="76B80955"/>
    <w:rsid w:val="76C7316E"/>
    <w:rsid w:val="76F913BE"/>
    <w:rsid w:val="7701204E"/>
    <w:rsid w:val="77062C53"/>
    <w:rsid w:val="77185463"/>
    <w:rsid w:val="77230004"/>
    <w:rsid w:val="772675E0"/>
    <w:rsid w:val="7728448C"/>
    <w:rsid w:val="77345D20"/>
    <w:rsid w:val="773B1E28"/>
    <w:rsid w:val="77476F3F"/>
    <w:rsid w:val="776442F1"/>
    <w:rsid w:val="7780039E"/>
    <w:rsid w:val="77804B1B"/>
    <w:rsid w:val="778E18B2"/>
    <w:rsid w:val="779437BB"/>
    <w:rsid w:val="77BE2401"/>
    <w:rsid w:val="77BF7E83"/>
    <w:rsid w:val="77C72D11"/>
    <w:rsid w:val="77CB7519"/>
    <w:rsid w:val="77CE269B"/>
    <w:rsid w:val="77D52026"/>
    <w:rsid w:val="77D70DAD"/>
    <w:rsid w:val="77D75529"/>
    <w:rsid w:val="77D779E0"/>
    <w:rsid w:val="77E55B44"/>
    <w:rsid w:val="77EA6748"/>
    <w:rsid w:val="78337E41"/>
    <w:rsid w:val="78484564"/>
    <w:rsid w:val="784A5868"/>
    <w:rsid w:val="7861768C"/>
    <w:rsid w:val="78622F0F"/>
    <w:rsid w:val="78704423"/>
    <w:rsid w:val="78912E9A"/>
    <w:rsid w:val="78975C0F"/>
    <w:rsid w:val="78AF520D"/>
    <w:rsid w:val="78B62999"/>
    <w:rsid w:val="78B72619"/>
    <w:rsid w:val="78FB5FE0"/>
    <w:rsid w:val="78FE6611"/>
    <w:rsid w:val="790A5788"/>
    <w:rsid w:val="791E32C2"/>
    <w:rsid w:val="793E15F9"/>
    <w:rsid w:val="797152CB"/>
    <w:rsid w:val="79813367"/>
    <w:rsid w:val="798677EE"/>
    <w:rsid w:val="798D4BFB"/>
    <w:rsid w:val="798E267C"/>
    <w:rsid w:val="799F3431"/>
    <w:rsid w:val="79B315B7"/>
    <w:rsid w:val="79C14150"/>
    <w:rsid w:val="79C27653"/>
    <w:rsid w:val="79C8156A"/>
    <w:rsid w:val="79C85CD9"/>
    <w:rsid w:val="79D762F4"/>
    <w:rsid w:val="79DC01FD"/>
    <w:rsid w:val="79E03380"/>
    <w:rsid w:val="79E26A94"/>
    <w:rsid w:val="79FD0732"/>
    <w:rsid w:val="7A026DB8"/>
    <w:rsid w:val="7A094544"/>
    <w:rsid w:val="7A186D5D"/>
    <w:rsid w:val="7A315709"/>
    <w:rsid w:val="7A35088C"/>
    <w:rsid w:val="7A3C5C98"/>
    <w:rsid w:val="7A3E119B"/>
    <w:rsid w:val="7A49752C"/>
    <w:rsid w:val="7A525C3E"/>
    <w:rsid w:val="7A6937EC"/>
    <w:rsid w:val="7A6D6467"/>
    <w:rsid w:val="7A6E3EE9"/>
    <w:rsid w:val="7A9D6FB6"/>
    <w:rsid w:val="7AB26F5C"/>
    <w:rsid w:val="7AC00470"/>
    <w:rsid w:val="7AD2618C"/>
    <w:rsid w:val="7AD63F3B"/>
    <w:rsid w:val="7AE52C2E"/>
    <w:rsid w:val="7AEF6DC1"/>
    <w:rsid w:val="7AFB0655"/>
    <w:rsid w:val="7AFC60D6"/>
    <w:rsid w:val="7B15597B"/>
    <w:rsid w:val="7B1A5686"/>
    <w:rsid w:val="7B203D0C"/>
    <w:rsid w:val="7B28499C"/>
    <w:rsid w:val="7B286B9A"/>
    <w:rsid w:val="7B303FA7"/>
    <w:rsid w:val="7B667D04"/>
    <w:rsid w:val="7B77219D"/>
    <w:rsid w:val="7B7934A2"/>
    <w:rsid w:val="7B7F2E2C"/>
    <w:rsid w:val="7BBD4E90"/>
    <w:rsid w:val="7BC6579F"/>
    <w:rsid w:val="7BC73221"/>
    <w:rsid w:val="7BCD09AD"/>
    <w:rsid w:val="7C376D58"/>
    <w:rsid w:val="7C532E05"/>
    <w:rsid w:val="7C62341F"/>
    <w:rsid w:val="7C6A62AD"/>
    <w:rsid w:val="7C800451"/>
    <w:rsid w:val="7C993579"/>
    <w:rsid w:val="7C9D1F7F"/>
    <w:rsid w:val="7CA44017"/>
    <w:rsid w:val="7CB16A21"/>
    <w:rsid w:val="7CB82EF9"/>
    <w:rsid w:val="7CC86647"/>
    <w:rsid w:val="7CD54484"/>
    <w:rsid w:val="7CFE329D"/>
    <w:rsid w:val="7D07305E"/>
    <w:rsid w:val="7D130586"/>
    <w:rsid w:val="7D136216"/>
    <w:rsid w:val="7D140CC4"/>
    <w:rsid w:val="7D156746"/>
    <w:rsid w:val="7D2C2AE8"/>
    <w:rsid w:val="7D412A8D"/>
    <w:rsid w:val="7D71105E"/>
    <w:rsid w:val="7D757A64"/>
    <w:rsid w:val="7D79646A"/>
    <w:rsid w:val="7D7F0374"/>
    <w:rsid w:val="7D85447B"/>
    <w:rsid w:val="7D86298E"/>
    <w:rsid w:val="7D91028E"/>
    <w:rsid w:val="7D933791"/>
    <w:rsid w:val="7DAF30C1"/>
    <w:rsid w:val="7DBD7E58"/>
    <w:rsid w:val="7DBF115D"/>
    <w:rsid w:val="7DD035F6"/>
    <w:rsid w:val="7DDB2C8C"/>
    <w:rsid w:val="7DDB7408"/>
    <w:rsid w:val="7E223400"/>
    <w:rsid w:val="7E332139"/>
    <w:rsid w:val="7E4D6442"/>
    <w:rsid w:val="7E4F51C9"/>
    <w:rsid w:val="7E541651"/>
    <w:rsid w:val="7E5A0FDB"/>
    <w:rsid w:val="7E820E9B"/>
    <w:rsid w:val="7E83691D"/>
    <w:rsid w:val="7E8A1B2B"/>
    <w:rsid w:val="7E9114B5"/>
    <w:rsid w:val="7E9C175E"/>
    <w:rsid w:val="7EA030F7"/>
    <w:rsid w:val="7EA90D5A"/>
    <w:rsid w:val="7EA96B5C"/>
    <w:rsid w:val="7EB65E72"/>
    <w:rsid w:val="7EC14203"/>
    <w:rsid w:val="7EC62889"/>
    <w:rsid w:val="7EED70EF"/>
    <w:rsid w:val="7EF8215F"/>
    <w:rsid w:val="7EFE6266"/>
    <w:rsid w:val="7F036053"/>
    <w:rsid w:val="7F055BF1"/>
    <w:rsid w:val="7F17138E"/>
    <w:rsid w:val="7F190115"/>
    <w:rsid w:val="7F3663C0"/>
    <w:rsid w:val="7F3B60CB"/>
    <w:rsid w:val="7F4853E1"/>
    <w:rsid w:val="7F652792"/>
    <w:rsid w:val="7F74752A"/>
    <w:rsid w:val="7F765633"/>
    <w:rsid w:val="7F7C6B34"/>
    <w:rsid w:val="7F8245E5"/>
    <w:rsid w:val="7F844559"/>
    <w:rsid w:val="7F8C4BD0"/>
    <w:rsid w:val="7FA26D74"/>
    <w:rsid w:val="7FC71532"/>
    <w:rsid w:val="7FCE30BB"/>
    <w:rsid w:val="7FCF43C0"/>
    <w:rsid w:val="D8FB3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semiHidden="0" w:name="index 7"/>
    <w:lsdException w:uiPriority="0" w:semiHidden="0" w:name="index 8"/>
    <w:lsdException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semiHidden="0"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0" w:semiHidden="0" w:name="index heading"/>
    <w:lsdException w:qFormat="1" w:uiPriority="35" w:name="caption"/>
    <w:lsdException w:uiPriority="0" w:semiHidden="0" w:name="table of figures"/>
    <w:lsdException w:uiPriority="0" w:semiHidden="0" w:name="envelope address"/>
    <w:lsdException w:uiPriority="0" w:semiHidden="0" w:name="envelope return"/>
    <w:lsdException w:uiPriority="0" w:semiHidden="0" w:name="footnote reference"/>
    <w:lsdException w:uiPriority="0" w:semiHidden="0" w:name="annotation reference"/>
    <w:lsdException w:uiPriority="0" w:semiHidden="0" w:name="line number"/>
    <w:lsdException w:uiPriority="0" w:semiHidden="0" w:name="page number"/>
    <w:lsdException w:uiPriority="0" w:semiHidden="0" w:name="endnote reference"/>
    <w:lsdException w:uiPriority="0" w:semiHidden="0" w:name="endnote text"/>
    <w:lsdException w:uiPriority="0" w:semiHidden="0" w:name="table of authorities"/>
    <w:lsdException w:uiPriority="0" w:semiHidden="0" w:name="macro"/>
    <w:lsdException w:uiPriority="0" w:semiHidden="0" w:name="toa heading"/>
    <w:lsdException w:uiPriority="0" w:semiHidden="0" w:name="List"/>
    <w:lsdException w:uiPriority="0" w:semiHidden="0" w:name="List Bullet"/>
    <w:lsdException w:uiPriority="0" w:semiHidden="0" w:name="List Number"/>
    <w:lsdException w:uiPriority="0" w:semiHidden="0" w:name="List 2"/>
    <w:lsdException w:uiPriority="0" w:semiHidden="0" w:name="List 3"/>
    <w:lsdException w:uiPriority="0" w:semiHidden="0" w:name="List 4"/>
    <w:lsdException w:uiPriority="0" w:semiHidden="0" w:name="List 5"/>
    <w:lsdException w:uiPriority="0" w:semiHidden="0" w:name="List Bullet 2"/>
    <w:lsdException w:uiPriority="0" w:semiHidden="0" w:name="List Bullet 3"/>
    <w:lsdException w:uiPriority="0" w:semiHidden="0" w:name="List Bullet 4"/>
    <w:lsdException w:uiPriority="0" w:semiHidden="0" w:name="List Bullet 5"/>
    <w:lsdException w:uiPriority="0" w:semiHidden="0" w:name="List Number 2"/>
    <w:lsdException w:uiPriority="0" w:semiHidden="0" w:name="List Number 3"/>
    <w:lsdException w:uiPriority="0" w:semiHidden="0" w:name="List Number 4"/>
    <w:lsdException w:uiPriority="0" w:semiHidden="0" w:name="List Number 5"/>
    <w:lsdException w:qFormat="1" w:unhideWhenUsed="0" w:uiPriority="10" w:semiHidden="0" w:name="Title"/>
    <w:lsdException w:uiPriority="0" w:semiHidden="0" w:name="Closing"/>
    <w:lsdException w:uiPriority="0" w:semiHidden="0" w:name="Signature"/>
    <w:lsdException w:qFormat="1" w:uiPriority="1" w:semiHidden="0" w:name="Default Paragraph Font"/>
    <w:lsdException w:uiPriority="0" w:semiHidden="0" w:name="Body Text"/>
    <w:lsdException w:uiPriority="0" w:semiHidden="0" w:name="Body Text Indent"/>
    <w:lsdException w:uiPriority="0" w:semiHidden="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semiHidden="0" w:name="Message Header"/>
    <w:lsdException w:qFormat="1" w:unhideWhenUsed="0" w:uiPriority="11" w:semiHidden="0" w:name="Subtitle"/>
    <w:lsdException w:uiPriority="0" w:semiHidden="0" w:name="Salutation"/>
    <w:lsdException w:uiPriority="0" w:semiHidden="0" w:name="Date"/>
    <w:lsdException w:uiPriority="0" w:semiHidden="0" w:name="Body Text First Indent"/>
    <w:lsdException w:uiPriority="0" w:semiHidden="0" w:name="Body Text First Indent 2"/>
    <w:lsdException w:uiPriority="0" w:semiHidden="0"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semiHidden="0" w:name="Plain Text"/>
    <w:lsdException w:uiPriority="0" w:semiHidden="0" w:name="E-mail Signature"/>
    <w:lsdException w:qFormat="1" w:uiPriority="99" w:semiHidden="0" w:name="Normal (Web)"/>
    <w:lsdException w:uiPriority="0" w:semiHidden="0" w:name="HTML Acronym"/>
    <w:lsdException w:uiPriority="0" w:semiHidden="0" w:name="HTML Address"/>
    <w:lsdException w:uiPriority="0" w:semiHidden="0" w:name="HTML Cite"/>
    <w:lsdException w:uiPriority="0" w:semiHidden="0" w:name="HTML Code"/>
    <w:lsdException w:uiPriority="0" w:semiHidden="0" w:name="HTML Definition"/>
    <w:lsdException w:uiPriority="0" w:semiHidden="0" w:name="HTML Keyboard"/>
    <w:lsdException w:qFormat="1" w:uiPriority="99" w:semiHidden="0" w:name="HTML Preformatted"/>
    <w:lsdException w:uiPriority="0" w:semiHidden="0" w:name="HTML Sample"/>
    <w:lsdException w:uiPriority="0" w:semiHidden="0" w:name="HTML Typewriter"/>
    <w:lsdException w:uiPriority="0" w:semiHidden="0" w:name="HTML Variable"/>
    <w:lsdException w:qFormat="1" w:uiPriority="99" w:semiHidden="0" w:name="Normal Table"/>
    <w:lsdException w:uiPriority="0" w:semiHidden="0" w:name="annotation subject"/>
    <w:lsdException w:uiPriority="0" w:semiHidden="0" w:name="Table Simple 1"/>
    <w:lsdException w:uiPriority="0" w:semiHidden="0" w:name="Table Simple 2"/>
    <w:lsdException w:uiPriority="0" w:semiHidden="0" w:name="Table Simple 3"/>
    <w:lsdException w:uiPriority="0" w:semiHidden="0" w:name="Table Classic 1"/>
    <w:lsdException w:uiPriority="0" w:semiHidden="0" w:name="Table Classic 2"/>
    <w:lsdException w:uiPriority="0" w:semiHidden="0" w:name="Table Classic 3"/>
    <w:lsdException w:uiPriority="0" w:semiHidden="0" w:name="Table Classic 4"/>
    <w:lsdException w:uiPriority="0" w:semiHidden="0" w:name="Table Colorful 1"/>
    <w:lsdException w:uiPriority="0" w:semiHidden="0" w:name="Table Colorful 2"/>
    <w:lsdException w:uiPriority="0" w:semiHidden="0" w:name="Table Colorful 3"/>
    <w:lsdException w:uiPriority="0" w:semiHidden="0" w:name="Table Columns 1"/>
    <w:lsdException w:uiPriority="0" w:semiHidden="0" w:name="Table Columns 2"/>
    <w:lsdException w:uiPriority="0" w:semiHidden="0" w:name="Table Columns 3"/>
    <w:lsdException w:uiPriority="0" w:semiHidden="0" w:name="Table Columns 4"/>
    <w:lsdException w:uiPriority="0" w:semiHidden="0" w:name="Table Columns 5"/>
    <w:lsdException w:uiPriority="0" w:semiHidden="0" w:name="Table Grid 1"/>
    <w:lsdException w:uiPriority="0" w:semiHidden="0" w:name="Table Grid 2"/>
    <w:lsdException w:uiPriority="0" w:semiHidden="0" w:name="Table Grid 3"/>
    <w:lsdException w:uiPriority="0" w:semiHidden="0" w:name="Table Grid 4"/>
    <w:lsdException w:uiPriority="0" w:semiHidden="0" w:name="Table Grid 5"/>
    <w:lsdException w:uiPriority="0" w:semiHidden="0" w:name="Table Grid 6"/>
    <w:lsdException w:uiPriority="0" w:semiHidden="0" w:name="Table Grid 7"/>
    <w:lsdException w:uiPriority="0" w:semiHidden="0" w:name="Table Grid 8"/>
    <w:lsdException w:uiPriority="0" w:semiHidden="0" w:name="Table List 1"/>
    <w:lsdException w:uiPriority="0" w:semiHidden="0" w:name="Table List 2"/>
    <w:lsdException w:uiPriority="0" w:semiHidden="0" w:name="Table List 3"/>
    <w:lsdException w:uiPriority="0" w:semiHidden="0" w:name="Table List 4"/>
    <w:lsdException w:uiPriority="0" w:semiHidden="0" w:name="Table List 5"/>
    <w:lsdException w:uiPriority="0" w:semiHidden="0" w:name="Table List 6"/>
    <w:lsdException w:uiPriority="0" w:semiHidden="0" w:name="Table List 7"/>
    <w:lsdException w:uiPriority="0" w:semiHidden="0" w:name="Table List 8"/>
    <w:lsdException w:uiPriority="0" w:semiHidden="0" w:name="Table 3D effects 1"/>
    <w:lsdException w:uiPriority="0" w:semiHidden="0" w:name="Table 3D effects 2"/>
    <w:lsdException w:uiPriority="0" w:semiHidden="0" w:name="Table 3D effects 3"/>
    <w:lsdException w:uiPriority="0" w:semiHidden="0" w:name="Table Contemporary"/>
    <w:lsdException w:uiPriority="0" w:semiHidden="0" w:name="Table Elegant"/>
    <w:lsdException w:uiPriority="0" w:semiHidden="0" w:name="Table Professional"/>
    <w:lsdException w:uiPriority="0" w:semiHidden="0" w:name="Table Subtle 1"/>
    <w:lsdException w:uiPriority="0" w:semiHidden="0" w:name="Table Subtle 2"/>
    <w:lsdException w:uiPriority="0" w:semiHidden="0" w:name="Table Web 1"/>
    <w:lsdException w:uiPriority="0" w:semiHidden="0" w:name="Table Web 2"/>
    <w:lsdException w:uiPriority="0" w:semiHidden="0" w:name="Table Web 3"/>
    <w:lsdException w:qFormat="1" w:uiPriority="99" w:semiHidden="0" w:name="Balloon Text"/>
    <w:lsdException w:uiPriority="0" w:semiHidden="0" w:name="Table Grid"/>
    <w:lsdException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8"/>
    <w:qFormat/>
    <w:uiPriority w:val="9"/>
    <w:pPr>
      <w:spacing w:before="100" w:beforeAutospacing="1" w:after="100" w:afterAutospacing="1"/>
      <w:outlineLvl w:val="0"/>
    </w:pPr>
    <w:rPr>
      <w:b/>
      <w:bCs/>
      <w:kern w:val="44"/>
      <w:sz w:val="48"/>
      <w:szCs w:val="48"/>
    </w:rPr>
  </w:style>
  <w:style w:type="paragraph" w:styleId="3">
    <w:name w:val="heading 2"/>
    <w:basedOn w:val="1"/>
    <w:next w:val="1"/>
    <w:link w:val="19"/>
    <w:qFormat/>
    <w:uiPriority w:val="9"/>
    <w:pPr>
      <w:spacing w:before="100" w:beforeAutospacing="1" w:after="100" w:afterAutospacing="1"/>
      <w:outlineLvl w:val="1"/>
    </w:pPr>
    <w:rPr>
      <w:b/>
      <w:bCs/>
      <w:sz w:val="36"/>
      <w:szCs w:val="36"/>
    </w:rPr>
  </w:style>
  <w:style w:type="paragraph" w:styleId="4">
    <w:name w:val="heading 3"/>
    <w:basedOn w:val="1"/>
    <w:next w:val="1"/>
    <w:link w:val="20"/>
    <w:qFormat/>
    <w:uiPriority w:val="9"/>
    <w:pPr>
      <w:spacing w:before="100" w:beforeAutospacing="1" w:after="100" w:afterAutospacing="1"/>
      <w:outlineLvl w:val="2"/>
    </w:pPr>
    <w:rPr>
      <w:b/>
      <w:bCs/>
      <w:sz w:val="27"/>
      <w:szCs w:val="27"/>
    </w:rPr>
  </w:style>
  <w:style w:type="paragraph" w:styleId="5">
    <w:name w:val="heading 4"/>
    <w:basedOn w:val="1"/>
    <w:next w:val="1"/>
    <w:link w:val="21"/>
    <w:qFormat/>
    <w:uiPriority w:val="9"/>
    <w:pPr>
      <w:spacing w:before="100" w:beforeAutospacing="1" w:after="100" w:afterAutospacing="1"/>
      <w:outlineLvl w:val="3"/>
    </w:pPr>
    <w:rPr>
      <w:b/>
      <w:bCs/>
    </w:rPr>
  </w:style>
  <w:style w:type="paragraph" w:styleId="6">
    <w:name w:val="heading 5"/>
    <w:basedOn w:val="1"/>
    <w:next w:val="1"/>
    <w:link w:val="22"/>
    <w:qFormat/>
    <w:uiPriority w:val="9"/>
    <w:pPr>
      <w:spacing w:before="100" w:beforeAutospacing="1" w:after="100" w:afterAutospacing="1"/>
      <w:outlineLvl w:val="4"/>
    </w:pPr>
    <w:rPr>
      <w:b/>
      <w:bCs/>
      <w:sz w:val="20"/>
      <w:szCs w:val="20"/>
    </w:rPr>
  </w:style>
  <w:style w:type="paragraph" w:styleId="7">
    <w:name w:val="heading 6"/>
    <w:basedOn w:val="1"/>
    <w:next w:val="1"/>
    <w:link w:val="23"/>
    <w:qFormat/>
    <w:uiPriority w:val="9"/>
    <w:pPr>
      <w:spacing w:before="100" w:beforeAutospacing="1" w:after="100" w:afterAutospacing="1"/>
      <w:outlineLvl w:val="5"/>
    </w:pPr>
    <w:rPr>
      <w:b/>
      <w:bCs/>
      <w:sz w:val="15"/>
      <w:szCs w:val="15"/>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8">
    <w:name w:val="annotation text"/>
    <w:basedOn w:val="1"/>
    <w:unhideWhenUsed/>
    <w:qFormat/>
    <w:uiPriority w:val="0"/>
    <w:pPr>
      <w:jc w:val="left"/>
    </w:pPr>
  </w:style>
  <w:style w:type="paragraph" w:styleId="9">
    <w:name w:val="Balloon Text"/>
    <w:basedOn w:val="1"/>
    <w:link w:val="27"/>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Normal (Web)"/>
    <w:basedOn w:val="1"/>
    <w:unhideWhenUsed/>
    <w:qFormat/>
    <w:uiPriority w:val="99"/>
    <w:pPr>
      <w:spacing w:before="100" w:beforeAutospacing="1" w:after="100" w:afterAutospacing="1"/>
    </w:p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character" w:customStyle="1" w:styleId="18">
    <w:name w:val="标题 1 Char"/>
    <w:basedOn w:val="15"/>
    <w:link w:val="2"/>
    <w:qFormat/>
    <w:locked/>
    <w:uiPriority w:val="9"/>
    <w:rPr>
      <w:rFonts w:hint="eastAsia" w:ascii="宋体" w:hAnsi="宋体" w:eastAsia="宋体" w:cs="宋体"/>
      <w:b/>
      <w:bCs/>
      <w:kern w:val="44"/>
      <w:sz w:val="44"/>
      <w:szCs w:val="44"/>
    </w:rPr>
  </w:style>
  <w:style w:type="character" w:customStyle="1" w:styleId="19">
    <w:name w:val="标题 2 Char"/>
    <w:basedOn w:val="15"/>
    <w:link w:val="3"/>
    <w:qFormat/>
    <w:locked/>
    <w:uiPriority w:val="9"/>
    <w:rPr>
      <w:rFonts w:hint="default" w:ascii="Cambria" w:hAnsi="Cambria"/>
      <w:b/>
      <w:bCs/>
      <w:sz w:val="32"/>
      <w:szCs w:val="32"/>
    </w:rPr>
  </w:style>
  <w:style w:type="character" w:customStyle="1" w:styleId="20">
    <w:name w:val="标题 3 Char"/>
    <w:basedOn w:val="15"/>
    <w:link w:val="4"/>
    <w:qFormat/>
    <w:locked/>
    <w:uiPriority w:val="9"/>
    <w:rPr>
      <w:rFonts w:hint="eastAsia" w:ascii="宋体" w:hAnsi="宋体" w:eastAsia="宋体" w:cs="宋体"/>
      <w:b/>
      <w:bCs/>
      <w:sz w:val="32"/>
      <w:szCs w:val="32"/>
    </w:rPr>
  </w:style>
  <w:style w:type="character" w:customStyle="1" w:styleId="21">
    <w:name w:val="标题 4 Char"/>
    <w:basedOn w:val="15"/>
    <w:link w:val="5"/>
    <w:qFormat/>
    <w:locked/>
    <w:uiPriority w:val="9"/>
    <w:rPr>
      <w:rFonts w:hint="default" w:ascii="Cambria" w:hAnsi="Cambria"/>
      <w:b/>
      <w:bCs/>
      <w:sz w:val="28"/>
      <w:szCs w:val="28"/>
    </w:rPr>
  </w:style>
  <w:style w:type="character" w:customStyle="1" w:styleId="22">
    <w:name w:val="标题 5 Char"/>
    <w:basedOn w:val="15"/>
    <w:link w:val="6"/>
    <w:qFormat/>
    <w:locked/>
    <w:uiPriority w:val="9"/>
    <w:rPr>
      <w:rFonts w:hint="eastAsia" w:ascii="宋体" w:hAnsi="宋体" w:eastAsia="宋体" w:cs="宋体"/>
      <w:b/>
      <w:bCs/>
      <w:sz w:val="28"/>
      <w:szCs w:val="28"/>
    </w:rPr>
  </w:style>
  <w:style w:type="character" w:customStyle="1" w:styleId="23">
    <w:name w:val="标题 6 Char"/>
    <w:basedOn w:val="15"/>
    <w:link w:val="7"/>
    <w:qFormat/>
    <w:locked/>
    <w:uiPriority w:val="9"/>
    <w:rPr>
      <w:rFonts w:hint="default" w:ascii="Cambria" w:hAnsi="Cambria"/>
      <w:b/>
      <w:bCs/>
      <w:sz w:val="24"/>
      <w:szCs w:val="24"/>
    </w:rPr>
  </w:style>
  <w:style w:type="character" w:customStyle="1" w:styleId="24">
    <w:name w:val="HTML 预设格式 Char"/>
    <w:basedOn w:val="15"/>
    <w:link w:val="12"/>
    <w:qFormat/>
    <w:locked/>
    <w:uiPriority w:val="99"/>
    <w:rPr>
      <w:rFonts w:hint="default" w:ascii="Courier New" w:hAnsi="Courier New" w:eastAsia="宋体" w:cs="Courier New"/>
    </w:rPr>
  </w:style>
  <w:style w:type="character" w:customStyle="1" w:styleId="25">
    <w:name w:val="页眉 Char"/>
    <w:basedOn w:val="15"/>
    <w:link w:val="11"/>
    <w:qFormat/>
    <w:locked/>
    <w:uiPriority w:val="99"/>
    <w:rPr>
      <w:rFonts w:hint="eastAsia" w:ascii="宋体" w:hAnsi="宋体" w:eastAsia="宋体" w:cs="宋体"/>
      <w:sz w:val="18"/>
      <w:szCs w:val="18"/>
    </w:rPr>
  </w:style>
  <w:style w:type="character" w:customStyle="1" w:styleId="26">
    <w:name w:val="页脚 Char"/>
    <w:basedOn w:val="15"/>
    <w:link w:val="10"/>
    <w:qFormat/>
    <w:locked/>
    <w:uiPriority w:val="99"/>
    <w:rPr>
      <w:rFonts w:hint="eastAsia" w:ascii="宋体" w:hAnsi="宋体" w:eastAsia="宋体" w:cs="宋体"/>
      <w:sz w:val="18"/>
      <w:szCs w:val="18"/>
    </w:rPr>
  </w:style>
  <w:style w:type="character" w:customStyle="1" w:styleId="27">
    <w:name w:val="批注框文本 Char"/>
    <w:basedOn w:val="15"/>
    <w:link w:val="9"/>
    <w:qFormat/>
    <w:locked/>
    <w:uiPriority w:val="99"/>
    <w:rPr>
      <w:rFonts w:hint="eastAsia" w:ascii="宋体" w:hAnsi="宋体" w:eastAsia="宋体" w:cs="宋体"/>
      <w:sz w:val="18"/>
      <w:szCs w:val="18"/>
    </w:rPr>
  </w:style>
  <w:style w:type="character" w:customStyle="1" w:styleId="28">
    <w:name w:val="10"/>
    <w:basedOn w:val="15"/>
    <w:qFormat/>
    <w:uiPriority w:val="0"/>
    <w:rPr>
      <w:rFonts w:hint="default" w:ascii="Times New Roman" w:hAnsi="Times New Roman" w:cs="Times New Roman"/>
    </w:rPr>
  </w:style>
  <w:style w:type="character" w:customStyle="1" w:styleId="29">
    <w:name w:val="15"/>
    <w:basedOn w:val="15"/>
    <w:qFormat/>
    <w:uiPriority w:val="0"/>
    <w:rPr>
      <w:rFonts w:hint="default" w:ascii="Times New Roman" w:hAnsi="Times New Roman" w:cs="Times New Roman"/>
      <w:color w:val="0000FF"/>
      <w:u w:val="single"/>
    </w:rPr>
  </w:style>
  <w:style w:type="paragraph" w:customStyle="1"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911</Words>
  <Characters>960</Characters>
  <Lines>10</Lines>
  <Paragraphs>3</Paragraphs>
  <TotalTime>1</TotalTime>
  <ScaleCrop>false</ScaleCrop>
  <LinksUpToDate>false</LinksUpToDate>
  <CharactersWithSpaces>1057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2021-07-02T09:28:00Z</dcterms:created>
  <dc:creator>詹文仲()</dc:creator>
  <cp:lastModifiedBy>uos11</cp:lastModifiedBy>
  <cp:lastPrinted>2022-07-07T10:03:00Z</cp:lastPrinted>
  <dcterms:modified xsi:type="dcterms:W3CDTF">2025-10-20T10:27:28Z</dcterms:modified>
  <dc:title>事项名称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D099B175F53F443D8C113768D1A29276</vt:lpwstr>
  </property>
</Properties>
</file>