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0" w:after="160" w:line="240" w:lineRule="auto"/>
        <w:ind w:right="0" w:firstLine="0"/>
        <w:jc w:val="both"/>
        <w:rPr>
          <w:rFonts w:hint="default" w:ascii="仿宋_GB2312" w:hAnsi="仿宋_GB2312" w:eastAsia="仿宋_GB2312" w:cs="仿宋_GB2312"/>
          <w:b/>
          <w:bCs/>
          <w:color w:val="auto"/>
          <w:position w:val="0"/>
          <w:sz w:val="32"/>
          <w:szCs w:val="32"/>
          <w:lang w:val="en-US" w:eastAsia="zh-CN"/>
        </w:rPr>
      </w:pPr>
      <w:r>
        <w:rPr>
          <w:rFonts w:hint="eastAsia" w:ascii="仿宋_GB2312" w:hAnsi="仿宋_GB2312" w:eastAsia="仿宋_GB2312" w:cs="仿宋_GB2312"/>
          <w:b/>
          <w:bCs/>
          <w:color w:val="auto"/>
          <w:position w:val="0"/>
          <w:sz w:val="32"/>
          <w:szCs w:val="32"/>
          <w:lang w:eastAsia="zh-CN"/>
        </w:rPr>
        <w:t>附件</w:t>
      </w:r>
      <w:r>
        <w:rPr>
          <w:rFonts w:hint="eastAsia" w:ascii="仿宋_GB2312" w:hAnsi="仿宋_GB2312" w:eastAsia="仿宋_GB2312" w:cs="仿宋_GB2312"/>
          <w:b/>
          <w:bCs/>
          <w:color w:val="auto"/>
          <w:position w:val="0"/>
          <w:sz w:val="32"/>
          <w:szCs w:val="32"/>
          <w:lang w:val="en-US" w:eastAsia="zh-CN"/>
        </w:rPr>
        <w:t>2</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p>
    <w:p>
      <w:pPr>
        <w:numPr>
          <w:ilvl w:val="0"/>
          <w:numId w:val="0"/>
        </w:numPr>
        <w:spacing w:before="0" w:after="160" w:line="72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长安镇电子商务</w:t>
      </w:r>
      <w:r>
        <w:rPr>
          <w:rFonts w:hint="eastAsia" w:ascii="仿宋_GB2312" w:hAnsi="仿宋_GB2312" w:eastAsia="仿宋_GB2312" w:cs="仿宋_GB2312"/>
          <w:b/>
          <w:color w:val="auto"/>
          <w:position w:val="0"/>
          <w:sz w:val="44"/>
          <w:szCs w:val="44"/>
          <w:lang w:eastAsia="zh-CN"/>
        </w:rPr>
        <w:t>发展</w:t>
      </w:r>
      <w:r>
        <w:rPr>
          <w:rFonts w:hint="eastAsia" w:ascii="仿宋_GB2312" w:hAnsi="仿宋_GB2312" w:eastAsia="仿宋_GB2312" w:cs="仿宋_GB2312"/>
          <w:b/>
          <w:color w:val="auto"/>
          <w:position w:val="0"/>
          <w:sz w:val="44"/>
          <w:szCs w:val="44"/>
        </w:rPr>
        <w:t>专项资金</w:t>
      </w:r>
    </w:p>
    <w:p>
      <w:pPr>
        <w:numPr>
          <w:ilvl w:val="0"/>
          <w:numId w:val="0"/>
        </w:numPr>
        <w:spacing w:before="0" w:after="160" w:line="720" w:lineRule="auto"/>
        <w:ind w:right="0" w:firstLine="0"/>
        <w:jc w:val="center"/>
        <w:rPr>
          <w:rFonts w:hint="eastAsia" w:ascii="仿宋_GB2312" w:hAnsi="仿宋_GB2312" w:eastAsia="仿宋_GB2312" w:cs="仿宋_GB2312"/>
          <w:b/>
          <w:color w:val="auto"/>
          <w:position w:val="0"/>
          <w:sz w:val="44"/>
          <w:szCs w:val="44"/>
          <w:lang w:val="en-US" w:eastAsia="zh-CN"/>
        </w:rPr>
      </w:pPr>
      <w:r>
        <w:rPr>
          <w:rFonts w:hint="eastAsia" w:ascii="仿宋_GB2312" w:hAnsi="仿宋_GB2312" w:eastAsia="仿宋_GB2312" w:cs="仿宋_GB2312"/>
          <w:b/>
          <w:color w:val="auto"/>
          <w:position w:val="0"/>
          <w:sz w:val="44"/>
          <w:szCs w:val="44"/>
          <w:lang w:val="en-US" w:eastAsia="zh-CN"/>
        </w:rPr>
        <w:t>申报指南</w:t>
      </w:r>
    </w:p>
    <w:p>
      <w:pPr>
        <w:numPr>
          <w:ilvl w:val="0"/>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p>
    <w:p>
      <w:pPr>
        <w:numPr>
          <w:ilvl w:val="0"/>
          <w:numId w:val="0"/>
        </w:numPr>
        <w:spacing w:before="0" w:after="160" w:line="720" w:lineRule="auto"/>
        <w:ind w:right="0" w:firstLine="0"/>
        <w:jc w:val="both"/>
        <w:rPr>
          <w:rFonts w:hint="eastAsia" w:ascii="仿宋_GB2312" w:hAnsi="仿宋_GB2312" w:eastAsia="仿宋_GB2312" w:cs="仿宋_GB2312"/>
          <w:color w:val="auto"/>
          <w:position w:val="0"/>
          <w:sz w:val="30"/>
          <w:szCs w:val="30"/>
        </w:rPr>
      </w:pPr>
    </w:p>
    <w:p>
      <w:pPr>
        <w:numPr>
          <w:ilvl w:val="0"/>
          <w:numId w:val="0"/>
        </w:numPr>
        <w:spacing w:before="0" w:after="160" w:line="720" w:lineRule="auto"/>
        <w:ind w:right="0" w:firstLine="0"/>
        <w:jc w:val="both"/>
        <w:rPr>
          <w:rFonts w:hint="eastAsia" w:ascii="仿宋_GB2312" w:hAnsi="仿宋_GB2312" w:eastAsia="仿宋_GB2312" w:cs="仿宋_GB2312"/>
          <w:color w:val="auto"/>
          <w:position w:val="0"/>
          <w:sz w:val="30"/>
          <w:szCs w:val="30"/>
        </w:rPr>
      </w:pPr>
    </w:p>
    <w:p>
      <w:pPr>
        <w:numPr>
          <w:ilvl w:val="0"/>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p>
    <w:p>
      <w:pPr>
        <w:numPr>
          <w:ilvl w:val="0"/>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长安</w:t>
      </w:r>
      <w:r>
        <w:rPr>
          <w:rFonts w:hint="eastAsia" w:ascii="仿宋_GB2312" w:hAnsi="仿宋_GB2312" w:eastAsia="仿宋_GB2312" w:cs="仿宋_GB2312"/>
          <w:color w:val="auto"/>
          <w:position w:val="0"/>
          <w:sz w:val="30"/>
          <w:szCs w:val="30"/>
          <w:lang w:eastAsia="zh-CN"/>
        </w:rPr>
        <w:t>镇经济发展局</w:t>
      </w: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编印</w:t>
      </w:r>
    </w:p>
    <w:p>
      <w:pPr>
        <w:numPr>
          <w:ilvl w:val="0"/>
          <w:numId w:val="0"/>
        </w:numPr>
        <w:spacing w:before="0" w:after="160" w:line="720" w:lineRule="auto"/>
        <w:ind w:right="0" w:firstLine="0"/>
        <w:jc w:val="center"/>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w:t>
      </w:r>
      <w:r>
        <w:rPr>
          <w:rFonts w:hint="eastAsia" w:ascii="Times New Roman" w:hAnsi="Times New Roman" w:eastAsia="仿宋_GB2312" w:cs="Times New Roman"/>
          <w:b w:val="0"/>
          <w:bCs/>
          <w:color w:val="auto"/>
          <w:position w:val="0"/>
          <w:sz w:val="30"/>
          <w:szCs w:val="30"/>
        </w:rPr>
        <w:t>20</w:t>
      </w:r>
      <w:r>
        <w:rPr>
          <w:rFonts w:hint="eastAsia" w:ascii="Times New Roman" w:hAnsi="Times New Roman" w:eastAsia="仿宋_GB2312" w:cs="Times New Roman"/>
          <w:b w:val="0"/>
          <w:bCs/>
          <w:color w:val="auto"/>
          <w:position w:val="0"/>
          <w:sz w:val="30"/>
          <w:szCs w:val="30"/>
          <w:lang w:val="en-US" w:eastAsia="zh-CN"/>
        </w:rPr>
        <w:t>25</w:t>
      </w:r>
      <w:r>
        <w:rPr>
          <w:rFonts w:hint="eastAsia" w:ascii="仿宋_GB2312" w:hAnsi="仿宋_GB2312" w:eastAsia="仿宋_GB2312" w:cs="仿宋_GB2312"/>
          <w:color w:val="auto"/>
          <w:position w:val="0"/>
          <w:sz w:val="30"/>
          <w:szCs w:val="30"/>
        </w:rPr>
        <w:t>年</w:t>
      </w:r>
      <w:r>
        <w:rPr>
          <w:rFonts w:hint="eastAsia" w:ascii="Times New Roman" w:hAnsi="Times New Roman" w:eastAsia="仿宋_GB2312" w:cs="Times New Roman"/>
          <w:b w:val="0"/>
          <w:bCs/>
          <w:color w:val="auto"/>
          <w:position w:val="0"/>
          <w:sz w:val="30"/>
          <w:szCs w:val="30"/>
          <w:lang w:val="en-US" w:eastAsia="zh-CN"/>
        </w:rPr>
        <w:t>4</w:t>
      </w:r>
      <w:r>
        <w:rPr>
          <w:rFonts w:hint="eastAsia" w:ascii="仿宋_GB2312" w:hAnsi="仿宋_GB2312" w:eastAsia="仿宋_GB2312" w:cs="仿宋_GB2312"/>
          <w:color w:val="auto"/>
          <w:position w:val="0"/>
          <w:sz w:val="30"/>
          <w:szCs w:val="30"/>
        </w:rPr>
        <w:t>月）</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pStyle w:val="42"/>
        <w:numPr>
          <w:ilvl w:val="0"/>
          <w:numId w:val="0"/>
        </w:numPr>
        <w:spacing w:before="480" w:after="0" w:line="276" w:lineRule="auto"/>
        <w:ind w:right="0" w:firstLine="0"/>
        <w:jc w:val="center"/>
        <w:rPr>
          <w:rFonts w:hint="eastAsia" w:ascii="仿宋_GB2312" w:hAnsi="仿宋_GB2312" w:eastAsia="仿宋_GB2312" w:cs="仿宋_GB2312"/>
          <w:b/>
          <w:color w:val="auto"/>
          <w:position w:val="0"/>
          <w:sz w:val="30"/>
          <w:szCs w:val="30"/>
        </w:rPr>
      </w:pPr>
      <w:r>
        <w:rPr>
          <w:rFonts w:hint="eastAsia" w:ascii="仿宋_GB2312" w:hAnsi="仿宋_GB2312" w:eastAsia="仿宋_GB2312" w:cs="仿宋_GB2312"/>
          <w:b/>
          <w:color w:val="auto"/>
          <w:position w:val="0"/>
          <w:sz w:val="48"/>
          <w:szCs w:val="48"/>
        </w:rPr>
        <w:t>目 录</w:t>
      </w:r>
    </w:p>
    <w:p>
      <w:pPr>
        <w:pStyle w:val="19"/>
        <w:numPr>
          <w:ilvl w:val="0"/>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TOC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"_Toc449440706"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申报须知</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_Toc449440706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 xml:space="preserve">2 </w:t>
      </w:r>
      <w:r>
        <w:rPr>
          <w:rFonts w:hint="eastAsia" w:ascii="仿宋_GB2312" w:hAnsi="仿宋_GB2312" w:eastAsia="仿宋_GB2312" w:cs="仿宋_GB2312"/>
          <w:color w:val="auto"/>
          <w:position w:val="0"/>
          <w:sz w:val="30"/>
          <w:szCs w:val="30"/>
        </w:rPr>
        <w:t>-</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"_Toc449440707"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一、申报企业（组织）应具备的基本条件</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_Toc449440707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"_Toc449440708"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二、获资助奖励企业（组织）应承担的责任义务</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_Toc449440708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lang w:val="en-US" w:eastAsia="zh-CN"/>
        </w:rPr>
        <w:t xml:space="preserve"> 3</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"_Toc449440709"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三、</w:t>
      </w:r>
      <w:r>
        <w:rPr>
          <w:rStyle w:val="33"/>
          <w:rFonts w:hint="eastAsia" w:ascii="仿宋_GB2312" w:hAnsi="仿宋_GB2312" w:eastAsia="仿宋_GB2312" w:cs="仿宋_GB2312"/>
          <w:color w:val="auto"/>
          <w:position w:val="0"/>
          <w:sz w:val="30"/>
          <w:szCs w:val="30"/>
          <w:u w:val="none"/>
          <w:lang w:eastAsia="zh-CN"/>
        </w:rPr>
        <w:t>项目</w:t>
      </w:r>
      <w:r>
        <w:rPr>
          <w:rStyle w:val="33"/>
          <w:rFonts w:hint="eastAsia" w:ascii="仿宋_GB2312" w:hAnsi="仿宋_GB2312" w:eastAsia="仿宋_GB2312" w:cs="仿宋_GB2312"/>
          <w:color w:val="auto"/>
          <w:position w:val="0"/>
          <w:sz w:val="30"/>
          <w:szCs w:val="30"/>
          <w:u w:val="none"/>
        </w:rPr>
        <w:t>申报流程</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_Toc449440709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3</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"_Toc449440710"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四、申报时间</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_Toc449440710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4</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"_Toc449440711"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五、申报材料要求</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_Toc449440711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4</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"_Toc449440712"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六、注意事项</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 xml:space="preserve">5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"_Toc449440713"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七、附则</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_Toc449440713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lang w:val="en-US" w:eastAsia="zh-CN"/>
        </w:rPr>
        <w:t xml:space="preserve"> 6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19"/>
        <w:numPr>
          <w:ilvl w:val="0"/>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"_Toc449440714"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申报项目</w:t>
      </w:r>
      <w:r>
        <w:rPr>
          <w:rStyle w:val="33"/>
          <w:rFonts w:hint="eastAsia" w:ascii="仿宋_GB2312" w:hAnsi="仿宋_GB2312" w:eastAsia="仿宋_GB2312" w:cs="仿宋_GB2312"/>
          <w:color w:val="auto"/>
          <w:position w:val="0"/>
          <w:sz w:val="30"/>
          <w:szCs w:val="30"/>
          <w:u w:val="none"/>
          <w:lang w:eastAsia="zh-CN"/>
        </w:rPr>
        <w:t>类别</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_Toc449440714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7</w:t>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"_Toc449440715"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一、</w:t>
      </w:r>
      <w:r>
        <w:rPr>
          <w:rStyle w:val="33"/>
          <w:rFonts w:hint="eastAsia" w:ascii="仿宋_GB2312" w:hAnsi="仿宋_GB2312" w:eastAsia="仿宋_GB2312" w:cs="仿宋_GB2312"/>
          <w:color w:val="auto"/>
          <w:position w:val="0"/>
          <w:sz w:val="30"/>
          <w:szCs w:val="30"/>
          <w:u w:val="none"/>
          <w:lang w:eastAsia="zh-CN"/>
        </w:rPr>
        <w:t>引导培育跨境电商发展壮大</w:t>
      </w:r>
      <w:r>
        <w:rPr>
          <w:rStyle w:val="33"/>
          <w:rFonts w:hint="eastAsia" w:ascii="仿宋_GB2312" w:hAnsi="仿宋_GB2312" w:eastAsia="仿宋_GB2312" w:cs="仿宋_GB2312"/>
          <w:color w:val="auto"/>
          <w:position w:val="0"/>
          <w:sz w:val="30"/>
          <w:szCs w:val="30"/>
          <w:u w:val="none"/>
          <w:lang w:val="en-US" w:eastAsia="zh-CN"/>
        </w:rPr>
        <w:t xml:space="preserve"> </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_Toc449440715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7</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"_Toc449440716"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二、</w:t>
      </w:r>
      <w:r>
        <w:rPr>
          <w:rStyle w:val="33"/>
          <w:rFonts w:hint="eastAsia" w:ascii="仿宋_GB2312" w:hAnsi="仿宋_GB2312" w:eastAsia="仿宋_GB2312" w:cs="仿宋_GB2312"/>
          <w:color w:val="auto"/>
          <w:position w:val="0"/>
          <w:sz w:val="30"/>
          <w:szCs w:val="30"/>
          <w:u w:val="none"/>
          <w:lang w:eastAsia="zh-CN"/>
        </w:rPr>
        <w:t>引导培育跨境电商重点园区</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_Toc449440716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 xml:space="preserve">11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"_Toc449440717"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三、</w:t>
      </w:r>
      <w:r>
        <w:rPr>
          <w:rStyle w:val="33"/>
          <w:rFonts w:hint="eastAsia" w:ascii="仿宋_GB2312" w:hAnsi="仿宋_GB2312" w:eastAsia="仿宋_GB2312" w:cs="仿宋_GB2312"/>
          <w:color w:val="auto"/>
          <w:position w:val="0"/>
          <w:sz w:val="30"/>
          <w:szCs w:val="30"/>
          <w:u w:val="none"/>
          <w:lang w:eastAsia="zh-CN"/>
        </w:rPr>
        <w:t>电子商务人才补助</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_Toc449440717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- 1</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"_Toc449440718"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四、</w:t>
      </w:r>
      <w:r>
        <w:rPr>
          <w:rStyle w:val="33"/>
          <w:rFonts w:hint="eastAsia" w:ascii="仿宋_GB2312" w:hAnsi="仿宋_GB2312" w:eastAsia="仿宋_GB2312" w:cs="仿宋_GB2312"/>
          <w:color w:val="auto"/>
          <w:position w:val="0"/>
          <w:sz w:val="30"/>
          <w:szCs w:val="30"/>
          <w:u w:val="none"/>
          <w:lang w:eastAsia="zh-CN"/>
        </w:rPr>
        <w:t>电商行业协会及机构资助</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_Toc449440718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 xml:space="preserve">14 </w:t>
      </w:r>
      <w:r>
        <w:rPr>
          <w:rFonts w:hint="eastAsia" w:ascii="仿宋_GB2312" w:hAnsi="仿宋_GB2312" w:eastAsia="仿宋_GB2312" w:cs="仿宋_GB2312"/>
          <w:color w:val="auto"/>
          <w:position w:val="0"/>
          <w:sz w:val="21"/>
          <w:szCs w:val="21"/>
        </w:rPr>
        <w:t>-</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"_Toc449440719"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lang w:eastAsia="zh-CN"/>
        </w:rPr>
        <w:t>五</w:t>
      </w:r>
      <w:r>
        <w:rPr>
          <w:rStyle w:val="33"/>
          <w:rFonts w:hint="eastAsia" w:ascii="仿宋_GB2312" w:hAnsi="仿宋_GB2312" w:eastAsia="仿宋_GB2312" w:cs="仿宋_GB2312"/>
          <w:color w:val="auto"/>
          <w:position w:val="0"/>
          <w:sz w:val="30"/>
          <w:szCs w:val="30"/>
          <w:u w:val="none"/>
        </w:rPr>
        <w:t>、</w:t>
      </w:r>
      <w:r>
        <w:rPr>
          <w:rStyle w:val="33"/>
          <w:rFonts w:hint="eastAsia" w:ascii="仿宋_GB2312" w:hAnsi="仿宋_GB2312" w:eastAsia="仿宋_GB2312" w:cs="仿宋_GB2312"/>
          <w:color w:val="auto"/>
          <w:position w:val="0"/>
          <w:sz w:val="30"/>
          <w:szCs w:val="30"/>
          <w:u w:val="none"/>
          <w:lang w:eastAsia="zh-CN"/>
        </w:rPr>
        <w:t>支持制造企业拓展直播销售</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_Toc449440719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lang w:val="en-US" w:eastAsia="zh-CN"/>
        </w:rPr>
        <w:t>16</w:t>
      </w:r>
      <w:r>
        <w:rPr>
          <w:rFonts w:hint="eastAsia" w:ascii="仿宋_GB2312" w:hAnsi="仿宋_GB2312" w:eastAsia="仿宋_GB2312" w:cs="仿宋_GB2312"/>
          <w:color w:val="auto"/>
          <w:position w:val="0"/>
          <w:sz w:val="21"/>
          <w:szCs w:val="21"/>
        </w:rPr>
        <w:t xml:space="preserve"> -</w:t>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rPr>
        <w:fldChar w:fldCharType="end"/>
      </w:r>
    </w:p>
    <w:p>
      <w:pPr>
        <w:rPr>
          <w:rFonts w:hint="eastAsia"/>
        </w:rPr>
      </w:pPr>
    </w:p>
    <w:p>
      <w:pPr>
        <w:pStyle w:val="19"/>
        <w:numPr>
          <w:ilvl w:val="0"/>
          <w:numId w:val="0"/>
        </w:numPr>
        <w:tabs>
          <w:tab w:val="right" w:leader="dot" w:pos="8296"/>
        </w:tabs>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rPr>
        <w:fldChar w:fldCharType="begin" w:fldLock="1"/>
      </w:r>
      <w:r>
        <w:rPr>
          <w:rFonts w:hint="eastAsia" w:ascii="仿宋_GB2312" w:hAnsi="仿宋_GB2312" w:eastAsia="仿宋_GB2312" w:cs="仿宋_GB2312"/>
        </w:rPr>
        <w:instrText xml:space="preserve">HYPERLINK  \l "_Toc449440723" </w:instrText>
      </w:r>
      <w:r>
        <w:rPr>
          <w:rFonts w:hint="eastAsia" w:ascii="仿宋_GB2312" w:hAnsi="仿宋_GB2312" w:eastAsia="仿宋_GB2312" w:cs="仿宋_GB2312"/>
        </w:rPr>
        <w:fldChar w:fldCharType="separate"/>
      </w:r>
      <w:r>
        <w:rPr>
          <w:rStyle w:val="33"/>
          <w:rFonts w:hint="eastAsia" w:ascii="仿宋_GB2312" w:hAnsi="仿宋_GB2312" w:eastAsia="仿宋_GB2312" w:cs="仿宋_GB2312"/>
          <w:color w:val="auto"/>
          <w:position w:val="0"/>
          <w:sz w:val="30"/>
          <w:szCs w:val="30"/>
          <w:u w:val="none"/>
        </w:rPr>
        <w:t>附件</w:t>
      </w:r>
      <w:r>
        <w:rPr>
          <w:rFonts w:hint="eastAsia" w:ascii="仿宋_GB2312" w:hAnsi="仿宋_GB2312" w:eastAsia="仿宋_GB2312" w:cs="仿宋_GB2312"/>
          <w:color w:val="auto"/>
          <w:position w:val="0"/>
          <w:sz w:val="30"/>
          <w:szCs w:val="30"/>
        </w:rPr>
        <w:tab/>
      </w: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_Toc449440723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lang w:val="en-US" w:eastAsia="zh-CN"/>
        </w:rPr>
        <w:t>18</w:t>
      </w:r>
      <w:r>
        <w:rPr>
          <w:rFonts w:hint="eastAsia" w:ascii="仿宋_GB2312" w:hAnsi="仿宋_GB2312" w:eastAsia="仿宋_GB2312" w:cs="仿宋_GB2312"/>
          <w:color w:val="auto"/>
          <w:position w:val="0"/>
          <w:sz w:val="30"/>
          <w:szCs w:val="30"/>
        </w:rPr>
        <w:t xml:space="preserve"> -</w:t>
      </w:r>
      <w:r>
        <w:rPr>
          <w:rFonts w:hint="eastAsia" w:ascii="仿宋_GB2312" w:hAnsi="仿宋_GB2312" w:eastAsia="仿宋_GB2312" w:cs="仿宋_GB2312"/>
          <w:color w:val="auto"/>
          <w:position w:val="0"/>
          <w:sz w:val="30"/>
          <w:szCs w:val="30"/>
        </w:rPr>
        <w:fldChar w:fldCharType="end"/>
      </w:r>
      <w:r>
        <w:rPr>
          <w:rFonts w:hint="eastAsia" w:ascii="仿宋_GB2312" w:hAnsi="仿宋_GB2312" w:eastAsia="仿宋_GB2312" w:cs="仿宋_GB2312"/>
        </w:rPr>
        <w:fldChar w:fldCharType="end"/>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附件一</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color w:val="auto"/>
          <w:position w:val="0"/>
          <w:sz w:val="21"/>
          <w:szCs w:val="21"/>
          <w:lang w:eastAsia="zh-CN"/>
        </w:rPr>
        <w:t>—</w:t>
      </w:r>
      <w:r>
        <w:rPr>
          <w:rFonts w:hint="eastAsia" w:ascii="仿宋_GB2312" w:hAnsi="仿宋_GB2312" w:eastAsia="仿宋_GB2312" w:cs="仿宋_GB2312"/>
          <w:color w:val="auto"/>
          <w:position w:val="0"/>
          <w:sz w:val="21"/>
          <w:szCs w:val="21"/>
          <w:lang w:val="en-US" w:eastAsia="zh-CN"/>
        </w:rPr>
        <w:t xml:space="preserve"> 18 </w:t>
      </w:r>
      <w:r>
        <w:rPr>
          <w:rFonts w:hint="eastAsia" w:ascii="仿宋_GB2312" w:hAnsi="仿宋_GB2312" w:eastAsia="仿宋_GB2312" w:cs="仿宋_GB2312"/>
          <w:color w:val="auto"/>
          <w:position w:val="0"/>
          <w:sz w:val="21"/>
          <w:szCs w:val="21"/>
          <w:lang w:eastAsia="zh-CN"/>
        </w:rPr>
        <w:t>—</w:t>
      </w:r>
    </w:p>
    <w:p>
      <w:pPr>
        <w:pStyle w:val="23"/>
        <w:numPr>
          <w:ilvl w:val="0"/>
          <w:numId w:val="0"/>
        </w:numPr>
        <w:spacing w:before="0" w:after="160" w:line="600" w:lineRule="exact"/>
        <w:ind w:left="420" w:right="0" w:firstLine="0"/>
        <w:jc w:val="both"/>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21"/>
          <w:szCs w:val="21"/>
        </w:rPr>
        <w:fldChar w:fldCharType="begin" w:fldLock="1"/>
      </w:r>
      <w:r>
        <w:rPr>
          <w:rFonts w:hint="eastAsia" w:ascii="仿宋_GB2312" w:hAnsi="仿宋_GB2312" w:eastAsia="仿宋_GB2312" w:cs="仿宋_GB2312"/>
        </w:rPr>
        <w:instrText xml:space="preserve"> PAGEREF  _Toc449440722  \* MERGEFORMAT</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auto"/>
          <w:position w:val="0"/>
          <w:sz w:val="30"/>
          <w:szCs w:val="30"/>
        </w:rPr>
        <w:t>附件二</w:t>
      </w:r>
      <w:r>
        <w:rPr>
          <w:rFonts w:hint="eastAsia" w:ascii="仿宋_GB2312" w:hAnsi="仿宋_GB2312" w:eastAsia="仿宋_GB2312" w:cs="仿宋_GB2312"/>
          <w:color w:val="auto"/>
          <w:position w:val="0"/>
          <w:sz w:val="21"/>
          <w:szCs w:val="21"/>
        </w:rPr>
        <w:tab/>
      </w:r>
      <w:r>
        <w:rPr>
          <w:rFonts w:hint="eastAsia" w:ascii="仿宋_GB2312" w:hAnsi="仿宋_GB2312" w:eastAsia="仿宋_GB2312" w:cs="仿宋_GB2312"/>
          <w:color w:val="auto"/>
          <w:position w:val="0"/>
          <w:sz w:val="21"/>
          <w:szCs w:val="21"/>
        </w:rPr>
        <w:fldChar w:fldCharType="end"/>
      </w:r>
      <w:r>
        <w:rPr>
          <w:rFonts w:hint="eastAsia" w:ascii="仿宋_GB2312" w:hAnsi="仿宋_GB2312" w:eastAsia="仿宋_GB2312" w:cs="仿宋_GB2312"/>
          <w:color w:val="auto"/>
          <w:position w:val="0"/>
          <w:sz w:val="21"/>
          <w:szCs w:val="21"/>
          <w:lang w:eastAsia="zh-CN"/>
        </w:rPr>
        <w:t>—</w:t>
      </w:r>
      <w:r>
        <w:rPr>
          <w:rFonts w:hint="eastAsia" w:ascii="仿宋_GB2312" w:hAnsi="仿宋_GB2312" w:eastAsia="仿宋_GB2312" w:cs="仿宋_GB2312"/>
          <w:color w:val="auto"/>
          <w:position w:val="0"/>
          <w:sz w:val="21"/>
          <w:szCs w:val="21"/>
          <w:lang w:val="en-US" w:eastAsia="zh-CN"/>
        </w:rPr>
        <w:t xml:space="preserve"> 19 </w:t>
      </w:r>
      <w:r>
        <w:rPr>
          <w:rFonts w:hint="eastAsia" w:ascii="仿宋_GB2312" w:hAnsi="仿宋_GB2312" w:eastAsia="仿宋_GB2312" w:cs="仿宋_GB2312"/>
          <w:color w:val="auto"/>
          <w:position w:val="0"/>
          <w:sz w:val="21"/>
          <w:szCs w:val="21"/>
          <w:lang w:eastAsia="zh-CN"/>
        </w:rPr>
        <w:t>—</w:t>
      </w:r>
    </w:p>
    <w:p>
      <w:pPr>
        <w:numPr>
          <w:ilvl w:val="0"/>
          <w:numId w:val="0"/>
        </w:numPr>
        <w:spacing w:before="0" w:after="160" w:line="240" w:lineRule="auto"/>
        <w:ind w:right="0" w:firstLine="0"/>
        <w:jc w:val="both"/>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color w:val="auto"/>
          <w:position w:val="0"/>
          <w:sz w:val="30"/>
          <w:szCs w:val="30"/>
        </w:rPr>
        <w:fldChar w:fldCharType="end"/>
      </w:r>
      <w:bookmarkStart w:id="0" w:name="_Toc449440706"/>
      <w:r>
        <w:rPr>
          <w:rFonts w:hint="eastAsia" w:ascii="仿宋_GB2312" w:hAnsi="仿宋_GB2312" w:eastAsia="仿宋_GB2312" w:cs="仿宋_GB2312"/>
          <w:b/>
          <w:color w:val="auto"/>
          <w:position w:val="0"/>
          <w:sz w:val="44"/>
          <w:szCs w:val="44"/>
        </w:rPr>
        <w:br w:type="page"/>
      </w:r>
    </w:p>
    <w:p>
      <w:pPr>
        <w:pStyle w:val="2"/>
        <w:numPr>
          <w:ilvl w:val="0"/>
          <w:numId w:val="0"/>
        </w:numPr>
        <w:spacing w:before="340" w:after="330" w:line="578" w:lineRule="auto"/>
        <w:ind w:right="0" w:firstLine="0"/>
        <w:jc w:val="center"/>
        <w:outlineLvl w:val="0"/>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申报须知</w:t>
      </w:r>
      <w:bookmarkEnd w:id="0"/>
    </w:p>
    <w:p>
      <w:pPr>
        <w:numPr>
          <w:ilvl w:val="0"/>
          <w:numId w:val="0"/>
        </w:numPr>
        <w:spacing w:before="240" w:after="160" w:line="240" w:lineRule="auto"/>
        <w:ind w:right="0" w:firstLine="56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根据《长安镇电子商务</w:t>
      </w:r>
      <w:r>
        <w:rPr>
          <w:rFonts w:hint="eastAsia" w:asciiTheme="minorEastAsia" w:hAnsiTheme="minorEastAsia" w:eastAsiaTheme="minorEastAsia" w:cstheme="minorEastAsia"/>
          <w:color w:val="auto"/>
          <w:position w:val="0"/>
          <w:sz w:val="28"/>
          <w:szCs w:val="28"/>
          <w:lang w:eastAsia="zh-CN"/>
        </w:rPr>
        <w:t>发展</w:t>
      </w:r>
      <w:r>
        <w:rPr>
          <w:rFonts w:hint="eastAsia" w:asciiTheme="minorEastAsia" w:hAnsiTheme="minorEastAsia" w:eastAsiaTheme="minorEastAsia" w:cstheme="minorEastAsia"/>
          <w:color w:val="auto"/>
          <w:position w:val="0"/>
          <w:sz w:val="28"/>
          <w:szCs w:val="28"/>
        </w:rPr>
        <w:t>专项资金管理办法》</w:t>
      </w:r>
      <w:r>
        <w:rPr>
          <w:rFonts w:hint="eastAsia" w:asciiTheme="minorEastAsia" w:hAnsiTheme="minorEastAsia" w:eastAsiaTheme="minorEastAsia" w:cstheme="minorEastAsia"/>
          <w:color w:val="000000"/>
          <w:position w:val="0"/>
          <w:sz w:val="28"/>
          <w:szCs w:val="28"/>
        </w:rPr>
        <w:t>（长府〔</w:t>
      </w:r>
      <w:r>
        <w:rPr>
          <w:rFonts w:hint="eastAsia" w:asciiTheme="minorEastAsia" w:hAnsiTheme="minorEastAsia" w:eastAsiaTheme="minorEastAsia" w:cstheme="minorEastAsia"/>
          <w:color w:val="000000"/>
          <w:position w:val="0"/>
          <w:sz w:val="28"/>
          <w:szCs w:val="28"/>
          <w:lang w:val="en-US" w:eastAsia="zh-CN"/>
        </w:rPr>
        <w:t>X</w:t>
      </w:r>
      <w:r>
        <w:rPr>
          <w:rFonts w:hint="eastAsia" w:asciiTheme="minorEastAsia" w:hAnsiTheme="minorEastAsia" w:eastAsiaTheme="minorEastAsia" w:cstheme="minorEastAsia"/>
          <w:color w:val="000000"/>
          <w:position w:val="0"/>
          <w:sz w:val="28"/>
          <w:szCs w:val="28"/>
        </w:rPr>
        <w:t>〕</w:t>
      </w:r>
      <w:r>
        <w:rPr>
          <w:rFonts w:hint="eastAsia" w:asciiTheme="minorEastAsia" w:hAnsiTheme="minorEastAsia" w:eastAsiaTheme="minorEastAsia" w:cstheme="minorEastAsia"/>
          <w:color w:val="000000"/>
          <w:position w:val="0"/>
          <w:sz w:val="28"/>
          <w:szCs w:val="28"/>
          <w:lang w:val="en-US" w:eastAsia="zh-CN"/>
        </w:rPr>
        <w:t>X</w:t>
      </w:r>
      <w:r>
        <w:rPr>
          <w:rFonts w:hint="eastAsia" w:asciiTheme="minorEastAsia" w:hAnsiTheme="minorEastAsia" w:eastAsiaTheme="minorEastAsia" w:cstheme="minorEastAsia"/>
          <w:color w:val="000000"/>
          <w:position w:val="0"/>
          <w:sz w:val="28"/>
          <w:szCs w:val="28"/>
        </w:rPr>
        <w:t>号</w:t>
      </w:r>
      <w:r>
        <w:rPr>
          <w:rFonts w:hint="eastAsia" w:asciiTheme="minorEastAsia" w:hAnsiTheme="minorEastAsia" w:eastAsiaTheme="minorEastAsia" w:cstheme="minorEastAsia"/>
          <w:color w:val="000000"/>
          <w:position w:val="0"/>
          <w:sz w:val="28"/>
          <w:szCs w:val="28"/>
          <w:lang w:eastAsia="zh-CN"/>
        </w:rPr>
        <w:t>，下称《办法》</w:t>
      </w:r>
      <w:r>
        <w:rPr>
          <w:rFonts w:hint="eastAsia" w:asciiTheme="minorEastAsia" w:hAnsiTheme="minorEastAsia" w:eastAsiaTheme="minorEastAsia" w:cstheme="minorEastAsia"/>
          <w:color w:val="000000"/>
          <w:position w:val="0"/>
          <w:sz w:val="28"/>
          <w:szCs w:val="28"/>
        </w:rPr>
        <w:t>）</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现</w:t>
      </w:r>
      <w:r>
        <w:rPr>
          <w:rFonts w:hint="eastAsia" w:asciiTheme="minorEastAsia" w:hAnsiTheme="minorEastAsia" w:eastAsiaTheme="minorEastAsia" w:cstheme="minorEastAsia"/>
          <w:color w:val="auto"/>
          <w:position w:val="0"/>
          <w:sz w:val="28"/>
          <w:szCs w:val="28"/>
        </w:rPr>
        <w:t>制定20</w:t>
      </w:r>
      <w:r>
        <w:rPr>
          <w:rFonts w:hint="eastAsia" w:asciiTheme="minorEastAsia" w:hAnsiTheme="minorEastAsia" w:eastAsiaTheme="minorEastAsia" w:cstheme="minorEastAsia"/>
          <w:color w:val="auto"/>
          <w:position w:val="0"/>
          <w:sz w:val="28"/>
          <w:szCs w:val="28"/>
          <w:lang w:val="en-US" w:eastAsia="zh-CN"/>
        </w:rPr>
        <w:t>25年至2026</w:t>
      </w:r>
      <w:r>
        <w:rPr>
          <w:rFonts w:hint="eastAsia" w:asciiTheme="minorEastAsia" w:hAnsiTheme="minorEastAsia" w:eastAsiaTheme="minorEastAsia" w:cstheme="minorEastAsia"/>
          <w:color w:val="auto"/>
          <w:position w:val="0"/>
          <w:sz w:val="28"/>
          <w:szCs w:val="28"/>
        </w:rPr>
        <w:t>年电子商务专项资金申报指南，具体如下：</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auto"/>
          <w:position w:val="0"/>
          <w:sz w:val="28"/>
          <w:szCs w:val="28"/>
        </w:rPr>
      </w:pPr>
      <w:bookmarkStart w:id="1" w:name="_Toc449440707"/>
      <w:r>
        <w:rPr>
          <w:rFonts w:hint="eastAsia" w:asciiTheme="minorEastAsia" w:hAnsiTheme="minorEastAsia" w:eastAsiaTheme="minorEastAsia" w:cstheme="minorEastAsia"/>
          <w:b/>
          <w:color w:val="auto"/>
          <w:position w:val="0"/>
          <w:sz w:val="28"/>
          <w:szCs w:val="28"/>
        </w:rPr>
        <w:t>一、申报企业（组织）应具备的基本条件</w:t>
      </w:r>
      <w:bookmarkEnd w:id="1"/>
    </w:p>
    <w:p>
      <w:pPr>
        <w:numPr>
          <w:ilvl w:val="0"/>
          <w:numId w:val="0"/>
        </w:numPr>
        <w:spacing w:before="0" w:after="160" w:line="240" w:lineRule="auto"/>
        <w:ind w:right="0" w:firstLine="423"/>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（一）依法注册，具有独立法人资格的企业或组织；</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（二）财务管理制度健全、规范，且实行独立核算，依法纳税；</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（三）及时向财政等部门报送企业财务会计报告和有关产业统计数据等信息；</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（四）</w:t>
      </w:r>
      <w:r>
        <w:rPr>
          <w:rFonts w:hint="eastAsia" w:asciiTheme="minorEastAsia" w:hAnsiTheme="minorEastAsia" w:eastAsiaTheme="minorEastAsia" w:cstheme="minorEastAsia"/>
          <w:color w:val="auto"/>
          <w:position w:val="0"/>
          <w:sz w:val="28"/>
          <w:szCs w:val="28"/>
        </w:rPr>
        <w:t>申请企业需依法参加社会保险</w:t>
      </w:r>
      <w:r>
        <w:rPr>
          <w:rFonts w:hint="eastAsia" w:asciiTheme="minorEastAsia" w:hAnsiTheme="minorEastAsia" w:eastAsiaTheme="minorEastAsia" w:cstheme="minorEastAsia"/>
          <w:color w:val="auto"/>
          <w:position w:val="0"/>
          <w:sz w:val="28"/>
          <w:szCs w:val="28"/>
          <w:lang w:eastAsia="zh-CN"/>
        </w:rPr>
        <w:t>；</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五</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w w:val="98"/>
          <w:position w:val="0"/>
          <w:sz w:val="28"/>
          <w:szCs w:val="28"/>
        </w:rPr>
        <w:t>符合本资助奖励办法规定的适用范围及申报指南的其他要求</w:t>
      </w:r>
      <w:r>
        <w:rPr>
          <w:rFonts w:hint="eastAsia" w:asciiTheme="minorEastAsia" w:hAnsiTheme="minorEastAsia" w:eastAsiaTheme="minorEastAsia" w:cstheme="minorEastAsia"/>
          <w:color w:val="auto"/>
          <w:w w:val="98"/>
          <w:position w:val="0"/>
          <w:sz w:val="28"/>
          <w:szCs w:val="28"/>
          <w:lang w:eastAsia="zh-CN"/>
        </w:rPr>
        <w:t>；</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六</w:t>
      </w:r>
      <w:r>
        <w:rPr>
          <w:rFonts w:hint="eastAsia" w:asciiTheme="minorEastAsia" w:hAnsiTheme="minorEastAsia" w:eastAsiaTheme="minorEastAsia" w:cstheme="minorEastAsia"/>
          <w:color w:val="auto"/>
          <w:position w:val="0"/>
          <w:sz w:val="28"/>
          <w:szCs w:val="28"/>
        </w:rPr>
        <w:t>）有下列情形之一的，本资助奖励试行办法不予扶持：</w:t>
      </w:r>
    </w:p>
    <w:p>
      <w:pPr>
        <w:numPr>
          <w:ilvl w:val="0"/>
          <w:numId w:val="0"/>
        </w:numPr>
        <w:spacing w:before="0" w:after="160" w:line="240" w:lineRule="auto"/>
        <w:ind w:right="0" w:firstLine="56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1. 近三年有违反国家相关法律、法规并被处罚的；</w:t>
      </w:r>
    </w:p>
    <w:p>
      <w:pPr>
        <w:numPr>
          <w:ilvl w:val="0"/>
          <w:numId w:val="0"/>
        </w:numPr>
        <w:spacing w:before="0" w:after="160" w:line="240" w:lineRule="auto"/>
        <w:ind w:right="0" w:firstLine="56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2. 在申报过程中提供虚假资料的；</w:t>
      </w:r>
    </w:p>
    <w:p>
      <w:pPr>
        <w:numPr>
          <w:ilvl w:val="0"/>
          <w:numId w:val="0"/>
        </w:numPr>
        <w:spacing w:before="0" w:after="160" w:line="240" w:lineRule="auto"/>
        <w:ind w:right="0" w:firstLine="56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3. 违反本资助奖励办法管理规定的；</w:t>
      </w:r>
    </w:p>
    <w:p>
      <w:pPr>
        <w:numPr>
          <w:ilvl w:val="0"/>
          <w:numId w:val="0"/>
        </w:numPr>
        <w:spacing w:before="0" w:after="160" w:line="240" w:lineRule="auto"/>
        <w:ind w:right="0" w:firstLine="56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4. 其他不应给予资助的情形</w:t>
      </w:r>
      <w:r>
        <w:rPr>
          <w:rFonts w:hint="eastAsia" w:asciiTheme="minorEastAsia" w:hAnsiTheme="minorEastAsia" w:eastAsiaTheme="minorEastAsia" w:cstheme="minorEastAsia"/>
          <w:color w:val="auto"/>
          <w:position w:val="0"/>
          <w:sz w:val="28"/>
          <w:szCs w:val="28"/>
          <w:lang w:val="en-US" w:eastAsia="zh-CN"/>
        </w:rPr>
        <w:t>;</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auto"/>
          <w:position w:val="0"/>
          <w:sz w:val="28"/>
          <w:szCs w:val="28"/>
        </w:rPr>
      </w:pPr>
      <w:bookmarkStart w:id="2" w:name="_Toc449440708"/>
      <w:r>
        <w:rPr>
          <w:rFonts w:hint="eastAsia" w:asciiTheme="minorEastAsia" w:hAnsiTheme="minorEastAsia" w:eastAsiaTheme="minorEastAsia" w:cstheme="minorEastAsia"/>
          <w:b/>
          <w:color w:val="auto"/>
          <w:position w:val="0"/>
          <w:sz w:val="28"/>
          <w:szCs w:val="28"/>
        </w:rPr>
        <w:t>二、获得资助奖励企业（组织）应承担的责任义务</w:t>
      </w:r>
      <w:bookmarkEnd w:id="2"/>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一）获得本资助奖励办法的企业（组织）要严格落实专账管理制度，收到资助或奖励资金后，按照各自适用的会计制度或会计准则进行会计核算和账目处理，对资助或奖励资金的支出建立辅助明细台账，单独核算，确保接受财务检查时能提供真实、合法、完整的会计资料。</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（二）获得本资助奖励办法的单位须协助有关部门做好电子商务统计工作，定时报送有关统计资料。</w:t>
      </w:r>
    </w:p>
    <w:p>
      <w:pPr>
        <w:numPr>
          <w:ilvl w:val="0"/>
          <w:numId w:val="0"/>
        </w:numPr>
        <w:spacing w:before="0" w:after="160" w:line="240" w:lineRule="auto"/>
        <w:ind w:right="0" w:firstLine="42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三）申请本资助奖励办法的资助单位必须确保送审材料的完整及真实，为开展各项评审和监督工作提供必要的支持，并须自行承担包括知识产权纠纷在内的一切风险。被批准使用本资助奖励办法资助的项目承担单位应按要求定期向长安镇</w:t>
      </w:r>
      <w:r>
        <w:rPr>
          <w:rFonts w:hint="eastAsia" w:asciiTheme="minorEastAsia" w:hAnsiTheme="minorEastAsia" w:eastAsiaTheme="minorEastAsia" w:cstheme="minorEastAsia"/>
          <w:color w:val="auto"/>
          <w:position w:val="0"/>
          <w:sz w:val="28"/>
          <w:szCs w:val="28"/>
          <w:lang w:eastAsia="zh-CN"/>
        </w:rPr>
        <w:t>经济发展局</w:t>
      </w:r>
      <w:r>
        <w:rPr>
          <w:rFonts w:hint="eastAsia" w:asciiTheme="minorEastAsia" w:hAnsiTheme="minorEastAsia" w:eastAsiaTheme="minorEastAsia" w:cstheme="minorEastAsia"/>
          <w:color w:val="auto"/>
          <w:position w:val="0"/>
          <w:sz w:val="28"/>
          <w:szCs w:val="28"/>
        </w:rPr>
        <w:t>报送项目实施情况、资助（补贴）使用情况，并接受监督检查及绩效评价。扶持项目的绩效评价结果将作为申请单位再次申请扶持的重要评审依据。</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FF0000"/>
          <w:position w:val="0"/>
          <w:sz w:val="28"/>
          <w:szCs w:val="28"/>
          <w:lang w:val="en-US" w:eastAsia="zh-CN"/>
        </w:rPr>
      </w:pPr>
      <w:bookmarkStart w:id="3" w:name="_Toc449440709"/>
      <w:r>
        <w:rPr>
          <w:rFonts w:hint="eastAsia" w:asciiTheme="minorEastAsia" w:hAnsiTheme="minorEastAsia" w:eastAsiaTheme="minorEastAsia" w:cstheme="minorEastAsia"/>
          <w:b/>
          <w:color w:val="auto"/>
          <w:position w:val="0"/>
          <w:sz w:val="28"/>
          <w:szCs w:val="28"/>
        </w:rPr>
        <w:t>三、</w:t>
      </w:r>
      <w:bookmarkEnd w:id="3"/>
      <w:r>
        <w:rPr>
          <w:rFonts w:hint="eastAsia" w:asciiTheme="minorEastAsia" w:hAnsiTheme="minorEastAsia" w:eastAsiaTheme="minorEastAsia" w:cstheme="minorEastAsia"/>
          <w:b/>
          <w:color w:val="auto"/>
          <w:position w:val="0"/>
          <w:sz w:val="28"/>
          <w:szCs w:val="28"/>
          <w:lang w:eastAsia="zh-CN"/>
        </w:rPr>
        <w:t>项目申报流程</w:t>
      </w:r>
    </w:p>
    <w:p>
      <w:pPr>
        <w:numPr>
          <w:ilvl w:val="0"/>
          <w:numId w:val="0"/>
        </w:numPr>
        <w:spacing w:before="0" w:after="160" w:line="240" w:lineRule="auto"/>
        <w:ind w:right="0" w:firstLine="70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color w:val="auto"/>
          <w:position w:val="0"/>
          <w:sz w:val="28"/>
          <w:szCs w:val="28"/>
        </w:rPr>
        <w:t>1. 企业（组织）申请。</w:t>
      </w:r>
      <w:r>
        <w:rPr>
          <w:rFonts w:hint="eastAsia" w:asciiTheme="minorEastAsia" w:hAnsiTheme="minorEastAsia" w:eastAsiaTheme="minorEastAsia" w:cstheme="minorEastAsia"/>
          <w:color w:val="auto"/>
          <w:position w:val="0"/>
          <w:sz w:val="28"/>
          <w:szCs w:val="28"/>
        </w:rPr>
        <w:t>相关企业（组织）以自愿申请为原则，按相关项目申报公告要求，填报相关申请书并连同规定提交的相关资料，用A4纸打印装订成册</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两</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经企业（组织）负责人审核签章后，提交至长安镇</w:t>
      </w:r>
      <w:r>
        <w:rPr>
          <w:rFonts w:hint="eastAsia" w:asciiTheme="minorEastAsia" w:hAnsiTheme="minorEastAsia" w:eastAsiaTheme="minorEastAsia" w:cstheme="minorEastAsia"/>
          <w:color w:val="auto"/>
          <w:position w:val="0"/>
          <w:sz w:val="28"/>
          <w:szCs w:val="28"/>
          <w:lang w:eastAsia="zh-CN"/>
        </w:rPr>
        <w:t>经济发展局</w:t>
      </w:r>
      <w:r>
        <w:rPr>
          <w:rFonts w:hint="eastAsia" w:asciiTheme="minorEastAsia" w:hAnsiTheme="minorEastAsia" w:eastAsiaTheme="minorEastAsia" w:cstheme="minorEastAsia"/>
          <w:color w:val="auto"/>
          <w:position w:val="0"/>
          <w:sz w:val="28"/>
          <w:szCs w:val="28"/>
        </w:rPr>
        <w:t>电子商务</w:t>
      </w:r>
      <w:r>
        <w:rPr>
          <w:rFonts w:hint="eastAsia" w:asciiTheme="minorEastAsia" w:hAnsiTheme="minorEastAsia" w:eastAsiaTheme="minorEastAsia" w:cstheme="minorEastAsia"/>
          <w:color w:val="auto"/>
          <w:position w:val="0"/>
          <w:sz w:val="28"/>
          <w:szCs w:val="28"/>
          <w:lang w:eastAsia="zh-CN"/>
        </w:rPr>
        <w:t>组</w:t>
      </w:r>
      <w:r>
        <w:rPr>
          <w:rFonts w:hint="eastAsia" w:asciiTheme="minorEastAsia" w:hAnsiTheme="minorEastAsia" w:eastAsiaTheme="minorEastAsia" w:cstheme="minorEastAsia"/>
          <w:color w:val="auto"/>
          <w:position w:val="0"/>
          <w:sz w:val="28"/>
          <w:szCs w:val="28"/>
        </w:rPr>
        <w:t>。申报时间以提交完整纸质资料时间为准。</w:t>
      </w:r>
    </w:p>
    <w:p>
      <w:pPr>
        <w:numPr>
          <w:ilvl w:val="0"/>
          <w:numId w:val="0"/>
        </w:numPr>
        <w:spacing w:before="0" w:after="160" w:line="240" w:lineRule="auto"/>
        <w:ind w:right="0" w:firstLine="70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color w:val="auto"/>
          <w:position w:val="0"/>
          <w:sz w:val="28"/>
          <w:szCs w:val="28"/>
        </w:rPr>
        <w:t>2. 初步审查及现场考察。</w:t>
      </w:r>
      <w:r>
        <w:rPr>
          <w:rFonts w:hint="eastAsia" w:asciiTheme="minorEastAsia" w:hAnsiTheme="minorEastAsia" w:eastAsiaTheme="minorEastAsia" w:cstheme="minorEastAsia"/>
          <w:color w:val="auto"/>
          <w:position w:val="0"/>
          <w:sz w:val="28"/>
          <w:szCs w:val="28"/>
        </w:rPr>
        <w:t>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局电子商务</w:t>
      </w:r>
      <w:r>
        <w:rPr>
          <w:rFonts w:hint="eastAsia" w:asciiTheme="minorEastAsia" w:hAnsiTheme="minorEastAsia" w:eastAsiaTheme="minorEastAsia" w:cstheme="minorEastAsia"/>
          <w:color w:val="auto"/>
          <w:position w:val="0"/>
          <w:sz w:val="28"/>
          <w:szCs w:val="28"/>
          <w:lang w:eastAsia="zh-CN"/>
        </w:rPr>
        <w:t>组</w:t>
      </w:r>
      <w:r>
        <w:rPr>
          <w:rFonts w:hint="eastAsia" w:asciiTheme="minorEastAsia" w:hAnsiTheme="minorEastAsia" w:eastAsiaTheme="minorEastAsia" w:cstheme="minorEastAsia"/>
          <w:color w:val="auto"/>
          <w:position w:val="0"/>
          <w:sz w:val="28"/>
          <w:szCs w:val="28"/>
        </w:rPr>
        <w:t>对企业申报材料的完整性、真实性进行初步审查，对候选企业进行现场考察后，对符合申报条件的企业（组织）申报材料出具推荐意见后</w:t>
      </w:r>
      <w:r>
        <w:rPr>
          <w:rFonts w:hint="eastAsia" w:asciiTheme="minorEastAsia" w:hAnsiTheme="minorEastAsia" w:eastAsiaTheme="minorEastAsia" w:cstheme="minorEastAsia"/>
          <w:color w:val="auto"/>
          <w:position w:val="0"/>
          <w:sz w:val="28"/>
          <w:szCs w:val="28"/>
          <w:lang w:eastAsia="zh-CN"/>
        </w:rPr>
        <w:t>由</w:t>
      </w:r>
      <w:r>
        <w:rPr>
          <w:rFonts w:hint="eastAsia" w:asciiTheme="minorEastAsia" w:hAnsiTheme="minorEastAsia" w:eastAsiaTheme="minorEastAsia" w:cstheme="minorEastAsia"/>
          <w:color w:val="auto"/>
          <w:position w:val="0"/>
          <w:sz w:val="28"/>
          <w:szCs w:val="28"/>
        </w:rPr>
        <w:t>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局评审。</w:t>
      </w:r>
    </w:p>
    <w:p>
      <w:pPr>
        <w:numPr>
          <w:ilvl w:val="0"/>
          <w:numId w:val="0"/>
        </w:numPr>
        <w:spacing w:before="0" w:after="160" w:line="240" w:lineRule="auto"/>
        <w:ind w:right="0" w:firstLine="70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color w:val="auto"/>
          <w:position w:val="0"/>
          <w:sz w:val="28"/>
          <w:szCs w:val="28"/>
          <w:lang w:val="en-US" w:eastAsia="zh-CN"/>
        </w:rPr>
        <w:t>3</w:t>
      </w:r>
      <w:r>
        <w:rPr>
          <w:rFonts w:hint="eastAsia" w:asciiTheme="minorEastAsia" w:hAnsiTheme="minorEastAsia" w:eastAsiaTheme="minorEastAsia" w:cstheme="minorEastAsia"/>
          <w:b/>
          <w:color w:val="auto"/>
          <w:position w:val="0"/>
          <w:sz w:val="28"/>
          <w:szCs w:val="28"/>
        </w:rPr>
        <w:t>. 公示审批。</w:t>
      </w:r>
      <w:r>
        <w:rPr>
          <w:rFonts w:hint="eastAsia" w:asciiTheme="minorEastAsia" w:hAnsiTheme="minorEastAsia" w:eastAsiaTheme="minorEastAsia" w:cstheme="minorEastAsia"/>
          <w:color w:val="auto"/>
          <w:position w:val="0"/>
          <w:sz w:val="28"/>
          <w:szCs w:val="28"/>
          <w:lang w:eastAsia="zh-CN"/>
        </w:rPr>
        <w:t>对</w:t>
      </w:r>
      <w:r>
        <w:rPr>
          <w:rFonts w:hint="eastAsia" w:asciiTheme="minorEastAsia" w:hAnsiTheme="minorEastAsia" w:eastAsiaTheme="minorEastAsia" w:cstheme="minorEastAsia"/>
          <w:color w:val="auto"/>
          <w:position w:val="0"/>
          <w:sz w:val="28"/>
          <w:szCs w:val="28"/>
        </w:rPr>
        <w:t>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局评定后符合评定资格条件的企业（组织）予以公示（公示期不少于5个工作日）。经公示无异议或异议不成立的，由长安镇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局报长安镇</w:t>
      </w:r>
      <w:r>
        <w:rPr>
          <w:rFonts w:hint="eastAsia" w:asciiTheme="minorEastAsia" w:hAnsiTheme="minorEastAsia" w:eastAsiaTheme="minorEastAsia" w:cstheme="minorEastAsia"/>
          <w:color w:val="auto"/>
          <w:position w:val="0"/>
          <w:sz w:val="28"/>
          <w:szCs w:val="28"/>
          <w:lang w:eastAsia="zh-CN"/>
        </w:rPr>
        <w:t>政府</w:t>
      </w:r>
      <w:r>
        <w:rPr>
          <w:rFonts w:hint="eastAsia" w:asciiTheme="minorEastAsia" w:hAnsiTheme="minorEastAsia" w:eastAsiaTheme="minorEastAsia" w:cstheme="minorEastAsia"/>
          <w:color w:val="auto"/>
          <w:position w:val="0"/>
          <w:sz w:val="28"/>
          <w:szCs w:val="28"/>
        </w:rPr>
        <w:t>。</w:t>
      </w:r>
    </w:p>
    <w:p>
      <w:pPr>
        <w:numPr>
          <w:ilvl w:val="0"/>
          <w:numId w:val="0"/>
        </w:numPr>
        <w:spacing w:before="0" w:after="160" w:line="240" w:lineRule="auto"/>
        <w:ind w:right="0" w:firstLine="70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color w:val="auto"/>
          <w:position w:val="0"/>
          <w:sz w:val="28"/>
          <w:szCs w:val="28"/>
          <w:lang w:val="en-US" w:eastAsia="zh-CN"/>
        </w:rPr>
        <w:t>4</w:t>
      </w:r>
      <w:r>
        <w:rPr>
          <w:rFonts w:hint="eastAsia" w:asciiTheme="minorEastAsia" w:hAnsiTheme="minorEastAsia" w:eastAsiaTheme="minorEastAsia" w:cstheme="minorEastAsia"/>
          <w:b/>
          <w:color w:val="auto"/>
          <w:position w:val="0"/>
          <w:sz w:val="28"/>
          <w:szCs w:val="28"/>
        </w:rPr>
        <w:t>. 下达资金。</w:t>
      </w:r>
      <w:r>
        <w:rPr>
          <w:rFonts w:hint="eastAsia" w:asciiTheme="minorEastAsia" w:hAnsiTheme="minorEastAsia" w:eastAsiaTheme="minorEastAsia" w:cstheme="minorEastAsia"/>
          <w:color w:val="auto"/>
          <w:sz w:val="28"/>
          <w:szCs w:val="28"/>
          <w:lang w:eastAsia="zh-CN"/>
        </w:rPr>
        <w:t>资</w:t>
      </w:r>
      <w:r>
        <w:rPr>
          <w:rFonts w:hint="eastAsia" w:asciiTheme="minorEastAsia" w:hAnsiTheme="minorEastAsia" w:eastAsiaTheme="minorEastAsia" w:cstheme="minorEastAsia"/>
          <w:color w:val="auto"/>
          <w:sz w:val="28"/>
          <w:szCs w:val="28"/>
        </w:rPr>
        <w:t>金资助计划经镇政府批复同意后，由镇经济发展局及时按财政资金拨付程序办理请款和拨付手续。</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sz w:val="28"/>
          <w:szCs w:val="28"/>
          <w:lang w:val="en-US" w:eastAsia="zh-CN"/>
        </w:rPr>
      </w:pPr>
      <w:bookmarkStart w:id="4" w:name="_Toc449440710"/>
      <w:r>
        <w:rPr>
          <w:rFonts w:hint="eastAsia" w:asciiTheme="minorEastAsia" w:hAnsiTheme="minorEastAsia" w:eastAsiaTheme="minorEastAsia" w:cstheme="minorEastAsia"/>
          <w:b/>
          <w:color w:val="auto"/>
          <w:position w:val="0"/>
          <w:sz w:val="28"/>
          <w:szCs w:val="28"/>
        </w:rPr>
        <w:t>四、申报时间</w:t>
      </w:r>
      <w:bookmarkEnd w:id="4"/>
    </w:p>
    <w:p>
      <w:pPr>
        <w:numPr>
          <w:ilvl w:val="0"/>
          <w:numId w:val="0"/>
        </w:numPr>
        <w:spacing w:before="0" w:after="160" w:line="240" w:lineRule="auto"/>
        <w:ind w:right="0" w:firstLine="700"/>
        <w:jc w:val="both"/>
        <w:rPr>
          <w:rFonts w:hint="eastAsia" w:asciiTheme="minorEastAsia" w:hAnsiTheme="minorEastAsia" w:eastAsiaTheme="minorEastAsia" w:cstheme="minorEastAsia"/>
          <w:b w:val="0"/>
          <w:bCs w:val="0"/>
          <w:color w:val="FF0000"/>
          <w:position w:val="0"/>
          <w:sz w:val="28"/>
          <w:szCs w:val="28"/>
        </w:rPr>
      </w:pPr>
      <w:r>
        <w:rPr>
          <w:rFonts w:hint="eastAsia" w:asciiTheme="minorEastAsia" w:hAnsiTheme="minorEastAsia" w:eastAsiaTheme="minorEastAsia" w:cstheme="minorEastAsia"/>
          <w:color w:val="auto"/>
          <w:position w:val="0"/>
          <w:sz w:val="28"/>
          <w:szCs w:val="28"/>
        </w:rPr>
        <w:t xml:space="preserve">1. </w:t>
      </w:r>
      <w:r>
        <w:rPr>
          <w:rFonts w:hint="eastAsia" w:asciiTheme="minorEastAsia" w:hAnsiTheme="minorEastAsia" w:eastAsiaTheme="minorEastAsia" w:cstheme="minorEastAsia"/>
          <w:color w:val="auto"/>
          <w:position w:val="0"/>
          <w:sz w:val="28"/>
          <w:szCs w:val="28"/>
          <w:lang w:eastAsia="zh-CN"/>
        </w:rPr>
        <w:t>开始受理</w:t>
      </w:r>
      <w:r>
        <w:rPr>
          <w:rFonts w:hint="eastAsia" w:asciiTheme="minorEastAsia" w:hAnsiTheme="minorEastAsia" w:eastAsiaTheme="minorEastAsia" w:cstheme="minorEastAsia"/>
          <w:color w:val="auto"/>
          <w:position w:val="0"/>
          <w:sz w:val="28"/>
          <w:szCs w:val="28"/>
        </w:rPr>
        <w:t>申报时间：</w:t>
      </w:r>
      <w:r>
        <w:rPr>
          <w:rFonts w:hint="eastAsia" w:asciiTheme="minorEastAsia" w:hAnsiTheme="minorEastAsia" w:eastAsiaTheme="minorEastAsia" w:cstheme="minorEastAsia"/>
          <w:b w:val="0"/>
          <w:bCs w:val="0"/>
          <w:color w:val="FF0000"/>
          <w:position w:val="0"/>
          <w:sz w:val="28"/>
          <w:szCs w:val="28"/>
          <w:lang w:val="en-US" w:eastAsia="zh-CN"/>
        </w:rPr>
        <w:t>3</w:t>
      </w:r>
      <w:r>
        <w:rPr>
          <w:rFonts w:hint="eastAsia" w:asciiTheme="minorEastAsia" w:hAnsiTheme="minorEastAsia" w:eastAsiaTheme="minorEastAsia" w:cstheme="minorEastAsia"/>
          <w:b w:val="0"/>
          <w:bCs w:val="0"/>
          <w:color w:val="FF0000"/>
          <w:position w:val="0"/>
          <w:sz w:val="28"/>
          <w:szCs w:val="28"/>
        </w:rPr>
        <w:t>月</w:t>
      </w:r>
      <w:r>
        <w:rPr>
          <w:rFonts w:hint="eastAsia" w:asciiTheme="minorEastAsia" w:hAnsiTheme="minorEastAsia" w:eastAsiaTheme="minorEastAsia" w:cstheme="minorEastAsia"/>
          <w:b w:val="0"/>
          <w:bCs w:val="0"/>
          <w:color w:val="FF0000"/>
          <w:position w:val="0"/>
          <w:sz w:val="28"/>
          <w:szCs w:val="28"/>
          <w:lang w:val="en-US" w:eastAsia="zh-CN"/>
        </w:rPr>
        <w:t>1</w:t>
      </w:r>
      <w:r>
        <w:rPr>
          <w:rFonts w:hint="eastAsia" w:asciiTheme="minorEastAsia" w:hAnsiTheme="minorEastAsia" w:eastAsiaTheme="minorEastAsia" w:cstheme="minorEastAsia"/>
          <w:b w:val="0"/>
          <w:bCs w:val="0"/>
          <w:color w:val="FF0000"/>
          <w:position w:val="0"/>
          <w:sz w:val="28"/>
          <w:szCs w:val="28"/>
        </w:rPr>
        <w:t>日</w:t>
      </w:r>
    </w:p>
    <w:p>
      <w:pPr>
        <w:numPr>
          <w:ilvl w:val="0"/>
          <w:numId w:val="0"/>
        </w:numPr>
        <w:spacing w:before="0" w:after="160" w:line="240" w:lineRule="auto"/>
        <w:ind w:right="0" w:firstLine="700"/>
        <w:jc w:val="both"/>
        <w:rPr>
          <w:rFonts w:hint="eastAsia" w:asciiTheme="minorEastAsia" w:hAnsiTheme="minorEastAsia" w:eastAsiaTheme="minorEastAsia" w:cstheme="minorEastAsia"/>
          <w:b w:val="0"/>
          <w:bCs w:val="0"/>
          <w:color w:val="auto"/>
          <w:position w:val="0"/>
          <w:sz w:val="28"/>
          <w:szCs w:val="28"/>
        </w:rPr>
      </w:pPr>
      <w:r>
        <w:rPr>
          <w:rFonts w:hint="eastAsia" w:asciiTheme="minorEastAsia" w:hAnsiTheme="minorEastAsia" w:eastAsiaTheme="minorEastAsia" w:cstheme="minorEastAsia"/>
          <w:b w:val="0"/>
          <w:bCs w:val="0"/>
          <w:color w:val="auto"/>
          <w:position w:val="0"/>
          <w:sz w:val="28"/>
          <w:szCs w:val="28"/>
        </w:rPr>
        <w:t xml:space="preserve">2. </w:t>
      </w:r>
      <w:r>
        <w:rPr>
          <w:rFonts w:hint="eastAsia" w:asciiTheme="minorEastAsia" w:hAnsiTheme="minorEastAsia" w:eastAsiaTheme="minorEastAsia" w:cstheme="minorEastAsia"/>
          <w:b w:val="0"/>
          <w:bCs w:val="0"/>
          <w:color w:val="auto"/>
          <w:position w:val="0"/>
          <w:sz w:val="28"/>
          <w:szCs w:val="28"/>
          <w:lang w:eastAsia="zh-CN"/>
        </w:rPr>
        <w:t>截止申报</w:t>
      </w:r>
      <w:r>
        <w:rPr>
          <w:rFonts w:hint="eastAsia" w:asciiTheme="minorEastAsia" w:hAnsiTheme="minorEastAsia" w:eastAsiaTheme="minorEastAsia" w:cstheme="minorEastAsia"/>
          <w:b w:val="0"/>
          <w:bCs w:val="0"/>
          <w:color w:val="auto"/>
          <w:position w:val="0"/>
          <w:sz w:val="28"/>
          <w:szCs w:val="28"/>
        </w:rPr>
        <w:t>时间：</w:t>
      </w:r>
      <w:r>
        <w:rPr>
          <w:rFonts w:hint="eastAsia" w:asciiTheme="minorEastAsia" w:hAnsiTheme="minorEastAsia" w:eastAsiaTheme="minorEastAsia" w:cstheme="minorEastAsia"/>
          <w:b w:val="0"/>
          <w:bCs w:val="0"/>
          <w:color w:val="FF0000"/>
          <w:position w:val="0"/>
          <w:sz w:val="28"/>
          <w:szCs w:val="28"/>
          <w:lang w:val="en-US" w:eastAsia="zh-CN"/>
        </w:rPr>
        <w:t>9</w:t>
      </w:r>
      <w:r>
        <w:rPr>
          <w:rFonts w:hint="eastAsia" w:asciiTheme="minorEastAsia" w:hAnsiTheme="minorEastAsia" w:eastAsiaTheme="minorEastAsia" w:cstheme="minorEastAsia"/>
          <w:b w:val="0"/>
          <w:bCs w:val="0"/>
          <w:color w:val="FF0000"/>
          <w:position w:val="0"/>
          <w:sz w:val="28"/>
          <w:szCs w:val="28"/>
        </w:rPr>
        <w:t>月</w:t>
      </w:r>
      <w:r>
        <w:rPr>
          <w:rFonts w:hint="eastAsia" w:asciiTheme="minorEastAsia" w:hAnsiTheme="minorEastAsia" w:eastAsiaTheme="minorEastAsia" w:cstheme="minorEastAsia"/>
          <w:b w:val="0"/>
          <w:bCs w:val="0"/>
          <w:color w:val="FF0000"/>
          <w:position w:val="0"/>
          <w:sz w:val="28"/>
          <w:szCs w:val="28"/>
          <w:lang w:val="en-US" w:eastAsia="zh-CN"/>
        </w:rPr>
        <w:t>30</w:t>
      </w:r>
      <w:r>
        <w:rPr>
          <w:rFonts w:hint="eastAsia" w:asciiTheme="minorEastAsia" w:hAnsiTheme="minorEastAsia" w:eastAsiaTheme="minorEastAsia" w:cstheme="minorEastAsia"/>
          <w:b w:val="0"/>
          <w:bCs w:val="0"/>
          <w:color w:val="FF0000"/>
          <w:position w:val="0"/>
          <w:sz w:val="28"/>
          <w:szCs w:val="28"/>
        </w:rPr>
        <w:t>日</w:t>
      </w:r>
    </w:p>
    <w:p>
      <w:pPr>
        <w:numPr>
          <w:ilvl w:val="0"/>
          <w:numId w:val="0"/>
        </w:numPr>
        <w:spacing w:before="0" w:after="160" w:line="240" w:lineRule="auto"/>
        <w:ind w:right="0" w:firstLine="562"/>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color w:val="auto"/>
          <w:position w:val="0"/>
          <w:sz w:val="28"/>
          <w:szCs w:val="28"/>
        </w:rPr>
        <w:t>（备注：</w:t>
      </w:r>
      <w:r>
        <w:rPr>
          <w:rFonts w:hint="eastAsia" w:asciiTheme="minorEastAsia" w:hAnsiTheme="minorEastAsia" w:eastAsiaTheme="minorEastAsia" w:cstheme="minorEastAsia"/>
          <w:b/>
          <w:color w:val="auto"/>
          <w:position w:val="0"/>
          <w:sz w:val="28"/>
          <w:szCs w:val="28"/>
          <w:lang w:eastAsia="zh-CN"/>
        </w:rPr>
        <w:t>除特别说明外，</w:t>
      </w:r>
      <w:r>
        <w:rPr>
          <w:rFonts w:hint="eastAsia" w:asciiTheme="minorEastAsia" w:hAnsiTheme="minorEastAsia" w:eastAsiaTheme="minorEastAsia" w:cstheme="minorEastAsia"/>
          <w:b/>
          <w:color w:val="auto"/>
          <w:position w:val="0"/>
          <w:sz w:val="28"/>
          <w:szCs w:val="28"/>
        </w:rPr>
        <w:t>申报数据统计期</w:t>
      </w:r>
      <w:r>
        <w:rPr>
          <w:rFonts w:hint="eastAsia" w:asciiTheme="minorEastAsia" w:hAnsiTheme="minorEastAsia" w:eastAsiaTheme="minorEastAsia" w:cstheme="minorEastAsia"/>
          <w:b/>
          <w:color w:val="auto"/>
          <w:position w:val="0"/>
          <w:sz w:val="28"/>
          <w:szCs w:val="28"/>
          <w:lang w:eastAsia="zh-CN"/>
        </w:rPr>
        <w:t>为上年度</w:t>
      </w:r>
      <w:r>
        <w:rPr>
          <w:rFonts w:hint="eastAsia" w:asciiTheme="minorEastAsia" w:hAnsiTheme="minorEastAsia" w:eastAsiaTheme="minorEastAsia" w:cstheme="minorEastAsia"/>
          <w:b/>
          <w:color w:val="auto"/>
          <w:position w:val="0"/>
          <w:sz w:val="28"/>
          <w:szCs w:val="28"/>
        </w:rPr>
        <w:t>1月1日至12月31日）</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auto"/>
          <w:position w:val="0"/>
          <w:sz w:val="28"/>
          <w:szCs w:val="28"/>
        </w:rPr>
      </w:pPr>
      <w:bookmarkStart w:id="5" w:name="_Toc449440711"/>
      <w:r>
        <w:rPr>
          <w:rFonts w:hint="eastAsia" w:asciiTheme="minorEastAsia" w:hAnsiTheme="minorEastAsia" w:eastAsiaTheme="minorEastAsia" w:cstheme="minorEastAsia"/>
          <w:b/>
          <w:color w:val="auto"/>
          <w:position w:val="0"/>
          <w:sz w:val="28"/>
          <w:szCs w:val="28"/>
        </w:rPr>
        <w:t>五、申报材料要求</w:t>
      </w:r>
      <w:bookmarkEnd w:id="5"/>
    </w:p>
    <w:p>
      <w:pPr>
        <w:numPr>
          <w:ilvl w:val="0"/>
          <w:numId w:val="0"/>
        </w:numPr>
        <w:spacing w:before="0" w:after="160" w:line="240" w:lineRule="auto"/>
        <w:ind w:right="0" w:firstLine="56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1. 纸质材料复印件的内容必须清晰明确，按顺序装订成册，</w:t>
      </w:r>
      <w:r>
        <w:rPr>
          <w:rFonts w:hint="eastAsia" w:asciiTheme="minorEastAsia" w:hAnsiTheme="minorEastAsia" w:eastAsiaTheme="minorEastAsia" w:cstheme="minorEastAsia"/>
          <w:color w:val="auto"/>
          <w:position w:val="0"/>
          <w:sz w:val="28"/>
          <w:szCs w:val="28"/>
          <w:lang w:eastAsia="zh-CN"/>
        </w:rPr>
        <w:t>统一为左侧装订，</w:t>
      </w:r>
      <w:r>
        <w:rPr>
          <w:rFonts w:hint="eastAsia" w:asciiTheme="minorEastAsia" w:hAnsiTheme="minorEastAsia" w:eastAsiaTheme="minorEastAsia" w:cstheme="minorEastAsia"/>
          <w:color w:val="auto"/>
          <w:position w:val="0"/>
          <w:sz w:val="28"/>
          <w:szCs w:val="28"/>
        </w:rPr>
        <w:t>每页加盖公章，如文件内容为外文，必须后附中文翻译件。递交材料时，银行汇款凭证和发票需提供原件到受理申报部门核查，其他原件备查。</w:t>
      </w:r>
    </w:p>
    <w:p>
      <w:pPr>
        <w:pStyle w:val="2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w w:val="100"/>
          <w:kern w:val="0"/>
          <w:position w:val="0"/>
          <w:sz w:val="28"/>
          <w:szCs w:val="28"/>
          <w:shd w:val="clear" w:color="010000" w:fill="auto"/>
          <w:lang w:val="en-US" w:eastAsia="zh-CN" w:bidi="ar-SA"/>
        </w:rPr>
        <w:t xml:space="preserve">    2. 已提交的材料未能有效佐证相关业务情况的，评审单位有权要求申报企业（单位）另行提供其他有效证明材料。</w:t>
      </w:r>
    </w:p>
    <w:p>
      <w:pPr>
        <w:numPr>
          <w:ilvl w:val="0"/>
          <w:numId w:val="0"/>
        </w:numPr>
        <w:spacing w:before="0" w:after="160" w:line="240" w:lineRule="auto"/>
        <w:ind w:right="0" w:firstLine="56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3. 装订顺序：封面(彩色封皮纸，格式见附件</w:t>
      </w:r>
      <w:r>
        <w:rPr>
          <w:rFonts w:hint="eastAsia" w:asciiTheme="minorEastAsia" w:hAnsiTheme="minorEastAsia" w:eastAsiaTheme="minorEastAsia" w:cstheme="minorEastAsia"/>
          <w:color w:val="auto"/>
          <w:position w:val="0"/>
          <w:sz w:val="28"/>
          <w:szCs w:val="28"/>
          <w:lang w:eastAsia="zh-CN"/>
        </w:rPr>
        <w:t>一</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w:t>
      </w:r>
      <w:r>
        <w:rPr>
          <w:rFonts w:hint="eastAsia" w:asciiTheme="minorEastAsia" w:hAnsiTheme="minorEastAsia" w:eastAsiaTheme="minorEastAsia" w:cstheme="minorEastAsia"/>
          <w:color w:val="auto"/>
          <w:position w:val="0"/>
          <w:sz w:val="28"/>
          <w:szCs w:val="28"/>
        </w:rPr>
        <w:t>专项资金申请表》、《长安镇电子商务</w:t>
      </w:r>
      <w:r>
        <w:rPr>
          <w:rFonts w:hint="eastAsia" w:asciiTheme="minorEastAsia" w:hAnsiTheme="minorEastAsia" w:eastAsiaTheme="minorEastAsia" w:cstheme="minorEastAsia"/>
          <w:color w:val="auto"/>
          <w:position w:val="0"/>
          <w:sz w:val="28"/>
          <w:szCs w:val="28"/>
          <w:lang w:eastAsia="zh-CN"/>
        </w:rPr>
        <w:t>发展</w:t>
      </w:r>
      <w:r>
        <w:rPr>
          <w:rFonts w:hint="eastAsia" w:asciiTheme="minorEastAsia" w:hAnsiTheme="minorEastAsia" w:eastAsiaTheme="minorEastAsia" w:cstheme="minorEastAsia"/>
          <w:color w:val="auto"/>
          <w:position w:val="0"/>
          <w:sz w:val="28"/>
          <w:szCs w:val="28"/>
        </w:rPr>
        <w:t>专项资金申报指南》要求提交的基础材料、专项材料顺序排列</w:t>
      </w: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rPr>
        <w:t>装订不规范或者没有装订的材料，工作人员不予受理。</w:t>
      </w:r>
    </w:p>
    <w:p>
      <w:pPr>
        <w:numPr>
          <w:ilvl w:val="0"/>
          <w:numId w:val="0"/>
        </w:numPr>
        <w:spacing w:before="0" w:after="160" w:line="240" w:lineRule="auto"/>
        <w:ind w:right="0" w:firstLine="560"/>
        <w:jc w:val="both"/>
        <w:rPr>
          <w:rFonts w:hint="eastAsia" w:asciiTheme="minorEastAsia" w:hAnsiTheme="minorEastAsia" w:eastAsiaTheme="minorEastAsia" w:cstheme="minorEastAsia"/>
          <w:color w:val="auto"/>
          <w:w w:val="100"/>
          <w:kern w:val="0"/>
          <w:position w:val="0"/>
          <w:sz w:val="28"/>
          <w:szCs w:val="28"/>
          <w:shd w:val="clear" w:color="010000" w:fill="auto"/>
          <w:lang w:val="en-US" w:eastAsia="zh-CN" w:bidi="ar-SA"/>
        </w:rPr>
      </w:pPr>
      <w:r>
        <w:rPr>
          <w:rFonts w:hint="eastAsia" w:asciiTheme="minorEastAsia" w:hAnsiTheme="minorEastAsia" w:eastAsiaTheme="minorEastAsia" w:cstheme="minorEastAsia"/>
          <w:color w:val="auto"/>
          <w:position w:val="0"/>
          <w:sz w:val="28"/>
          <w:szCs w:val="28"/>
        </w:rPr>
        <w:t>4.</w:t>
      </w:r>
      <w:r>
        <w:rPr>
          <w:rFonts w:hint="eastAsia" w:asciiTheme="minorEastAsia" w:hAnsiTheme="minorEastAsia" w:eastAsiaTheme="minorEastAsia" w:cstheme="minorEastAsia"/>
          <w:color w:val="auto"/>
          <w:w w:val="100"/>
          <w:kern w:val="0"/>
          <w:position w:val="0"/>
          <w:sz w:val="28"/>
          <w:szCs w:val="28"/>
          <w:shd w:val="clear" w:color="010000" w:fill="auto"/>
          <w:lang w:val="en-US" w:eastAsia="zh-CN" w:bidi="ar-SA"/>
        </w:rPr>
        <w:t xml:space="preserve"> 申报单位申报专项资金须由申报企业（单位）工作人员报送申报资料，须出示身份证、工作证。</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auto"/>
          <w:position w:val="0"/>
          <w:sz w:val="28"/>
          <w:szCs w:val="28"/>
        </w:rPr>
      </w:pPr>
      <w:bookmarkStart w:id="6" w:name="_Toc449440712"/>
      <w:r>
        <w:rPr>
          <w:rFonts w:hint="eastAsia" w:asciiTheme="minorEastAsia" w:hAnsiTheme="minorEastAsia" w:eastAsiaTheme="minorEastAsia" w:cstheme="minorEastAsia"/>
          <w:b/>
          <w:color w:val="auto"/>
          <w:position w:val="0"/>
          <w:sz w:val="28"/>
          <w:szCs w:val="28"/>
        </w:rPr>
        <w:t>六、注意事项</w:t>
      </w:r>
      <w:bookmarkEnd w:id="6"/>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（一）申报时间以提交完整纸质资料时间为准，逾期不予受理。</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（二）同一集团企业母、子公司不得就同一类别项目重复申请。</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三）资助项目不能重复申报，同一项目被列入国家和省、市多个电子商务类财政专项资金资助的，按就高不重复的原则就差额部分进行申请；同一项目已享受过长安镇财政其他专项财政资助政策的，不得重复申请本办法规定的资助。</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（四）每个纳入资助范围的项目，其费用支出超过3000元的，须提供通过企业银行账户付款的凭证。以货款抵扣、折让等方式支付费用的，不予纳入资助的范围。</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五）对弄虚作假、截留、挪用、挤占以及不按规定使用资助奖励资金等行为，可视情节轻重采取通报、撤销资助项目、追缴资助奖励资金、三年内取消申请资格等处理，并按照国家相关法律法规予以处罚；涉嫌犯罪的，移交司法机关依法追究相关责任人和单位的法律责任。</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（六）申请单位须同意长安镇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局向社会公示其申请材料中的部分内容，并接受长安镇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局在审核过程中上门调研和委托中介机构进行审核（包括但不限于财务数据真实性、项目预算总投资额、项目实际总投资额等）。</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（七）申请单位需对申报材料自行留底，长安镇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局受理的项目申报材料不予退回。</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（八）审核结果须在长安镇政府网站上进行公示（公示期为</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rPr>
        <w:t>个工作日）。公示期间，对公示内容有异议的，提出异议的第</w:t>
      </w:r>
      <w:r>
        <w:rPr>
          <w:rFonts w:hint="eastAsia" w:asciiTheme="minorEastAsia" w:hAnsiTheme="minorEastAsia" w:eastAsiaTheme="minorEastAsia" w:cstheme="minorEastAsia"/>
          <w:color w:val="auto"/>
          <w:position w:val="0"/>
          <w:sz w:val="28"/>
          <w:szCs w:val="28"/>
          <w:lang w:eastAsia="zh-CN"/>
        </w:rPr>
        <w:t>三方</w:t>
      </w:r>
      <w:r>
        <w:rPr>
          <w:rFonts w:hint="eastAsia" w:asciiTheme="minorEastAsia" w:hAnsiTheme="minorEastAsia" w:eastAsiaTheme="minorEastAsia" w:cstheme="minorEastAsia"/>
          <w:color w:val="auto"/>
          <w:position w:val="0"/>
          <w:sz w:val="28"/>
          <w:szCs w:val="28"/>
        </w:rPr>
        <w:t>应当向长安镇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局提交书面的异议书及支持异议的证据，由长安镇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局组织相关人员进行重审。经重审属资助范围的，纳入下一期项目资助计划内；属资助奖励办法规定不予支持的，取消项目资助；逾期提出异议的，不予受理。</w:t>
      </w:r>
    </w:p>
    <w:p>
      <w:pPr>
        <w:numPr>
          <w:ilvl w:val="0"/>
          <w:numId w:val="0"/>
        </w:numPr>
        <w:spacing w:before="0" w:after="160" w:line="240" w:lineRule="auto"/>
        <w:ind w:right="0" w:firstLine="42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（九）受理部门：长安镇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局电子商务</w:t>
      </w:r>
      <w:r>
        <w:rPr>
          <w:rFonts w:hint="eastAsia" w:asciiTheme="minorEastAsia" w:hAnsiTheme="minorEastAsia" w:eastAsiaTheme="minorEastAsia" w:cstheme="minorEastAsia"/>
          <w:color w:val="auto"/>
          <w:position w:val="0"/>
          <w:sz w:val="28"/>
          <w:szCs w:val="28"/>
          <w:lang w:eastAsia="zh-CN"/>
        </w:rPr>
        <w:t>组</w:t>
      </w:r>
      <w:r>
        <w:rPr>
          <w:rFonts w:hint="eastAsia" w:asciiTheme="minorEastAsia" w:hAnsiTheme="minorEastAsia" w:eastAsiaTheme="minorEastAsia" w:cstheme="minorEastAsia"/>
          <w:color w:val="auto"/>
          <w:position w:val="0"/>
          <w:sz w:val="28"/>
          <w:szCs w:val="28"/>
        </w:rPr>
        <w:t>，联系电话：0769-</w:t>
      </w:r>
      <w:r>
        <w:rPr>
          <w:rFonts w:hint="eastAsia" w:asciiTheme="minorEastAsia" w:hAnsiTheme="minorEastAsia" w:eastAsiaTheme="minorEastAsia" w:cstheme="minorEastAsia"/>
          <w:color w:val="auto"/>
          <w:position w:val="0"/>
          <w:sz w:val="28"/>
          <w:szCs w:val="28"/>
          <w:lang w:val="en-US" w:eastAsia="zh-CN"/>
        </w:rPr>
        <w:t>85533913 转 571/668</w:t>
      </w:r>
      <w:r>
        <w:rPr>
          <w:rFonts w:hint="eastAsia" w:asciiTheme="minorEastAsia" w:hAnsiTheme="minorEastAsia" w:eastAsiaTheme="minorEastAsia" w:cstheme="minorEastAsia"/>
          <w:color w:val="auto"/>
          <w:position w:val="0"/>
          <w:sz w:val="28"/>
          <w:szCs w:val="28"/>
        </w:rPr>
        <w:t>。</w:t>
      </w:r>
    </w:p>
    <w:p>
      <w:pPr>
        <w:pStyle w:val="3"/>
        <w:numPr>
          <w:ilvl w:val="0"/>
          <w:numId w:val="0"/>
        </w:numPr>
        <w:spacing w:before="260" w:after="260" w:line="415" w:lineRule="auto"/>
        <w:ind w:right="0" w:firstLine="0"/>
        <w:jc w:val="both"/>
        <w:outlineLvl w:val="1"/>
        <w:rPr>
          <w:rFonts w:hint="eastAsia" w:asciiTheme="minorEastAsia" w:hAnsiTheme="minorEastAsia" w:eastAsiaTheme="minorEastAsia" w:cstheme="minorEastAsia"/>
          <w:b/>
          <w:color w:val="auto"/>
          <w:position w:val="0"/>
          <w:sz w:val="28"/>
          <w:szCs w:val="28"/>
        </w:rPr>
      </w:pPr>
      <w:bookmarkStart w:id="7" w:name="_Toc449440713"/>
      <w:r>
        <w:rPr>
          <w:rFonts w:hint="eastAsia" w:asciiTheme="minorEastAsia" w:hAnsiTheme="minorEastAsia" w:eastAsiaTheme="minorEastAsia" w:cstheme="minorEastAsia"/>
          <w:b/>
          <w:color w:val="auto"/>
          <w:position w:val="0"/>
          <w:sz w:val="28"/>
          <w:szCs w:val="28"/>
        </w:rPr>
        <w:t>七、附则</w:t>
      </w:r>
      <w:bookmarkEnd w:id="7"/>
    </w:p>
    <w:p>
      <w:pPr>
        <w:numPr>
          <w:ilvl w:val="0"/>
          <w:numId w:val="0"/>
        </w:numPr>
        <w:spacing w:before="0" w:after="160" w:line="240" w:lineRule="auto"/>
        <w:ind w:right="0" w:firstLine="56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本申报指南由长安镇</w:t>
      </w:r>
      <w:r>
        <w:rPr>
          <w:rFonts w:hint="eastAsia" w:asciiTheme="minorEastAsia" w:hAnsiTheme="minorEastAsia" w:eastAsiaTheme="minorEastAsia" w:cstheme="minorEastAsia"/>
          <w:color w:val="auto"/>
          <w:position w:val="0"/>
          <w:sz w:val="28"/>
          <w:szCs w:val="28"/>
          <w:lang w:eastAsia="zh-CN"/>
        </w:rPr>
        <w:t>经济发展</w:t>
      </w:r>
      <w:r>
        <w:rPr>
          <w:rFonts w:hint="eastAsia" w:asciiTheme="minorEastAsia" w:hAnsiTheme="minorEastAsia" w:eastAsiaTheme="minorEastAsia" w:cstheme="minorEastAsia"/>
          <w:color w:val="auto"/>
          <w:position w:val="0"/>
          <w:sz w:val="28"/>
          <w:szCs w:val="28"/>
        </w:rPr>
        <w:t>局负责解释。</w:t>
      </w:r>
    </w:p>
    <w:p>
      <w:pPr>
        <w:numPr>
          <w:ilvl w:val="0"/>
          <w:numId w:val="0"/>
        </w:numPr>
        <w:spacing w:before="0" w:after="160" w:line="240" w:lineRule="auto"/>
        <w:ind w:right="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br w:type="page"/>
      </w:r>
    </w:p>
    <w:p>
      <w:pPr>
        <w:pStyle w:val="2"/>
        <w:numPr>
          <w:ilvl w:val="0"/>
          <w:numId w:val="0"/>
        </w:numPr>
        <w:spacing w:before="340" w:after="330" w:line="578" w:lineRule="auto"/>
        <w:ind w:right="0" w:firstLine="0"/>
        <w:jc w:val="center"/>
        <w:outlineLvl w:val="0"/>
        <w:rPr>
          <w:rFonts w:hint="eastAsia" w:ascii="仿宋_GB2312" w:hAnsi="仿宋_GB2312" w:eastAsia="仿宋_GB2312" w:cs="仿宋_GB2312"/>
          <w:b/>
          <w:color w:val="auto"/>
          <w:position w:val="0"/>
          <w:sz w:val="44"/>
          <w:szCs w:val="44"/>
        </w:rPr>
      </w:pPr>
      <w:bookmarkStart w:id="8" w:name="_Toc449440714"/>
      <w:r>
        <w:rPr>
          <w:rFonts w:hint="eastAsia" w:ascii="仿宋_GB2312" w:hAnsi="仿宋_GB2312" w:eastAsia="仿宋_GB2312" w:cs="仿宋_GB2312"/>
          <w:b/>
          <w:color w:val="auto"/>
          <w:position w:val="0"/>
          <w:sz w:val="44"/>
          <w:szCs w:val="44"/>
        </w:rPr>
        <w:t>申报</w:t>
      </w:r>
      <w:bookmarkEnd w:id="8"/>
      <w:r>
        <w:rPr>
          <w:rFonts w:hint="eastAsia" w:ascii="仿宋_GB2312" w:hAnsi="仿宋_GB2312" w:eastAsia="仿宋_GB2312" w:cs="仿宋_GB2312"/>
          <w:b/>
          <w:color w:val="auto"/>
          <w:position w:val="0"/>
          <w:sz w:val="44"/>
          <w:szCs w:val="44"/>
          <w:lang w:eastAsia="zh-CN"/>
        </w:rPr>
        <w:t>项目类别</w:t>
      </w:r>
    </w:p>
    <w:p>
      <w:pPr>
        <w:pStyle w:val="3"/>
        <w:pageBreakBefore w:val="0"/>
        <w:numPr>
          <w:ilvl w:val="0"/>
          <w:numId w:val="0"/>
        </w:numPr>
        <w:kinsoku/>
        <w:wordWrap/>
        <w:overflowPunct/>
        <w:topLinePunct w:val="0"/>
        <w:bidi w:val="0"/>
        <w:spacing w:before="260" w:after="260" w:line="500" w:lineRule="exact"/>
        <w:ind w:right="0" w:firstLine="0"/>
        <w:jc w:val="both"/>
        <w:textAlignment w:val="auto"/>
        <w:outlineLvl w:val="1"/>
        <w:rPr>
          <w:rFonts w:hint="eastAsia" w:asciiTheme="minorEastAsia" w:hAnsiTheme="minorEastAsia" w:eastAsiaTheme="minorEastAsia" w:cstheme="minorEastAsia"/>
          <w:b/>
          <w:color w:val="auto"/>
          <w:position w:val="0"/>
          <w:sz w:val="32"/>
          <w:szCs w:val="32"/>
          <w:lang w:eastAsia="zh-CN"/>
        </w:rPr>
      </w:pPr>
      <w:bookmarkStart w:id="9" w:name="_Toc449440717"/>
      <w:bookmarkStart w:id="10" w:name="_Toc449440715"/>
      <w:r>
        <w:rPr>
          <w:rFonts w:hint="eastAsia" w:asciiTheme="minorEastAsia" w:hAnsiTheme="minorEastAsia" w:eastAsiaTheme="minorEastAsia" w:cstheme="minorEastAsia"/>
          <w:b/>
          <w:color w:val="auto"/>
          <w:position w:val="0"/>
          <w:sz w:val="32"/>
          <w:szCs w:val="32"/>
          <w:lang w:eastAsia="zh-CN"/>
        </w:rPr>
        <w:t>一</w:t>
      </w:r>
      <w:r>
        <w:rPr>
          <w:rFonts w:hint="eastAsia" w:asciiTheme="minorEastAsia" w:hAnsiTheme="minorEastAsia" w:eastAsiaTheme="minorEastAsia" w:cstheme="minorEastAsia"/>
          <w:b/>
          <w:color w:val="auto"/>
          <w:position w:val="0"/>
          <w:sz w:val="32"/>
          <w:szCs w:val="32"/>
        </w:rPr>
        <w:t>、</w:t>
      </w:r>
      <w:bookmarkEnd w:id="9"/>
      <w:r>
        <w:rPr>
          <w:rFonts w:hint="eastAsia" w:asciiTheme="minorEastAsia" w:hAnsiTheme="minorEastAsia" w:eastAsiaTheme="minorEastAsia" w:cstheme="minorEastAsia"/>
          <w:b/>
          <w:color w:val="auto"/>
          <w:position w:val="0"/>
          <w:sz w:val="32"/>
          <w:szCs w:val="32"/>
          <w:lang w:eastAsia="zh-CN"/>
        </w:rPr>
        <w:t>引导培育跨境电商发展壮大</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b/>
          <w:bCs/>
          <w:color w:val="auto"/>
          <w:position w:val="0"/>
          <w:sz w:val="28"/>
          <w:szCs w:val="28"/>
          <w:lang w:eastAsia="zh-CN"/>
        </w:rPr>
      </w:pPr>
      <w:bookmarkStart w:id="11" w:name="OLE_LINK1"/>
      <w:r>
        <w:rPr>
          <w:rFonts w:hint="eastAsia" w:asciiTheme="minorEastAsia" w:hAnsiTheme="minorEastAsia" w:eastAsiaTheme="minorEastAsia" w:cstheme="minorEastAsia"/>
          <w:b/>
          <w:bCs/>
          <w:color w:val="auto"/>
          <w:position w:val="0"/>
          <w:sz w:val="28"/>
          <w:szCs w:val="28"/>
          <w:lang w:eastAsia="zh-CN"/>
        </w:rPr>
        <w:t>（一）入选东莞市跨境电子商务重点企业</w:t>
      </w:r>
    </w:p>
    <w:p>
      <w:pPr>
        <w:keepNext w:val="0"/>
        <w:keepLines w:val="0"/>
        <w:pageBreakBefore w:val="0"/>
        <w:numPr>
          <w:ilvl w:val="0"/>
          <w:numId w:val="0"/>
        </w:numPr>
        <w:kinsoku/>
        <w:wordWrap/>
        <w:overflowPunct/>
        <w:topLinePunct w:val="0"/>
        <w:autoSpaceDE/>
        <w:autoSpaceDN/>
        <w:bidi w:val="0"/>
        <w:adjustRightInd/>
        <w:snapToGrid/>
        <w:spacing w:before="0" w:after="160" w:line="500" w:lineRule="exact"/>
        <w:ind w:right="0" w:firstLine="560" w:firstLineChars="20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 xml:space="preserve">1. </w:t>
      </w:r>
      <w:r>
        <w:rPr>
          <w:rFonts w:hint="eastAsia" w:asciiTheme="minorEastAsia" w:hAnsiTheme="minorEastAsia" w:eastAsiaTheme="minorEastAsia" w:cstheme="minorEastAsia"/>
          <w:color w:val="auto"/>
          <w:position w:val="0"/>
          <w:sz w:val="28"/>
          <w:szCs w:val="28"/>
          <w:lang w:eastAsia="zh-CN"/>
        </w:rPr>
        <w:t>支持对象</w:t>
      </w:r>
    </w:p>
    <w:p>
      <w:pPr>
        <w:keepNext w:val="0"/>
        <w:keepLines w:val="0"/>
        <w:pageBreakBefore w:val="0"/>
        <w:numPr>
          <w:ilvl w:val="0"/>
          <w:numId w:val="0"/>
        </w:numPr>
        <w:kinsoku/>
        <w:wordWrap/>
        <w:overflowPunct/>
        <w:topLinePunct w:val="0"/>
        <w:autoSpaceDE/>
        <w:autoSpaceDN/>
        <w:bidi w:val="0"/>
        <w:adjustRightInd/>
        <w:snapToGrid/>
        <w:spacing w:before="0" w:after="160" w:line="500" w:lineRule="exact"/>
        <w:ind w:right="0" w:firstLine="542" w:firstLineChars="200"/>
        <w:jc w:val="both"/>
        <w:textAlignment w:val="auto"/>
        <w:rPr>
          <w:rFonts w:hint="eastAsia" w:asciiTheme="minorEastAsia" w:hAnsiTheme="minorEastAsia" w:eastAsiaTheme="minorEastAsia" w:cstheme="minorEastAsia"/>
          <w:color w:val="auto"/>
          <w:w w:val="97"/>
          <w:position w:val="0"/>
          <w:sz w:val="28"/>
          <w:szCs w:val="28"/>
          <w:shd w:val="clear" w:color="010000" w:fill="auto"/>
          <w:lang w:val="en-US" w:eastAsia="zh-CN" w:bidi="ar-SA"/>
        </w:rPr>
      </w:pPr>
      <w:r>
        <w:rPr>
          <w:rFonts w:hint="eastAsia" w:asciiTheme="minorEastAsia" w:hAnsiTheme="minorEastAsia" w:eastAsiaTheme="minorEastAsia" w:cstheme="minorEastAsia"/>
          <w:color w:val="auto"/>
          <w:w w:val="97"/>
          <w:position w:val="0"/>
          <w:sz w:val="28"/>
          <w:szCs w:val="28"/>
          <w:shd w:val="clear" w:color="010000" w:fill="auto"/>
          <w:lang w:val="en-US" w:eastAsia="zh-CN" w:bidi="ar-SA"/>
        </w:rPr>
        <w:t>在本地开展跨境电商业务，被纳入市跨境电商重点企业名单的企业。</w:t>
      </w:r>
    </w:p>
    <w:bookmarkEnd w:id="11"/>
    <w:p>
      <w:pPr>
        <w:pStyle w:val="53"/>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 xml:space="preserve">2.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标准</w:t>
      </w:r>
      <w:bookmarkStart w:id="12" w:name="OLE_LINK3"/>
    </w:p>
    <w:p>
      <w:pPr>
        <w:keepNext w:val="0"/>
        <w:keepLines w:val="0"/>
        <w:pageBreakBefore w:val="0"/>
        <w:numPr>
          <w:ilvl w:val="0"/>
          <w:numId w:val="0"/>
        </w:numPr>
        <w:kinsoku/>
        <w:wordWrap/>
        <w:overflowPunct/>
        <w:topLinePunct w:val="0"/>
        <w:autoSpaceDE/>
        <w:autoSpaceDN/>
        <w:bidi w:val="0"/>
        <w:adjustRightInd/>
        <w:snapToGrid/>
        <w:spacing w:before="0" w:after="160" w:line="500" w:lineRule="exact"/>
        <w:ind w:right="0" w:firstLine="560" w:firstLineChars="200"/>
        <w:jc w:val="both"/>
        <w:textAlignment w:val="auto"/>
        <w:rPr>
          <w:rFonts w:hint="eastAsia" w:asciiTheme="minorEastAsia" w:hAnsiTheme="minorEastAsia" w:eastAsiaTheme="minorEastAsia" w:cstheme="minorEastAsia"/>
          <w:color w:val="auto"/>
          <w:w w:val="100"/>
          <w:position w:val="0"/>
          <w:sz w:val="28"/>
          <w:szCs w:val="28"/>
          <w:shd w:val="clear" w:color="010000" w:fill="auto"/>
          <w:lang w:val="en-US" w:eastAsia="zh-CN" w:bidi="ar-SA"/>
        </w:rPr>
      </w:pPr>
      <w:r>
        <w:rPr>
          <w:rFonts w:hint="eastAsia" w:asciiTheme="minorEastAsia" w:hAnsiTheme="minorEastAsia" w:eastAsiaTheme="minorEastAsia" w:cstheme="minorEastAsia"/>
          <w:color w:val="auto"/>
          <w:w w:val="100"/>
          <w:position w:val="0"/>
          <w:sz w:val="28"/>
          <w:szCs w:val="28"/>
          <w:shd w:val="clear" w:color="010000" w:fill="auto"/>
          <w:lang w:val="en-US" w:eastAsia="zh-CN" w:bidi="ar-SA"/>
        </w:rPr>
        <w:t>按照市资助金额1:0.5的比例给予支持，</w:t>
      </w:r>
      <w:bookmarkStart w:id="13" w:name="OLE_LINK2"/>
      <w:r>
        <w:rPr>
          <w:rFonts w:hint="eastAsia" w:asciiTheme="minorEastAsia" w:hAnsiTheme="minorEastAsia" w:eastAsiaTheme="minorEastAsia" w:cstheme="minorEastAsia"/>
          <w:color w:val="auto"/>
          <w:w w:val="100"/>
          <w:position w:val="0"/>
          <w:sz w:val="28"/>
          <w:szCs w:val="28"/>
          <w:shd w:val="clear" w:color="010000" w:fill="auto"/>
          <w:lang w:val="en-US" w:eastAsia="zh-CN" w:bidi="ar-SA"/>
        </w:rPr>
        <w:t>单个项目支持不超过100万元。</w:t>
      </w:r>
      <w:bookmarkEnd w:id="12"/>
      <w:bookmarkEnd w:id="13"/>
    </w:p>
    <w:p>
      <w:pPr>
        <w:pageBreakBefore w:val="0"/>
        <w:numPr>
          <w:ilvl w:val="0"/>
          <w:numId w:val="1"/>
        </w:numPr>
        <w:kinsoku/>
        <w:wordWrap/>
        <w:overflowPunct/>
        <w:topLinePunct w:val="0"/>
        <w:bidi w:val="0"/>
        <w:spacing w:before="0" w:after="160" w:line="500" w:lineRule="exact"/>
        <w:ind w:right="0" w:firstLine="560" w:firstLineChars="20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条件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纳入东莞市跨境电商重点企业；</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lang w:eastAsia="zh-CN"/>
        </w:rPr>
        <w:t>企业按照相关法律法规为员工缴纳社会保险；</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lang w:eastAsia="zh-CN"/>
        </w:rPr>
        <w:t>企业依法纳税；</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lang w:eastAsia="zh-CN"/>
        </w:rPr>
        <w:t>企业使用信息化系统开展日常跨境电商业务；</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lang w:eastAsia="zh-CN"/>
        </w:rPr>
        <w:t>企业具备固定办公场所。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bookmarkStart w:id="14" w:name="OLE_LINK7"/>
      <w:r>
        <w:rPr>
          <w:rFonts w:hint="eastAsia" w:asciiTheme="minorEastAsia" w:hAnsiTheme="minorEastAsia" w:eastAsiaTheme="minorEastAsia" w:cstheme="minorEastAsia"/>
          <w:color w:val="auto"/>
          <w:position w:val="0"/>
          <w:sz w:val="28"/>
          <w:szCs w:val="28"/>
          <w:lang w:val="en-US" w:eastAsia="zh-CN"/>
        </w:rPr>
        <w:t xml:space="preserve">4. </w:t>
      </w:r>
      <w:r>
        <w:rPr>
          <w:rFonts w:hint="eastAsia" w:asciiTheme="minorEastAsia" w:hAnsiTheme="minorEastAsia" w:eastAsiaTheme="minorEastAsia" w:cstheme="minorEastAsia"/>
          <w:color w:val="auto"/>
          <w:position w:val="0"/>
          <w:sz w:val="28"/>
          <w:szCs w:val="28"/>
        </w:rPr>
        <w:t>申报资料（</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二</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left="141" w:right="0" w:firstLine="42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left="141" w:right="0" w:firstLine="42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w:t>
      </w:r>
      <w:r>
        <w:rPr>
          <w:rFonts w:hint="eastAsia" w:asciiTheme="minorEastAsia" w:hAnsiTheme="minorEastAsia" w:eastAsiaTheme="minorEastAsia" w:cstheme="minorEastAsia"/>
          <w:color w:val="auto"/>
          <w:position w:val="0"/>
          <w:sz w:val="28"/>
          <w:szCs w:val="28"/>
        </w:rPr>
        <w:t>专项资金申请表（</w:t>
      </w:r>
      <w:r>
        <w:rPr>
          <w:rFonts w:hint="eastAsia" w:asciiTheme="minorEastAsia" w:hAnsiTheme="minorEastAsia" w:eastAsiaTheme="minorEastAsia" w:cstheme="minorEastAsia"/>
          <w:color w:val="auto"/>
          <w:position w:val="0"/>
          <w:sz w:val="28"/>
          <w:szCs w:val="28"/>
          <w:lang w:eastAsia="zh-CN"/>
        </w:rPr>
        <w:t>跨境电商重点企业</w:t>
      </w:r>
      <w:r>
        <w:rPr>
          <w:rFonts w:hint="eastAsia" w:asciiTheme="minorEastAsia" w:hAnsiTheme="minorEastAsia" w:eastAsiaTheme="minorEastAsia" w:cstheme="minorEastAsia"/>
          <w:color w:val="auto"/>
          <w:position w:val="0"/>
          <w:sz w:val="28"/>
          <w:szCs w:val="28"/>
        </w:rPr>
        <w:t>）》（见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1-1</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48" w:firstLineChars="200"/>
        <w:jc w:val="both"/>
        <w:textAlignment w:val="auto"/>
        <w:rPr>
          <w:rFonts w:hint="eastAsia" w:asciiTheme="minorEastAsia" w:hAnsiTheme="minorEastAsia" w:eastAsiaTheme="minorEastAsia" w:cstheme="minorEastAsia"/>
          <w:color w:val="auto"/>
          <w:w w:val="98"/>
          <w:position w:val="0"/>
          <w:sz w:val="28"/>
          <w:szCs w:val="28"/>
        </w:rPr>
      </w:pPr>
      <w:r>
        <w:rPr>
          <w:rFonts w:hint="eastAsia" w:asciiTheme="minorEastAsia" w:hAnsiTheme="minorEastAsia" w:eastAsiaTheme="minorEastAsia" w:cstheme="minorEastAsia"/>
          <w:color w:val="auto"/>
          <w:w w:val="98"/>
          <w:position w:val="0"/>
          <w:sz w:val="28"/>
          <w:szCs w:val="28"/>
        </w:rPr>
        <w:t>（</w:t>
      </w:r>
      <w:r>
        <w:rPr>
          <w:rFonts w:hint="eastAsia" w:asciiTheme="minorEastAsia" w:hAnsiTheme="minorEastAsia" w:eastAsiaTheme="minorEastAsia" w:cstheme="minorEastAsia"/>
          <w:color w:val="auto"/>
          <w:w w:val="98"/>
          <w:position w:val="0"/>
          <w:sz w:val="28"/>
          <w:szCs w:val="28"/>
          <w:lang w:val="en-US" w:eastAsia="zh-CN"/>
        </w:rPr>
        <w:t>3</w:t>
      </w:r>
      <w:r>
        <w:rPr>
          <w:rFonts w:hint="eastAsia" w:asciiTheme="minorEastAsia" w:hAnsiTheme="minorEastAsia" w:eastAsiaTheme="minorEastAsia" w:cstheme="minorEastAsia"/>
          <w:color w:val="auto"/>
          <w:w w:val="98"/>
          <w:position w:val="0"/>
          <w:sz w:val="28"/>
          <w:szCs w:val="28"/>
        </w:rPr>
        <w:t>）</w:t>
      </w:r>
      <w:r>
        <w:rPr>
          <w:rFonts w:hint="eastAsia" w:asciiTheme="minorEastAsia" w:hAnsiTheme="minorEastAsia" w:eastAsiaTheme="minorEastAsia" w:cstheme="minorEastAsia"/>
          <w:color w:val="auto"/>
          <w:w w:val="98"/>
          <w:position w:val="0"/>
          <w:sz w:val="28"/>
          <w:szCs w:val="28"/>
          <w:lang w:eastAsia="zh-CN"/>
        </w:rPr>
        <w:t>银行开户许可证、</w:t>
      </w:r>
      <w:r>
        <w:rPr>
          <w:rFonts w:hint="eastAsia" w:asciiTheme="minorEastAsia" w:hAnsiTheme="minorEastAsia" w:eastAsiaTheme="minorEastAsia" w:cstheme="minorEastAsia"/>
          <w:color w:val="auto"/>
          <w:w w:val="98"/>
          <w:position w:val="0"/>
          <w:sz w:val="28"/>
          <w:szCs w:val="28"/>
        </w:rPr>
        <w:t>企业营业执照</w:t>
      </w:r>
      <w:r>
        <w:rPr>
          <w:rFonts w:hint="eastAsia" w:asciiTheme="minorEastAsia" w:hAnsiTheme="minorEastAsia" w:eastAsiaTheme="minorEastAsia" w:cstheme="minorEastAsia"/>
          <w:color w:val="auto"/>
          <w:w w:val="98"/>
          <w:position w:val="0"/>
          <w:sz w:val="28"/>
          <w:szCs w:val="28"/>
          <w:lang w:eastAsia="zh-CN"/>
        </w:rPr>
        <w:t>和</w:t>
      </w:r>
      <w:r>
        <w:rPr>
          <w:rFonts w:hint="eastAsia" w:asciiTheme="minorEastAsia" w:hAnsiTheme="minorEastAsia" w:eastAsiaTheme="minorEastAsia" w:cstheme="minorEastAsia"/>
          <w:color w:val="auto"/>
          <w:w w:val="98"/>
          <w:position w:val="0"/>
          <w:sz w:val="28"/>
          <w:szCs w:val="28"/>
        </w:rPr>
        <w:t>法人代表身份证的复印件；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lang w:eastAsia="zh-CN"/>
        </w:rPr>
        <w:t>）市局有关的政策文件以及企业申报市局资金的批复文件；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lang w:eastAsia="zh-CN"/>
        </w:rPr>
        <w:t>）收到市局奖励资金的银行对账单（需原件核查）。</w:t>
      </w:r>
    </w:p>
    <w:bookmarkEnd w:id="14"/>
    <w:p>
      <w:pPr>
        <w:pStyle w:val="3"/>
        <w:pageBreakBefore w:val="0"/>
        <w:numPr>
          <w:ilvl w:val="0"/>
          <w:numId w:val="0"/>
        </w:numPr>
        <w:kinsoku/>
        <w:wordWrap/>
        <w:overflowPunct/>
        <w:topLinePunct w:val="0"/>
        <w:bidi w:val="0"/>
        <w:spacing w:before="260" w:after="260" w:line="500" w:lineRule="exact"/>
        <w:ind w:right="0" w:firstLine="0"/>
        <w:jc w:val="both"/>
        <w:textAlignment w:val="auto"/>
        <w:outlineLvl w:val="1"/>
        <w:rPr>
          <w:rFonts w:hint="eastAsia" w:asciiTheme="minorEastAsia" w:hAnsiTheme="minorEastAsia" w:eastAsiaTheme="minorEastAsia" w:cstheme="minorEastAsia"/>
          <w:b/>
          <w:color w:val="auto"/>
          <w:position w:val="0"/>
          <w:sz w:val="28"/>
          <w:szCs w:val="28"/>
          <w:highlight w:val="none"/>
          <w:lang w:val="en-US" w:eastAsia="zh-CN"/>
        </w:rPr>
      </w:pPr>
      <w:r>
        <w:rPr>
          <w:rFonts w:hint="eastAsia" w:asciiTheme="minorEastAsia" w:hAnsiTheme="minorEastAsia" w:eastAsiaTheme="minorEastAsia" w:cstheme="minorEastAsia"/>
          <w:b/>
          <w:color w:val="auto"/>
          <w:position w:val="0"/>
          <w:sz w:val="28"/>
          <w:szCs w:val="28"/>
          <w:highlight w:val="none"/>
          <w:lang w:val="en-US" w:eastAsia="zh-CN"/>
        </w:rPr>
        <w:t xml:space="preserve">  </w:t>
      </w:r>
      <w:r>
        <w:rPr>
          <w:rFonts w:hint="eastAsia" w:asciiTheme="minorEastAsia" w:hAnsiTheme="minorEastAsia" w:eastAsiaTheme="minorEastAsia" w:cstheme="minorEastAsia"/>
          <w:b/>
          <w:color w:val="auto"/>
          <w:position w:val="0"/>
          <w:sz w:val="28"/>
          <w:szCs w:val="28"/>
          <w:highlight w:val="none"/>
          <w:lang w:eastAsia="zh-CN"/>
        </w:rPr>
        <w:t>（二</w:t>
      </w:r>
      <w:r>
        <w:rPr>
          <w:rFonts w:hint="eastAsia" w:asciiTheme="minorEastAsia" w:hAnsiTheme="minorEastAsia" w:eastAsiaTheme="minorEastAsia" w:cstheme="minorEastAsia"/>
          <w:b/>
          <w:color w:val="auto"/>
          <w:position w:val="0"/>
          <w:sz w:val="28"/>
          <w:szCs w:val="28"/>
          <w:highlight w:val="none"/>
          <w:lang w:val="en-US" w:eastAsia="zh-CN"/>
        </w:rPr>
        <w:t>)入驻</w:t>
      </w:r>
      <w:r>
        <w:rPr>
          <w:rFonts w:hint="eastAsia" w:asciiTheme="minorEastAsia" w:hAnsiTheme="minorEastAsia" w:eastAsiaTheme="minorEastAsia" w:cstheme="minorEastAsia"/>
          <w:b/>
          <w:color w:val="auto"/>
          <w:position w:val="0"/>
          <w:sz w:val="28"/>
          <w:szCs w:val="28"/>
          <w:highlight w:val="none"/>
          <w:lang w:eastAsia="zh-CN"/>
        </w:rPr>
        <w:t>跨境电商第三方平台补贴</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 xml:space="preserve">1. </w:t>
      </w:r>
      <w:r>
        <w:rPr>
          <w:rFonts w:hint="eastAsia" w:asciiTheme="minorEastAsia" w:hAnsiTheme="minorEastAsia" w:eastAsiaTheme="minorEastAsia" w:cstheme="minorEastAsia"/>
          <w:color w:val="auto"/>
          <w:position w:val="0"/>
          <w:sz w:val="28"/>
          <w:szCs w:val="28"/>
          <w:highlight w:val="none"/>
          <w:lang w:eastAsia="zh-CN"/>
        </w:rPr>
        <w:t>支持</w:t>
      </w:r>
      <w:r>
        <w:rPr>
          <w:rFonts w:hint="eastAsia" w:asciiTheme="minorEastAsia" w:hAnsiTheme="minorEastAsia" w:eastAsiaTheme="minorEastAsia" w:cstheme="minorEastAsia"/>
          <w:color w:val="auto"/>
          <w:position w:val="0"/>
          <w:sz w:val="28"/>
          <w:szCs w:val="28"/>
          <w:highlight w:val="none"/>
        </w:rPr>
        <w:t>对象</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lang w:eastAsia="zh-CN"/>
        </w:rPr>
        <w:t>在本地依法注册成立，依法纳税，按照相关法律法规为员工缴纳社会保险的跨境电子商务企业。</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 xml:space="preserve">2. </w:t>
      </w:r>
      <w:r>
        <w:rPr>
          <w:rFonts w:hint="eastAsia" w:asciiTheme="minorEastAsia" w:hAnsiTheme="minorEastAsia" w:eastAsiaTheme="minorEastAsia" w:cstheme="minorEastAsia"/>
          <w:color w:val="auto"/>
          <w:position w:val="0"/>
          <w:sz w:val="28"/>
          <w:szCs w:val="28"/>
          <w:highlight w:val="none"/>
          <w:lang w:eastAsia="zh-CN"/>
        </w:rPr>
        <w:t>支持</w:t>
      </w:r>
      <w:r>
        <w:rPr>
          <w:rFonts w:hint="eastAsia" w:asciiTheme="minorEastAsia" w:hAnsiTheme="minorEastAsia" w:eastAsiaTheme="minorEastAsia" w:cstheme="minorEastAsia"/>
          <w:color w:val="auto"/>
          <w:position w:val="0"/>
          <w:sz w:val="28"/>
          <w:szCs w:val="28"/>
          <w:highlight w:val="none"/>
        </w:rPr>
        <w:t>标准</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eastAsia="zh-CN"/>
        </w:rPr>
        <w:t>对</w:t>
      </w:r>
      <w:r>
        <w:rPr>
          <w:rFonts w:hint="eastAsia" w:asciiTheme="minorEastAsia" w:hAnsiTheme="minorEastAsia" w:eastAsiaTheme="minorEastAsia" w:cstheme="minorEastAsia"/>
          <w:color w:val="auto"/>
          <w:position w:val="0"/>
          <w:sz w:val="28"/>
          <w:szCs w:val="28"/>
          <w:highlight w:val="none"/>
        </w:rPr>
        <w:t>企业</w:t>
      </w:r>
      <w:r>
        <w:rPr>
          <w:rFonts w:hint="eastAsia" w:asciiTheme="minorEastAsia" w:hAnsiTheme="minorEastAsia" w:eastAsiaTheme="minorEastAsia" w:cstheme="minorEastAsia"/>
          <w:color w:val="auto"/>
          <w:position w:val="0"/>
          <w:sz w:val="28"/>
          <w:szCs w:val="28"/>
          <w:highlight w:val="none"/>
          <w:lang w:eastAsia="zh-CN"/>
        </w:rPr>
        <w:t>在上一年度</w:t>
      </w:r>
      <w:r>
        <w:rPr>
          <w:rFonts w:hint="eastAsia" w:asciiTheme="minorEastAsia" w:hAnsiTheme="minorEastAsia" w:eastAsiaTheme="minorEastAsia" w:cstheme="minorEastAsia"/>
          <w:color w:val="auto"/>
          <w:position w:val="0"/>
          <w:sz w:val="28"/>
          <w:szCs w:val="28"/>
          <w:highlight w:val="none"/>
        </w:rPr>
        <w:t>向</w:t>
      </w:r>
      <w:r>
        <w:rPr>
          <w:rFonts w:hint="eastAsia" w:asciiTheme="minorEastAsia" w:hAnsiTheme="minorEastAsia" w:eastAsiaTheme="minorEastAsia" w:cstheme="minorEastAsia"/>
          <w:color w:val="auto"/>
          <w:position w:val="0"/>
          <w:sz w:val="28"/>
          <w:szCs w:val="28"/>
          <w:highlight w:val="none"/>
          <w:lang w:eastAsia="zh-CN"/>
        </w:rPr>
        <w:t>跨境</w:t>
      </w:r>
      <w:r>
        <w:rPr>
          <w:rFonts w:hint="eastAsia" w:asciiTheme="minorEastAsia" w:hAnsiTheme="minorEastAsia" w:eastAsiaTheme="minorEastAsia" w:cstheme="minorEastAsia"/>
          <w:color w:val="auto"/>
          <w:position w:val="0"/>
          <w:sz w:val="28"/>
          <w:szCs w:val="28"/>
          <w:highlight w:val="none"/>
        </w:rPr>
        <w:t>电商第三方平台缴纳的服务费</w:t>
      </w:r>
      <w:r>
        <w:rPr>
          <w:rFonts w:hint="eastAsia" w:asciiTheme="minorEastAsia" w:hAnsiTheme="minorEastAsia" w:eastAsiaTheme="minorEastAsia" w:cstheme="minorEastAsia"/>
          <w:color w:val="auto"/>
          <w:position w:val="0"/>
          <w:sz w:val="28"/>
          <w:szCs w:val="28"/>
          <w:highlight w:val="none"/>
          <w:lang w:eastAsia="zh-CN"/>
        </w:rPr>
        <w:t>、营销费予以</w:t>
      </w:r>
      <w:r>
        <w:rPr>
          <w:rFonts w:hint="eastAsia" w:asciiTheme="minorEastAsia" w:hAnsiTheme="minorEastAsia" w:eastAsiaTheme="minorEastAsia" w:cstheme="minorEastAsia"/>
          <w:color w:val="auto"/>
          <w:position w:val="0"/>
          <w:sz w:val="28"/>
          <w:szCs w:val="28"/>
          <w:highlight w:val="none"/>
        </w:rPr>
        <w:t>50%</w:t>
      </w:r>
      <w:r>
        <w:rPr>
          <w:rFonts w:hint="eastAsia" w:asciiTheme="minorEastAsia" w:hAnsiTheme="minorEastAsia" w:eastAsiaTheme="minorEastAsia" w:cstheme="minorEastAsia"/>
          <w:color w:val="auto"/>
          <w:position w:val="0"/>
          <w:sz w:val="28"/>
          <w:szCs w:val="28"/>
          <w:highlight w:val="none"/>
          <w:lang w:eastAsia="zh-CN"/>
        </w:rPr>
        <w:t>资助；</w:t>
      </w:r>
      <w:r>
        <w:rPr>
          <w:rFonts w:hint="eastAsia" w:asciiTheme="minorEastAsia" w:hAnsiTheme="minorEastAsia" w:eastAsiaTheme="minorEastAsia" w:cstheme="minorEastAsia"/>
          <w:color w:val="auto"/>
          <w:position w:val="0"/>
          <w:sz w:val="28"/>
          <w:szCs w:val="28"/>
          <w:highlight w:val="none"/>
        </w:rPr>
        <w:t>每家企业最高</w:t>
      </w:r>
      <w:r>
        <w:rPr>
          <w:rFonts w:hint="eastAsia" w:asciiTheme="minorEastAsia" w:hAnsiTheme="minorEastAsia" w:eastAsiaTheme="minorEastAsia" w:cstheme="minorEastAsia"/>
          <w:color w:val="auto"/>
          <w:position w:val="0"/>
          <w:sz w:val="28"/>
          <w:szCs w:val="28"/>
          <w:highlight w:val="none"/>
          <w:lang w:eastAsia="zh-CN"/>
        </w:rPr>
        <w:t>资助</w:t>
      </w:r>
      <w:r>
        <w:rPr>
          <w:rFonts w:hint="eastAsia" w:asciiTheme="minorEastAsia" w:hAnsiTheme="minorEastAsia" w:eastAsiaTheme="minorEastAsia" w:cstheme="minorEastAsia"/>
          <w:color w:val="auto"/>
          <w:position w:val="0"/>
          <w:sz w:val="28"/>
          <w:szCs w:val="28"/>
          <w:highlight w:val="none"/>
        </w:rPr>
        <w:t>不超过5万元。</w:t>
      </w:r>
    </w:p>
    <w:p>
      <w:pPr>
        <w:pageBreakBefore w:val="0"/>
        <w:numPr>
          <w:ilvl w:val="0"/>
          <w:numId w:val="2"/>
        </w:numPr>
        <w:kinsoku/>
        <w:wordWrap/>
        <w:overflowPunct/>
        <w:topLinePunct w:val="0"/>
        <w:bidi w:val="0"/>
        <w:spacing w:before="0" w:after="160" w:line="500" w:lineRule="exact"/>
        <w:ind w:left="0" w:leftChars="0" w:right="0" w:rightChars="0" w:firstLine="560" w:firstLineChars="200"/>
        <w:jc w:val="left"/>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eastAsia="zh-CN"/>
        </w:rPr>
        <w:t>支持</w:t>
      </w:r>
      <w:r>
        <w:rPr>
          <w:rFonts w:hint="eastAsia" w:asciiTheme="minorEastAsia" w:hAnsiTheme="minorEastAsia" w:eastAsiaTheme="minorEastAsia" w:cstheme="minorEastAsia"/>
          <w:color w:val="auto"/>
          <w:position w:val="0"/>
          <w:sz w:val="28"/>
          <w:szCs w:val="28"/>
          <w:highlight w:val="none"/>
        </w:rPr>
        <w:t>条件</w:t>
      </w:r>
    </w:p>
    <w:p>
      <w:pPr>
        <w:pageBreakBefore w:val="0"/>
        <w:numPr>
          <w:ilvl w:val="0"/>
          <w:numId w:val="3"/>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入驻跨境电商第三方平台，上线正常运营满1年；</w:t>
      </w:r>
    </w:p>
    <w:p>
      <w:pPr>
        <w:pageBreakBefore w:val="0"/>
        <w:numPr>
          <w:ilvl w:val="0"/>
          <w:numId w:val="3"/>
        </w:numPr>
        <w:kinsoku/>
        <w:wordWrap/>
        <w:overflowPunct/>
        <w:topLinePunct w:val="0"/>
        <w:bidi w:val="0"/>
        <w:spacing w:before="0" w:after="160" w:line="500" w:lineRule="exact"/>
        <w:ind w:right="0" w:firstLine="560"/>
        <w:jc w:val="both"/>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在海关注册登记和备案，使用跨境电商监管代码（9610、9710、9810等）自行报关；</w:t>
      </w:r>
    </w:p>
    <w:p>
      <w:pPr>
        <w:pageBreakBefore w:val="0"/>
        <w:numPr>
          <w:ilvl w:val="0"/>
          <w:numId w:val="3"/>
        </w:numPr>
        <w:kinsoku/>
        <w:wordWrap/>
        <w:overflowPunct/>
        <w:topLinePunct w:val="0"/>
        <w:bidi w:val="0"/>
        <w:spacing w:before="0" w:after="160" w:line="500" w:lineRule="exact"/>
        <w:ind w:right="0" w:firstLine="560"/>
        <w:jc w:val="both"/>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纳税信用等级A；</w:t>
      </w:r>
    </w:p>
    <w:p>
      <w:pPr>
        <w:pageBreakBefore w:val="0"/>
        <w:numPr>
          <w:ilvl w:val="0"/>
          <w:numId w:val="3"/>
        </w:numPr>
        <w:kinsoku/>
        <w:wordWrap/>
        <w:overflowPunct/>
        <w:topLinePunct w:val="0"/>
        <w:bidi w:val="0"/>
        <w:spacing w:before="0" w:after="160" w:line="500" w:lineRule="exact"/>
        <w:ind w:right="0" w:firstLine="560"/>
        <w:jc w:val="both"/>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外汇管理等级A；</w:t>
      </w:r>
    </w:p>
    <w:p>
      <w:pPr>
        <w:pageBreakBefore w:val="0"/>
        <w:numPr>
          <w:ilvl w:val="0"/>
          <w:numId w:val="3"/>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lang w:val="en-US" w:eastAsia="zh-CN"/>
        </w:rPr>
        <w:t>上一年度开展跨境电商业务交易额达300万元或以上。</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val="en-US" w:eastAsia="zh-CN"/>
        </w:rPr>
        <w:t>4</w:t>
      </w:r>
      <w:r>
        <w:rPr>
          <w:rFonts w:hint="eastAsia" w:asciiTheme="minorEastAsia" w:hAnsiTheme="minorEastAsia" w:eastAsiaTheme="minorEastAsia" w:cstheme="minorEastAsia"/>
          <w:color w:val="auto"/>
          <w:position w:val="0"/>
          <w:sz w:val="28"/>
          <w:szCs w:val="28"/>
          <w:highlight w:val="none"/>
        </w:rPr>
        <w:t>. 申报资料（</w:t>
      </w:r>
      <w:r>
        <w:rPr>
          <w:rFonts w:hint="eastAsia" w:asciiTheme="minorEastAsia" w:hAnsiTheme="minorEastAsia" w:eastAsiaTheme="minorEastAsia" w:cstheme="minorEastAsia"/>
          <w:color w:val="auto"/>
          <w:position w:val="0"/>
          <w:sz w:val="28"/>
          <w:szCs w:val="28"/>
          <w:highlight w:val="none"/>
          <w:lang w:eastAsia="zh-CN"/>
        </w:rPr>
        <w:t>纸质版</w:t>
      </w:r>
      <w:r>
        <w:rPr>
          <w:rFonts w:hint="eastAsia" w:asciiTheme="minorEastAsia" w:hAnsiTheme="minorEastAsia" w:eastAsiaTheme="minorEastAsia" w:cstheme="minorEastAsia"/>
          <w:color w:val="auto"/>
          <w:position w:val="0"/>
          <w:sz w:val="28"/>
          <w:szCs w:val="28"/>
          <w:highlight w:val="none"/>
        </w:rPr>
        <w:t>一式</w:t>
      </w:r>
      <w:r>
        <w:rPr>
          <w:rFonts w:hint="eastAsia" w:asciiTheme="minorEastAsia" w:hAnsiTheme="minorEastAsia" w:eastAsiaTheme="minorEastAsia" w:cstheme="minorEastAsia"/>
          <w:color w:val="auto"/>
          <w:position w:val="0"/>
          <w:sz w:val="28"/>
          <w:szCs w:val="28"/>
          <w:highlight w:val="none"/>
          <w:lang w:eastAsia="zh-CN"/>
        </w:rPr>
        <w:t>二</w:t>
      </w:r>
      <w:r>
        <w:rPr>
          <w:rFonts w:hint="eastAsia" w:asciiTheme="minorEastAsia" w:hAnsiTheme="minorEastAsia" w:eastAsiaTheme="minorEastAsia" w:cstheme="minorEastAsia"/>
          <w:color w:val="auto"/>
          <w:position w:val="0"/>
          <w:sz w:val="28"/>
          <w:szCs w:val="28"/>
          <w:highlight w:val="none"/>
        </w:rPr>
        <w:t>份</w:t>
      </w:r>
      <w:r>
        <w:rPr>
          <w:rFonts w:hint="eastAsia" w:asciiTheme="minorEastAsia" w:hAnsiTheme="minorEastAsia" w:eastAsiaTheme="minorEastAsia" w:cstheme="minorEastAsia"/>
          <w:color w:val="auto"/>
          <w:position w:val="0"/>
          <w:sz w:val="28"/>
          <w:szCs w:val="28"/>
          <w:highlight w:val="none"/>
          <w:lang w:eastAsia="zh-CN"/>
        </w:rPr>
        <w:t>，电子版一份</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1</w:t>
      </w:r>
      <w:r>
        <w:rPr>
          <w:rFonts w:hint="eastAsia" w:asciiTheme="minorEastAsia" w:hAnsiTheme="minorEastAsia" w:eastAsiaTheme="minorEastAsia" w:cstheme="minorEastAsia"/>
          <w:color w:val="auto"/>
          <w:position w:val="0"/>
          <w:sz w:val="28"/>
          <w:szCs w:val="28"/>
          <w:highlight w:val="none"/>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2</w:t>
      </w:r>
      <w:r>
        <w:rPr>
          <w:rFonts w:hint="eastAsia" w:asciiTheme="minorEastAsia" w:hAnsiTheme="minorEastAsia" w:eastAsiaTheme="minorEastAsia" w:cstheme="minorEastAsia"/>
          <w:color w:val="auto"/>
          <w:position w:val="0"/>
          <w:sz w:val="28"/>
          <w:szCs w:val="28"/>
          <w:highlight w:val="none"/>
        </w:rPr>
        <w:t>）《长安镇电子商务</w:t>
      </w:r>
      <w:r>
        <w:rPr>
          <w:rFonts w:hint="eastAsia" w:asciiTheme="minorEastAsia" w:hAnsiTheme="minorEastAsia" w:eastAsiaTheme="minorEastAsia" w:cstheme="minorEastAsia"/>
          <w:color w:val="auto"/>
          <w:position w:val="0"/>
          <w:sz w:val="28"/>
          <w:szCs w:val="28"/>
          <w:highlight w:val="none"/>
          <w:lang w:eastAsia="zh-CN"/>
        </w:rPr>
        <w:t>发展专项资金</w:t>
      </w:r>
      <w:r>
        <w:rPr>
          <w:rFonts w:hint="eastAsia" w:asciiTheme="minorEastAsia" w:hAnsiTheme="minorEastAsia" w:eastAsiaTheme="minorEastAsia" w:cstheme="minorEastAsia"/>
          <w:color w:val="auto"/>
          <w:position w:val="0"/>
          <w:sz w:val="28"/>
          <w:szCs w:val="28"/>
          <w:highlight w:val="none"/>
        </w:rPr>
        <w:t>申请表（</w:t>
      </w:r>
      <w:r>
        <w:rPr>
          <w:rFonts w:hint="eastAsia" w:asciiTheme="minorEastAsia" w:hAnsiTheme="minorEastAsia" w:eastAsiaTheme="minorEastAsia" w:cstheme="minorEastAsia"/>
          <w:b w:val="0"/>
          <w:bCs/>
          <w:color w:val="auto"/>
          <w:position w:val="0"/>
          <w:sz w:val="28"/>
          <w:szCs w:val="28"/>
          <w:highlight w:val="none"/>
          <w:lang w:eastAsia="zh-CN"/>
        </w:rPr>
        <w:t>跨境电商第三方平台资助</w:t>
      </w:r>
      <w:r>
        <w:rPr>
          <w:rFonts w:hint="eastAsia" w:asciiTheme="minorEastAsia" w:hAnsiTheme="minorEastAsia" w:eastAsiaTheme="minorEastAsia" w:cstheme="minorEastAsia"/>
          <w:b w:val="0"/>
          <w:bCs/>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rPr>
        <w:t>》（见</w:t>
      </w:r>
      <w:r>
        <w:rPr>
          <w:rFonts w:hint="eastAsia" w:asciiTheme="minorEastAsia" w:hAnsiTheme="minorEastAsia" w:eastAsiaTheme="minorEastAsia" w:cstheme="minorEastAsia"/>
          <w:color w:val="auto"/>
          <w:position w:val="0"/>
          <w:sz w:val="28"/>
          <w:szCs w:val="28"/>
          <w:highlight w:val="none"/>
          <w:lang w:eastAsia="zh-CN"/>
        </w:rPr>
        <w:t>附件二</w:t>
      </w:r>
      <w:r>
        <w:rPr>
          <w:rFonts w:hint="eastAsia" w:asciiTheme="minorEastAsia" w:hAnsiTheme="minorEastAsia" w:eastAsiaTheme="minorEastAsia" w:cstheme="minorEastAsia"/>
          <w:color w:val="auto"/>
          <w:position w:val="0"/>
          <w:sz w:val="28"/>
          <w:szCs w:val="28"/>
          <w:highlight w:val="none"/>
          <w:lang w:val="en-US" w:eastAsia="zh-CN"/>
        </w:rPr>
        <w:t xml:space="preserve"> </w:t>
      </w:r>
      <w:r>
        <w:rPr>
          <w:rFonts w:hint="eastAsia" w:asciiTheme="minorEastAsia" w:hAnsiTheme="minorEastAsia" w:eastAsiaTheme="minorEastAsia" w:cstheme="minorEastAsia"/>
          <w:color w:val="auto"/>
          <w:position w:val="0"/>
          <w:sz w:val="28"/>
          <w:szCs w:val="28"/>
          <w:highlight w:val="none"/>
        </w:rPr>
        <w:t>表</w:t>
      </w:r>
      <w:r>
        <w:rPr>
          <w:rFonts w:hint="eastAsia" w:asciiTheme="minorEastAsia" w:hAnsiTheme="minorEastAsia" w:eastAsiaTheme="minorEastAsia" w:cstheme="minorEastAsia"/>
          <w:color w:val="auto"/>
          <w:position w:val="0"/>
          <w:sz w:val="28"/>
          <w:szCs w:val="28"/>
          <w:highlight w:val="none"/>
          <w:lang w:val="en-US" w:eastAsia="zh-CN"/>
        </w:rPr>
        <w:t>1-2</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w w:val="95"/>
          <w:position w:val="0"/>
          <w:sz w:val="28"/>
          <w:szCs w:val="28"/>
          <w:highlight w:val="none"/>
        </w:rPr>
      </w:pPr>
      <w:r>
        <w:rPr>
          <w:rFonts w:hint="eastAsia" w:asciiTheme="minorEastAsia" w:hAnsiTheme="minorEastAsia" w:eastAsiaTheme="minorEastAsia" w:cstheme="minorEastAsia"/>
          <w:color w:val="auto"/>
          <w:w w:val="95"/>
          <w:position w:val="0"/>
          <w:sz w:val="28"/>
          <w:szCs w:val="28"/>
          <w:highlight w:val="none"/>
        </w:rPr>
        <w:t>（</w:t>
      </w:r>
      <w:r>
        <w:rPr>
          <w:rFonts w:hint="eastAsia" w:asciiTheme="minorEastAsia" w:hAnsiTheme="minorEastAsia" w:eastAsiaTheme="minorEastAsia" w:cstheme="minorEastAsia"/>
          <w:color w:val="auto"/>
          <w:w w:val="95"/>
          <w:position w:val="0"/>
          <w:sz w:val="28"/>
          <w:szCs w:val="28"/>
          <w:highlight w:val="none"/>
          <w:lang w:val="en-US" w:eastAsia="zh-CN"/>
        </w:rPr>
        <w:t>3</w:t>
      </w:r>
      <w:r>
        <w:rPr>
          <w:rFonts w:hint="eastAsia" w:asciiTheme="minorEastAsia" w:hAnsiTheme="minorEastAsia" w:eastAsiaTheme="minorEastAsia" w:cstheme="minorEastAsia"/>
          <w:color w:val="auto"/>
          <w:w w:val="95"/>
          <w:position w:val="0"/>
          <w:sz w:val="28"/>
          <w:szCs w:val="28"/>
          <w:highlight w:val="none"/>
        </w:rPr>
        <w:t>）企业营业执照</w:t>
      </w:r>
      <w:r>
        <w:rPr>
          <w:rFonts w:hint="eastAsia" w:asciiTheme="minorEastAsia" w:hAnsiTheme="minorEastAsia" w:eastAsiaTheme="minorEastAsia" w:cstheme="minorEastAsia"/>
          <w:color w:val="auto"/>
          <w:w w:val="95"/>
          <w:position w:val="0"/>
          <w:sz w:val="28"/>
          <w:szCs w:val="28"/>
          <w:highlight w:val="none"/>
          <w:lang w:eastAsia="zh-CN"/>
        </w:rPr>
        <w:t>、银行开户许可证（基本存款账户信息）、</w:t>
      </w:r>
      <w:r>
        <w:rPr>
          <w:rFonts w:hint="eastAsia" w:asciiTheme="minorEastAsia" w:hAnsiTheme="minorEastAsia" w:eastAsiaTheme="minorEastAsia" w:cstheme="minorEastAsia"/>
          <w:color w:val="auto"/>
          <w:w w:val="95"/>
          <w:position w:val="0"/>
          <w:sz w:val="28"/>
          <w:szCs w:val="28"/>
          <w:highlight w:val="none"/>
        </w:rPr>
        <w:t>法人代表身份证的复印件；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4</w:t>
      </w:r>
      <w:r>
        <w:rPr>
          <w:rFonts w:hint="eastAsia" w:asciiTheme="minorEastAsia" w:hAnsiTheme="minorEastAsia" w:eastAsiaTheme="minorEastAsia" w:cstheme="minorEastAsia"/>
          <w:color w:val="auto"/>
          <w:position w:val="0"/>
          <w:sz w:val="28"/>
          <w:szCs w:val="28"/>
          <w:highlight w:val="none"/>
        </w:rPr>
        <w:t>）企业与</w:t>
      </w:r>
      <w:r>
        <w:rPr>
          <w:rFonts w:hint="eastAsia" w:asciiTheme="minorEastAsia" w:hAnsiTheme="minorEastAsia" w:eastAsiaTheme="minorEastAsia" w:cstheme="minorEastAsia"/>
          <w:color w:val="auto"/>
          <w:position w:val="0"/>
          <w:sz w:val="28"/>
          <w:szCs w:val="28"/>
          <w:highlight w:val="none"/>
          <w:lang w:eastAsia="zh-CN"/>
        </w:rPr>
        <w:t>跨境电商</w:t>
      </w:r>
      <w:r>
        <w:rPr>
          <w:rFonts w:hint="eastAsia" w:asciiTheme="minorEastAsia" w:hAnsiTheme="minorEastAsia" w:eastAsiaTheme="minorEastAsia" w:cstheme="minorEastAsia"/>
          <w:color w:val="auto"/>
          <w:position w:val="0"/>
          <w:sz w:val="28"/>
          <w:szCs w:val="28"/>
          <w:highlight w:val="none"/>
        </w:rPr>
        <w:t>第三方平台签订的合同</w:t>
      </w:r>
      <w:r>
        <w:rPr>
          <w:rFonts w:hint="eastAsia" w:asciiTheme="minorEastAsia" w:hAnsiTheme="minorEastAsia" w:eastAsiaTheme="minorEastAsia" w:cstheme="minorEastAsia"/>
          <w:color w:val="auto"/>
          <w:position w:val="0"/>
          <w:sz w:val="28"/>
          <w:szCs w:val="28"/>
          <w:highlight w:val="none"/>
          <w:lang w:eastAsia="zh-CN"/>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5</w:t>
      </w:r>
      <w:r>
        <w:rPr>
          <w:rFonts w:hint="eastAsia" w:asciiTheme="minorEastAsia" w:hAnsiTheme="minorEastAsia" w:eastAsiaTheme="minorEastAsia" w:cstheme="minorEastAsia"/>
          <w:color w:val="auto"/>
          <w:position w:val="0"/>
          <w:sz w:val="28"/>
          <w:szCs w:val="28"/>
          <w:highlight w:val="none"/>
        </w:rPr>
        <w:t>）企业</w:t>
      </w:r>
      <w:r>
        <w:rPr>
          <w:rFonts w:hint="eastAsia" w:asciiTheme="minorEastAsia" w:hAnsiTheme="minorEastAsia" w:eastAsiaTheme="minorEastAsia" w:cstheme="minorEastAsia"/>
          <w:color w:val="auto"/>
          <w:position w:val="0"/>
          <w:sz w:val="28"/>
          <w:szCs w:val="28"/>
          <w:highlight w:val="none"/>
          <w:lang w:eastAsia="zh-CN"/>
        </w:rPr>
        <w:t>入驻跨境电商第三方平台的店铺及后台截图；</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6</w:t>
      </w: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eastAsia="zh-CN"/>
        </w:rPr>
        <w:t>企业的海关、税务、外汇信用等级证明；</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7</w:t>
      </w: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eastAsia="zh-CN"/>
        </w:rPr>
        <w:t>企业上一年度开展跨境电商业务交易额的相关证明（包括报关单及汇总清单）；</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b w:val="0"/>
          <w:bCs w:val="0"/>
          <w:color w:val="auto"/>
          <w:position w:val="0"/>
          <w:sz w:val="28"/>
          <w:szCs w:val="28"/>
          <w:highlight w:val="none"/>
          <w:lang w:val="en-US" w:eastAsia="zh-CN"/>
        </w:rPr>
        <w:t>（8）企业向</w:t>
      </w:r>
      <w:r>
        <w:rPr>
          <w:rFonts w:hint="eastAsia" w:asciiTheme="minorEastAsia" w:hAnsiTheme="minorEastAsia" w:eastAsiaTheme="minorEastAsia" w:cstheme="minorEastAsia"/>
          <w:color w:val="auto"/>
          <w:position w:val="0"/>
          <w:sz w:val="28"/>
          <w:szCs w:val="28"/>
          <w:highlight w:val="none"/>
          <w:lang w:eastAsia="zh-CN"/>
        </w:rPr>
        <w:t>跨境电商</w:t>
      </w:r>
      <w:r>
        <w:rPr>
          <w:rFonts w:hint="eastAsia" w:asciiTheme="minorEastAsia" w:hAnsiTheme="minorEastAsia" w:eastAsiaTheme="minorEastAsia" w:cstheme="minorEastAsia"/>
          <w:color w:val="auto"/>
          <w:position w:val="0"/>
          <w:sz w:val="28"/>
          <w:szCs w:val="28"/>
          <w:highlight w:val="none"/>
        </w:rPr>
        <w:t>第三方平台缴纳的服务费</w:t>
      </w:r>
      <w:r>
        <w:rPr>
          <w:rFonts w:hint="eastAsia" w:asciiTheme="minorEastAsia" w:hAnsiTheme="minorEastAsia" w:eastAsiaTheme="minorEastAsia" w:cstheme="minorEastAsia"/>
          <w:color w:val="auto"/>
          <w:position w:val="0"/>
          <w:sz w:val="28"/>
          <w:szCs w:val="28"/>
          <w:highlight w:val="none"/>
          <w:lang w:eastAsia="zh-CN"/>
        </w:rPr>
        <w:t>、营销费的发票、转账凭证等相关证明；</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9</w:t>
      </w:r>
      <w:r>
        <w:rPr>
          <w:rFonts w:hint="eastAsia" w:asciiTheme="minorEastAsia" w:hAnsiTheme="minorEastAsia" w:eastAsiaTheme="minorEastAsia" w:cstheme="minorEastAsia"/>
          <w:color w:val="auto"/>
          <w:position w:val="0"/>
          <w:sz w:val="28"/>
          <w:szCs w:val="28"/>
          <w:highlight w:val="none"/>
          <w:lang w:eastAsia="zh-CN"/>
        </w:rPr>
        <w:t>）企业缴纳费用的汇总清单；</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（10）企业上一年度社保缴纳证明和企业缴税证明。</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b/>
          <w:bCs/>
          <w:color w:val="auto"/>
          <w:position w:val="0"/>
          <w:sz w:val="28"/>
          <w:szCs w:val="28"/>
          <w:highlight w:val="none"/>
          <w:lang w:val="en-US" w:eastAsia="zh-CN"/>
        </w:rPr>
      </w:pPr>
      <w:r>
        <w:rPr>
          <w:rFonts w:hint="eastAsia" w:asciiTheme="minorEastAsia" w:hAnsiTheme="minorEastAsia" w:eastAsiaTheme="minorEastAsia" w:cstheme="minorEastAsia"/>
          <w:b/>
          <w:bCs/>
          <w:color w:val="auto"/>
          <w:position w:val="0"/>
          <w:sz w:val="28"/>
          <w:szCs w:val="28"/>
          <w:highlight w:val="none"/>
          <w:lang w:val="en-US" w:eastAsia="zh-CN"/>
        </w:rPr>
        <w:t>（三）支持跨境电商平台培育</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1.支持对象</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在本地依法注册成立，自行开发、建设、运营跨境电子商务平台的企业。</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2.支持标准</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按照市资助金额1:0.5的比例给予一次性资助。一个申报主体只可申请一次，同一个企业进档升级的，给予两档之间的差额资助。</w:t>
      </w:r>
    </w:p>
    <w:p>
      <w:pPr>
        <w:pageBreakBefore w:val="0"/>
        <w:numPr>
          <w:ilvl w:val="0"/>
          <w:numId w:val="0"/>
        </w:numPr>
        <w:kinsoku/>
        <w:wordWrap/>
        <w:overflowPunct/>
        <w:topLinePunct w:val="0"/>
        <w:bidi w:val="0"/>
        <w:spacing w:before="0" w:after="160" w:line="500" w:lineRule="exact"/>
        <w:ind w:left="560" w:leftChars="0" w:right="0" w:rightChars="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3.支持条件</w:t>
      </w:r>
    </w:p>
    <w:p>
      <w:pPr>
        <w:pageBreakBefore w:val="0"/>
        <w:numPr>
          <w:ilvl w:val="0"/>
          <w:numId w:val="0"/>
        </w:numPr>
        <w:kinsoku/>
        <w:wordWrap/>
        <w:overflowPunct/>
        <w:topLinePunct w:val="0"/>
        <w:bidi w:val="0"/>
        <w:spacing w:before="0" w:after="160" w:line="500" w:lineRule="exact"/>
        <w:ind w:left="560" w:leftChars="0" w:right="0" w:rightChars="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获得市商务局有关政策资助奖励的企业。</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val="en-US" w:eastAsia="zh-CN"/>
        </w:rPr>
        <w:t>4</w:t>
      </w:r>
      <w:r>
        <w:rPr>
          <w:rFonts w:hint="eastAsia" w:asciiTheme="minorEastAsia" w:hAnsiTheme="minorEastAsia" w:eastAsiaTheme="minorEastAsia" w:cstheme="minorEastAsia"/>
          <w:color w:val="auto"/>
          <w:position w:val="0"/>
          <w:sz w:val="28"/>
          <w:szCs w:val="28"/>
          <w:highlight w:val="none"/>
        </w:rPr>
        <w:t>.申报资料（</w:t>
      </w:r>
      <w:r>
        <w:rPr>
          <w:rFonts w:hint="eastAsia" w:asciiTheme="minorEastAsia" w:hAnsiTheme="minorEastAsia" w:eastAsiaTheme="minorEastAsia" w:cstheme="minorEastAsia"/>
          <w:color w:val="auto"/>
          <w:position w:val="0"/>
          <w:sz w:val="28"/>
          <w:szCs w:val="28"/>
          <w:highlight w:val="none"/>
          <w:lang w:eastAsia="zh-CN"/>
        </w:rPr>
        <w:t>纸质版</w:t>
      </w:r>
      <w:r>
        <w:rPr>
          <w:rFonts w:hint="eastAsia" w:asciiTheme="minorEastAsia" w:hAnsiTheme="minorEastAsia" w:eastAsiaTheme="minorEastAsia" w:cstheme="minorEastAsia"/>
          <w:color w:val="auto"/>
          <w:position w:val="0"/>
          <w:sz w:val="28"/>
          <w:szCs w:val="28"/>
          <w:highlight w:val="none"/>
        </w:rPr>
        <w:t>一式</w:t>
      </w:r>
      <w:r>
        <w:rPr>
          <w:rFonts w:hint="eastAsia" w:asciiTheme="minorEastAsia" w:hAnsiTheme="minorEastAsia" w:eastAsiaTheme="minorEastAsia" w:cstheme="minorEastAsia"/>
          <w:color w:val="auto"/>
          <w:position w:val="0"/>
          <w:sz w:val="28"/>
          <w:szCs w:val="28"/>
          <w:highlight w:val="none"/>
          <w:lang w:eastAsia="zh-CN"/>
        </w:rPr>
        <w:t>二</w:t>
      </w:r>
      <w:r>
        <w:rPr>
          <w:rFonts w:hint="eastAsia" w:asciiTheme="minorEastAsia" w:hAnsiTheme="minorEastAsia" w:eastAsiaTheme="minorEastAsia" w:cstheme="minorEastAsia"/>
          <w:color w:val="auto"/>
          <w:position w:val="0"/>
          <w:sz w:val="28"/>
          <w:szCs w:val="28"/>
          <w:highlight w:val="none"/>
        </w:rPr>
        <w:t>份</w:t>
      </w:r>
      <w:r>
        <w:rPr>
          <w:rFonts w:hint="eastAsia" w:asciiTheme="minorEastAsia" w:hAnsiTheme="minorEastAsia" w:eastAsiaTheme="minorEastAsia" w:cstheme="minorEastAsia"/>
          <w:color w:val="auto"/>
          <w:position w:val="0"/>
          <w:sz w:val="28"/>
          <w:szCs w:val="28"/>
          <w:highlight w:val="none"/>
          <w:lang w:eastAsia="zh-CN"/>
        </w:rPr>
        <w:t>，电子版一份</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1</w:t>
      </w:r>
      <w:r>
        <w:rPr>
          <w:rFonts w:hint="eastAsia" w:asciiTheme="minorEastAsia" w:hAnsiTheme="minorEastAsia" w:eastAsiaTheme="minorEastAsia" w:cstheme="minorEastAsia"/>
          <w:color w:val="auto"/>
          <w:position w:val="0"/>
          <w:sz w:val="28"/>
          <w:szCs w:val="28"/>
          <w:highlight w:val="none"/>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2</w:t>
      </w:r>
      <w:r>
        <w:rPr>
          <w:rFonts w:hint="eastAsia" w:asciiTheme="minorEastAsia" w:hAnsiTheme="minorEastAsia" w:eastAsiaTheme="minorEastAsia" w:cstheme="minorEastAsia"/>
          <w:color w:val="auto"/>
          <w:position w:val="0"/>
          <w:sz w:val="28"/>
          <w:szCs w:val="28"/>
          <w:highlight w:val="none"/>
        </w:rPr>
        <w:t>）《长安镇电子商务</w:t>
      </w:r>
      <w:r>
        <w:rPr>
          <w:rFonts w:hint="eastAsia" w:asciiTheme="minorEastAsia" w:hAnsiTheme="minorEastAsia" w:eastAsiaTheme="minorEastAsia" w:cstheme="minorEastAsia"/>
          <w:color w:val="auto"/>
          <w:position w:val="0"/>
          <w:sz w:val="28"/>
          <w:szCs w:val="28"/>
          <w:highlight w:val="none"/>
          <w:lang w:eastAsia="zh-CN"/>
        </w:rPr>
        <w:t>发展专项资金</w:t>
      </w:r>
      <w:r>
        <w:rPr>
          <w:rFonts w:hint="eastAsia" w:asciiTheme="minorEastAsia" w:hAnsiTheme="minorEastAsia" w:eastAsiaTheme="minorEastAsia" w:cstheme="minorEastAsia"/>
          <w:color w:val="auto"/>
          <w:position w:val="0"/>
          <w:sz w:val="28"/>
          <w:szCs w:val="28"/>
          <w:highlight w:val="none"/>
        </w:rPr>
        <w:t>申请表（</w:t>
      </w:r>
      <w:r>
        <w:rPr>
          <w:rFonts w:hint="eastAsia" w:asciiTheme="minorEastAsia" w:hAnsiTheme="minorEastAsia" w:eastAsiaTheme="minorEastAsia" w:cstheme="minorEastAsia"/>
          <w:color w:val="auto"/>
          <w:position w:val="0"/>
          <w:sz w:val="28"/>
          <w:szCs w:val="28"/>
          <w:highlight w:val="none"/>
          <w:lang w:eastAsia="zh-CN"/>
        </w:rPr>
        <w:t>跨境电商平台培育</w:t>
      </w:r>
      <w:r>
        <w:rPr>
          <w:rFonts w:hint="eastAsia" w:asciiTheme="minorEastAsia" w:hAnsiTheme="minorEastAsia" w:eastAsiaTheme="minorEastAsia" w:cstheme="minorEastAsia"/>
          <w:color w:val="auto"/>
          <w:position w:val="0"/>
          <w:sz w:val="28"/>
          <w:szCs w:val="28"/>
          <w:highlight w:val="none"/>
        </w:rPr>
        <w:t>）》（见</w:t>
      </w:r>
      <w:r>
        <w:rPr>
          <w:rFonts w:hint="eastAsia" w:asciiTheme="minorEastAsia" w:hAnsiTheme="minorEastAsia" w:eastAsiaTheme="minorEastAsia" w:cstheme="minorEastAsia"/>
          <w:color w:val="auto"/>
          <w:position w:val="0"/>
          <w:sz w:val="28"/>
          <w:szCs w:val="28"/>
          <w:highlight w:val="none"/>
          <w:lang w:eastAsia="zh-CN"/>
        </w:rPr>
        <w:t>附件二</w:t>
      </w:r>
      <w:r>
        <w:rPr>
          <w:rFonts w:hint="eastAsia" w:asciiTheme="minorEastAsia" w:hAnsiTheme="minorEastAsia" w:eastAsiaTheme="minorEastAsia" w:cstheme="minorEastAsia"/>
          <w:color w:val="auto"/>
          <w:position w:val="0"/>
          <w:sz w:val="28"/>
          <w:szCs w:val="28"/>
          <w:highlight w:val="none"/>
          <w:lang w:val="en-US" w:eastAsia="zh-CN"/>
        </w:rPr>
        <w:t xml:space="preserve"> </w:t>
      </w:r>
      <w:r>
        <w:rPr>
          <w:rFonts w:hint="eastAsia" w:asciiTheme="minorEastAsia" w:hAnsiTheme="minorEastAsia" w:eastAsiaTheme="minorEastAsia" w:cstheme="minorEastAsia"/>
          <w:color w:val="auto"/>
          <w:position w:val="0"/>
          <w:sz w:val="28"/>
          <w:szCs w:val="28"/>
          <w:highlight w:val="none"/>
        </w:rPr>
        <w:t>表</w:t>
      </w:r>
      <w:r>
        <w:rPr>
          <w:rFonts w:hint="eastAsia" w:asciiTheme="minorEastAsia" w:hAnsiTheme="minorEastAsia" w:eastAsiaTheme="minorEastAsia" w:cstheme="minorEastAsia"/>
          <w:color w:val="auto"/>
          <w:position w:val="0"/>
          <w:sz w:val="28"/>
          <w:szCs w:val="28"/>
          <w:highlight w:val="none"/>
          <w:lang w:val="en-US" w:eastAsia="zh-CN"/>
        </w:rPr>
        <w:t>1-3</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3</w:t>
      </w: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企业</w:t>
      </w:r>
      <w:r>
        <w:rPr>
          <w:rFonts w:hint="eastAsia" w:asciiTheme="minorEastAsia" w:hAnsiTheme="minorEastAsia" w:eastAsiaTheme="minorEastAsia" w:cstheme="minorEastAsia"/>
          <w:color w:val="auto"/>
          <w:position w:val="0"/>
          <w:sz w:val="28"/>
          <w:szCs w:val="28"/>
          <w:highlight w:val="none"/>
        </w:rPr>
        <w:t>营业执照</w:t>
      </w:r>
      <w:r>
        <w:rPr>
          <w:rFonts w:hint="eastAsia" w:asciiTheme="minorEastAsia" w:hAnsiTheme="minorEastAsia" w:eastAsiaTheme="minorEastAsia" w:cstheme="minorEastAsia"/>
          <w:color w:val="auto"/>
          <w:position w:val="0"/>
          <w:sz w:val="28"/>
          <w:szCs w:val="28"/>
          <w:highlight w:val="none"/>
          <w:lang w:eastAsia="zh-CN"/>
        </w:rPr>
        <w:t>、银行开户许可证（基本存款账户信息）、</w:t>
      </w:r>
      <w:r>
        <w:rPr>
          <w:rFonts w:hint="eastAsia" w:asciiTheme="minorEastAsia" w:hAnsiTheme="minorEastAsia" w:eastAsiaTheme="minorEastAsia" w:cstheme="minorEastAsia"/>
          <w:color w:val="auto"/>
          <w:position w:val="0"/>
          <w:sz w:val="28"/>
          <w:szCs w:val="28"/>
          <w:highlight w:val="none"/>
        </w:rPr>
        <w:t>法人代表身份证的复印件；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（4）市局有关政策文件以及企业申报市局资金的批复文件；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（5）收到市局奖励资金的银行对账单（需原件核查）。</w:t>
      </w:r>
    </w:p>
    <w:p>
      <w:pPr>
        <w:pageBreakBefore w:val="0"/>
        <w:numPr>
          <w:ilvl w:val="0"/>
          <w:numId w:val="4"/>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b/>
          <w:bCs/>
          <w:color w:val="auto"/>
          <w:position w:val="0"/>
          <w:sz w:val="28"/>
          <w:szCs w:val="28"/>
          <w:highlight w:val="none"/>
          <w:lang w:val="en-US" w:eastAsia="zh-CN"/>
        </w:rPr>
      </w:pPr>
      <w:r>
        <w:rPr>
          <w:rFonts w:hint="eastAsia" w:asciiTheme="minorEastAsia" w:hAnsiTheme="minorEastAsia" w:eastAsiaTheme="minorEastAsia" w:cstheme="minorEastAsia"/>
          <w:b/>
          <w:bCs/>
          <w:color w:val="auto"/>
          <w:position w:val="0"/>
          <w:sz w:val="28"/>
          <w:szCs w:val="28"/>
          <w:highlight w:val="none"/>
          <w:lang w:val="en-US" w:eastAsia="zh-CN"/>
        </w:rPr>
        <w:t>建设运营线下跨境商品展示平台</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1.支持对象</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default" w:asciiTheme="minorEastAsia" w:hAnsiTheme="minorEastAsia" w:eastAsiaTheme="minorEastAsia" w:cstheme="minorEastAsia"/>
          <w:color w:val="000000" w:themeColor="text1"/>
          <w:sz w:val="28"/>
          <w:szCs w:val="28"/>
          <w:highlight w:val="none"/>
          <w:lang w:val="en-US" w:eastAsia="zh-CN"/>
        </w:rPr>
      </w:pPr>
      <w:r>
        <w:rPr>
          <w:rFonts w:hint="eastAsia" w:asciiTheme="minorEastAsia" w:hAnsiTheme="minorEastAsia" w:eastAsiaTheme="minorEastAsia" w:cstheme="minorEastAsia"/>
          <w:color w:val="000000" w:themeColor="text1"/>
          <w:sz w:val="28"/>
          <w:szCs w:val="28"/>
          <w:highlight w:val="none"/>
          <w:lang w:val="en-US" w:eastAsia="zh-CN"/>
        </w:rPr>
        <w:t>在本地依法注册成立，建设运营线下跨境商品展示平台的企业或机构。</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2.支持标准</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按实际运营费用予以资助，每年资助金额不超过30万元。</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3.支持条件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val="en-US" w:eastAsia="zh-CN"/>
        </w:rPr>
        <w:t>资助费用主要用于建设运营线下跨境商品展示平台，承接产业资源对接，推动引入多平台合作交流。</w:t>
      </w:r>
    </w:p>
    <w:p>
      <w:pPr>
        <w:pageBreakBefore w:val="0"/>
        <w:numPr>
          <w:ilvl w:val="0"/>
          <w:numId w:val="0"/>
        </w:numPr>
        <w:kinsoku/>
        <w:wordWrap/>
        <w:overflowPunct/>
        <w:topLinePunct w:val="0"/>
        <w:bidi w:val="0"/>
        <w:spacing w:before="0" w:after="160" w:line="500" w:lineRule="exact"/>
        <w:ind w:left="630" w:leftChars="0" w:right="0" w:rightChars="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val="en-US" w:eastAsia="zh-CN"/>
        </w:rPr>
        <w:t>4.</w:t>
      </w:r>
      <w:r>
        <w:rPr>
          <w:rFonts w:hint="eastAsia" w:asciiTheme="minorEastAsia" w:hAnsiTheme="minorEastAsia" w:eastAsiaTheme="minorEastAsia" w:cstheme="minorEastAsia"/>
          <w:color w:val="auto"/>
          <w:position w:val="0"/>
          <w:sz w:val="28"/>
          <w:szCs w:val="28"/>
          <w:highlight w:val="none"/>
        </w:rPr>
        <w:t>申报资料（</w:t>
      </w:r>
      <w:r>
        <w:rPr>
          <w:rFonts w:hint="eastAsia" w:asciiTheme="minorEastAsia" w:hAnsiTheme="minorEastAsia" w:eastAsiaTheme="minorEastAsia" w:cstheme="minorEastAsia"/>
          <w:color w:val="auto"/>
          <w:position w:val="0"/>
          <w:sz w:val="28"/>
          <w:szCs w:val="28"/>
          <w:highlight w:val="none"/>
          <w:lang w:eastAsia="zh-CN"/>
        </w:rPr>
        <w:t>纸质版</w:t>
      </w:r>
      <w:r>
        <w:rPr>
          <w:rFonts w:hint="eastAsia" w:asciiTheme="minorEastAsia" w:hAnsiTheme="minorEastAsia" w:eastAsiaTheme="minorEastAsia" w:cstheme="minorEastAsia"/>
          <w:color w:val="auto"/>
          <w:position w:val="0"/>
          <w:sz w:val="28"/>
          <w:szCs w:val="28"/>
          <w:highlight w:val="none"/>
        </w:rPr>
        <w:t>一式</w:t>
      </w:r>
      <w:r>
        <w:rPr>
          <w:rFonts w:hint="eastAsia" w:asciiTheme="minorEastAsia" w:hAnsiTheme="minorEastAsia" w:eastAsiaTheme="minorEastAsia" w:cstheme="minorEastAsia"/>
          <w:color w:val="auto"/>
          <w:position w:val="0"/>
          <w:sz w:val="28"/>
          <w:szCs w:val="28"/>
          <w:highlight w:val="none"/>
          <w:lang w:eastAsia="zh-CN"/>
        </w:rPr>
        <w:t>二</w:t>
      </w:r>
      <w:r>
        <w:rPr>
          <w:rFonts w:hint="eastAsia" w:asciiTheme="minorEastAsia" w:hAnsiTheme="minorEastAsia" w:eastAsiaTheme="minorEastAsia" w:cstheme="minorEastAsia"/>
          <w:color w:val="auto"/>
          <w:position w:val="0"/>
          <w:sz w:val="28"/>
          <w:szCs w:val="28"/>
          <w:highlight w:val="none"/>
        </w:rPr>
        <w:t>份</w:t>
      </w:r>
      <w:r>
        <w:rPr>
          <w:rFonts w:hint="eastAsia" w:asciiTheme="minorEastAsia" w:hAnsiTheme="minorEastAsia" w:eastAsiaTheme="minorEastAsia" w:cstheme="minorEastAsia"/>
          <w:color w:val="auto"/>
          <w:position w:val="0"/>
          <w:sz w:val="28"/>
          <w:szCs w:val="28"/>
          <w:highlight w:val="none"/>
          <w:lang w:eastAsia="zh-CN"/>
        </w:rPr>
        <w:t>，电子版一份</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1</w:t>
      </w:r>
      <w:r>
        <w:rPr>
          <w:rFonts w:hint="eastAsia" w:asciiTheme="minorEastAsia" w:hAnsiTheme="minorEastAsia" w:eastAsiaTheme="minorEastAsia" w:cstheme="minorEastAsia"/>
          <w:color w:val="auto"/>
          <w:position w:val="0"/>
          <w:sz w:val="28"/>
          <w:szCs w:val="28"/>
          <w:highlight w:val="none"/>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rPr>
      </w:pPr>
      <w:r>
        <w:rPr>
          <w:rFonts w:hint="eastAsia" w:asciiTheme="minorEastAsia" w:hAnsiTheme="minorEastAsia" w:eastAsiaTheme="minorEastAsia" w:cstheme="minorEastAsia"/>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lang w:val="en-US" w:eastAsia="zh-CN"/>
        </w:rPr>
        <w:t>2</w:t>
      </w:r>
      <w:r>
        <w:rPr>
          <w:rFonts w:hint="eastAsia" w:asciiTheme="minorEastAsia" w:hAnsiTheme="minorEastAsia" w:eastAsiaTheme="minorEastAsia" w:cstheme="minorEastAsia"/>
          <w:color w:val="auto"/>
          <w:position w:val="0"/>
          <w:sz w:val="28"/>
          <w:szCs w:val="28"/>
          <w:highlight w:val="none"/>
        </w:rPr>
        <w:t>）《长安镇电子商务</w:t>
      </w:r>
      <w:r>
        <w:rPr>
          <w:rFonts w:hint="eastAsia" w:asciiTheme="minorEastAsia" w:hAnsiTheme="minorEastAsia" w:eastAsiaTheme="minorEastAsia" w:cstheme="minorEastAsia"/>
          <w:color w:val="auto"/>
          <w:position w:val="0"/>
          <w:sz w:val="28"/>
          <w:szCs w:val="28"/>
          <w:highlight w:val="none"/>
          <w:lang w:eastAsia="zh-CN"/>
        </w:rPr>
        <w:t>发展专项资金</w:t>
      </w:r>
      <w:r>
        <w:rPr>
          <w:rFonts w:hint="eastAsia" w:asciiTheme="minorEastAsia" w:hAnsiTheme="minorEastAsia" w:eastAsiaTheme="minorEastAsia" w:cstheme="minorEastAsia"/>
          <w:color w:val="auto"/>
          <w:position w:val="0"/>
          <w:sz w:val="28"/>
          <w:szCs w:val="28"/>
          <w:highlight w:val="none"/>
        </w:rPr>
        <w:t>申请表（</w:t>
      </w:r>
      <w:r>
        <w:rPr>
          <w:rFonts w:hint="eastAsia" w:asciiTheme="minorEastAsia" w:hAnsiTheme="minorEastAsia" w:eastAsiaTheme="minorEastAsia" w:cstheme="minorEastAsia"/>
          <w:b w:val="0"/>
          <w:bCs/>
          <w:color w:val="auto"/>
          <w:position w:val="0"/>
          <w:sz w:val="28"/>
          <w:szCs w:val="28"/>
          <w:highlight w:val="none"/>
          <w:lang w:eastAsia="zh-CN"/>
        </w:rPr>
        <w:t>线下跨境商品展示平台资助</w:t>
      </w:r>
      <w:r>
        <w:rPr>
          <w:rFonts w:hint="eastAsia" w:asciiTheme="minorEastAsia" w:hAnsiTheme="minorEastAsia" w:eastAsiaTheme="minorEastAsia" w:cstheme="minorEastAsia"/>
          <w:b w:val="0"/>
          <w:bCs/>
          <w:color w:val="auto"/>
          <w:position w:val="0"/>
          <w:sz w:val="28"/>
          <w:szCs w:val="28"/>
          <w:highlight w:val="none"/>
        </w:rPr>
        <w:t>）</w:t>
      </w:r>
      <w:r>
        <w:rPr>
          <w:rFonts w:hint="eastAsia" w:asciiTheme="minorEastAsia" w:hAnsiTheme="minorEastAsia" w:eastAsiaTheme="minorEastAsia" w:cstheme="minorEastAsia"/>
          <w:color w:val="auto"/>
          <w:position w:val="0"/>
          <w:sz w:val="28"/>
          <w:szCs w:val="28"/>
          <w:highlight w:val="none"/>
        </w:rPr>
        <w:t>》（见</w:t>
      </w:r>
      <w:r>
        <w:rPr>
          <w:rFonts w:hint="eastAsia" w:asciiTheme="minorEastAsia" w:hAnsiTheme="minorEastAsia" w:eastAsiaTheme="minorEastAsia" w:cstheme="minorEastAsia"/>
          <w:color w:val="auto"/>
          <w:position w:val="0"/>
          <w:sz w:val="28"/>
          <w:szCs w:val="28"/>
          <w:highlight w:val="none"/>
          <w:lang w:eastAsia="zh-CN"/>
        </w:rPr>
        <w:t>附件二</w:t>
      </w:r>
      <w:r>
        <w:rPr>
          <w:rFonts w:hint="eastAsia" w:asciiTheme="minorEastAsia" w:hAnsiTheme="minorEastAsia" w:eastAsiaTheme="minorEastAsia" w:cstheme="minorEastAsia"/>
          <w:color w:val="auto"/>
          <w:position w:val="0"/>
          <w:sz w:val="28"/>
          <w:szCs w:val="28"/>
          <w:highlight w:val="none"/>
          <w:lang w:val="en-US" w:eastAsia="zh-CN"/>
        </w:rPr>
        <w:t xml:space="preserve"> </w:t>
      </w:r>
      <w:r>
        <w:rPr>
          <w:rFonts w:hint="eastAsia" w:asciiTheme="minorEastAsia" w:hAnsiTheme="minorEastAsia" w:eastAsiaTheme="minorEastAsia" w:cstheme="minorEastAsia"/>
          <w:color w:val="auto"/>
          <w:position w:val="0"/>
          <w:sz w:val="28"/>
          <w:szCs w:val="28"/>
          <w:highlight w:val="none"/>
        </w:rPr>
        <w:t>表</w:t>
      </w:r>
      <w:r>
        <w:rPr>
          <w:rFonts w:hint="eastAsia" w:asciiTheme="minorEastAsia" w:hAnsiTheme="minorEastAsia" w:eastAsiaTheme="minorEastAsia" w:cstheme="minorEastAsia"/>
          <w:color w:val="auto"/>
          <w:position w:val="0"/>
          <w:sz w:val="28"/>
          <w:szCs w:val="28"/>
          <w:highlight w:val="none"/>
          <w:lang w:val="en-US" w:eastAsia="zh-CN"/>
        </w:rPr>
        <w:t>1-4</w:t>
      </w:r>
      <w:r>
        <w:rPr>
          <w:rFonts w:hint="eastAsia" w:asciiTheme="minorEastAsia" w:hAnsiTheme="minorEastAsia" w:eastAsiaTheme="minorEastAsia" w:cstheme="minorEastAsia"/>
          <w:color w:val="auto"/>
          <w:position w:val="0"/>
          <w:sz w:val="28"/>
          <w:szCs w:val="28"/>
          <w:highlight w:val="none"/>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default"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3</w:t>
      </w: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运营方</w:t>
      </w:r>
      <w:r>
        <w:rPr>
          <w:rFonts w:hint="eastAsia" w:asciiTheme="minorEastAsia" w:hAnsiTheme="minorEastAsia" w:eastAsiaTheme="minorEastAsia" w:cstheme="minorEastAsia"/>
          <w:color w:val="auto"/>
          <w:position w:val="0"/>
          <w:sz w:val="28"/>
          <w:szCs w:val="28"/>
          <w:highlight w:val="none"/>
        </w:rPr>
        <w:t>营业执照</w:t>
      </w:r>
      <w:r>
        <w:rPr>
          <w:rFonts w:hint="eastAsia" w:asciiTheme="minorEastAsia" w:hAnsiTheme="minorEastAsia" w:eastAsiaTheme="minorEastAsia" w:cstheme="minorEastAsia"/>
          <w:color w:val="auto"/>
          <w:position w:val="0"/>
          <w:sz w:val="28"/>
          <w:szCs w:val="28"/>
          <w:highlight w:val="none"/>
          <w:lang w:eastAsia="zh-CN"/>
        </w:rPr>
        <w:t>、银行开户许可证（基本存款账户信息）、</w:t>
      </w:r>
      <w:r>
        <w:rPr>
          <w:rFonts w:hint="eastAsia" w:asciiTheme="minorEastAsia" w:hAnsiTheme="minorEastAsia" w:eastAsiaTheme="minorEastAsia" w:cstheme="minorEastAsia"/>
          <w:color w:val="auto"/>
          <w:position w:val="0"/>
          <w:sz w:val="28"/>
          <w:szCs w:val="28"/>
          <w:highlight w:val="none"/>
        </w:rPr>
        <w:t>法人代表身份证的复印件；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eastAsia="zh-CN"/>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4</w:t>
      </w:r>
      <w:r>
        <w:rPr>
          <w:rFonts w:hint="eastAsia" w:asciiTheme="minorEastAsia" w:hAnsiTheme="minorEastAsia" w:eastAsiaTheme="minorEastAsia" w:cstheme="minorEastAsia"/>
          <w:color w:val="auto"/>
          <w:position w:val="0"/>
          <w:sz w:val="28"/>
          <w:szCs w:val="28"/>
          <w:highlight w:val="none"/>
          <w:lang w:eastAsia="zh-CN"/>
        </w:rPr>
        <w:t>）建设运营设计方案（含资金使用明细）、现场企业展示商品照片、年度运营总结；</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highlight w:val="none"/>
          <w:lang w:val="en-US" w:eastAsia="zh-CN"/>
        </w:rPr>
      </w:pPr>
      <w:r>
        <w:rPr>
          <w:rFonts w:hint="eastAsia" w:asciiTheme="minorEastAsia" w:hAnsiTheme="minorEastAsia" w:eastAsiaTheme="minorEastAsia" w:cstheme="minorEastAsia"/>
          <w:color w:val="auto"/>
          <w:position w:val="0"/>
          <w:sz w:val="28"/>
          <w:szCs w:val="28"/>
          <w:highlight w:val="none"/>
          <w:lang w:eastAsia="zh-CN"/>
        </w:rPr>
        <w:t>（</w:t>
      </w:r>
      <w:r>
        <w:rPr>
          <w:rFonts w:hint="eastAsia" w:asciiTheme="minorEastAsia" w:hAnsiTheme="minorEastAsia" w:eastAsiaTheme="minorEastAsia" w:cstheme="minorEastAsia"/>
          <w:color w:val="auto"/>
          <w:position w:val="0"/>
          <w:sz w:val="28"/>
          <w:szCs w:val="28"/>
          <w:highlight w:val="none"/>
          <w:lang w:val="en-US" w:eastAsia="zh-CN"/>
        </w:rPr>
        <w:t>5</w:t>
      </w:r>
      <w:r>
        <w:rPr>
          <w:rFonts w:hint="eastAsia" w:asciiTheme="minorEastAsia" w:hAnsiTheme="minorEastAsia" w:eastAsiaTheme="minorEastAsia" w:cstheme="minorEastAsia"/>
          <w:color w:val="auto"/>
          <w:position w:val="0"/>
          <w:sz w:val="28"/>
          <w:szCs w:val="28"/>
          <w:highlight w:val="none"/>
          <w:lang w:eastAsia="zh-CN"/>
        </w:rPr>
        <w:t>）建设运营费用支付的合同或协议、付款凭证（银行回单）和正规发票及费用汇总清单等凭证。</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b/>
          <w:color w:val="auto"/>
          <w:position w:val="0"/>
          <w:sz w:val="28"/>
          <w:szCs w:val="28"/>
          <w:lang w:eastAsia="zh-CN"/>
        </w:rPr>
      </w:pP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b/>
          <w:color w:val="auto"/>
          <w:position w:val="0"/>
          <w:sz w:val="32"/>
          <w:szCs w:val="32"/>
        </w:rPr>
      </w:pPr>
      <w:r>
        <w:rPr>
          <w:rFonts w:hint="eastAsia" w:asciiTheme="minorEastAsia" w:hAnsiTheme="minorEastAsia" w:eastAsiaTheme="minorEastAsia" w:cstheme="minorEastAsia"/>
          <w:b/>
          <w:color w:val="auto"/>
          <w:position w:val="0"/>
          <w:sz w:val="32"/>
          <w:szCs w:val="32"/>
          <w:lang w:eastAsia="zh-CN"/>
        </w:rPr>
        <w:t>二</w:t>
      </w:r>
      <w:r>
        <w:rPr>
          <w:rFonts w:hint="eastAsia" w:asciiTheme="minorEastAsia" w:hAnsiTheme="minorEastAsia" w:eastAsiaTheme="minorEastAsia" w:cstheme="minorEastAsia"/>
          <w:b/>
          <w:color w:val="auto"/>
          <w:position w:val="0"/>
          <w:sz w:val="32"/>
          <w:szCs w:val="32"/>
        </w:rPr>
        <w:t>、</w:t>
      </w:r>
      <w:bookmarkEnd w:id="10"/>
      <w:r>
        <w:rPr>
          <w:rFonts w:hint="eastAsia" w:asciiTheme="minorEastAsia" w:hAnsiTheme="minorEastAsia" w:eastAsiaTheme="minorEastAsia" w:cstheme="minorEastAsia"/>
          <w:b/>
          <w:color w:val="auto"/>
          <w:position w:val="0"/>
          <w:sz w:val="32"/>
          <w:szCs w:val="32"/>
          <w:lang w:eastAsia="zh-CN"/>
        </w:rPr>
        <w:t>引导培育跨境电商重点园区</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eastAsiaTheme="minorEastAsia" w:cstheme="minorEastAsia"/>
          <w:b w:val="0"/>
          <w:bCs w:val="0"/>
          <w:color w:val="auto"/>
          <w:kern w:val="0"/>
          <w:sz w:val="28"/>
          <w:szCs w:val="28"/>
          <w:lang w:val="en-US" w:eastAsia="zh-CN" w:bidi="ar"/>
        </w:rPr>
        <w:t>1</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000000" w:themeColor="text1"/>
          <w:sz w:val="28"/>
          <w:szCs w:val="28"/>
          <w:highlight w:val="none"/>
          <w:lang w:eastAsia="zh-CN"/>
        </w:rPr>
        <w:t>对象</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val="en-US" w:eastAsia="zh-CN"/>
        </w:rPr>
      </w:pPr>
      <w:r>
        <w:rPr>
          <w:rFonts w:hint="eastAsia" w:asciiTheme="minorEastAsia" w:hAnsiTheme="minorEastAsia" w:eastAsiaTheme="minorEastAsia" w:cstheme="minorEastAsia"/>
          <w:color w:val="000000" w:themeColor="text1"/>
          <w:sz w:val="28"/>
          <w:szCs w:val="28"/>
          <w:highlight w:val="none"/>
          <w:lang w:val="en-US" w:eastAsia="zh-CN"/>
        </w:rPr>
        <w:t>跨境电商园区的经营管理主体是依法注册，有税务登记的独立法人，且该园区能有效集聚一定数量的跨境电商企业和相关运营服务机构，能为园区内跨境电商企业提供相应基础设施保障和公共服务，并能形成一定产业聚集效应和生态体系效应。</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eastAsiaTheme="minorEastAsia" w:cstheme="minorEastAsia"/>
          <w:color w:val="000000" w:themeColor="text1"/>
          <w:sz w:val="28"/>
          <w:szCs w:val="28"/>
          <w:highlight w:val="none"/>
          <w:lang w:val="en-US" w:eastAsia="zh-CN"/>
        </w:rPr>
        <w:t>2.</w:t>
      </w:r>
      <w:r>
        <w:rPr>
          <w:rFonts w:hint="eastAsia" w:asciiTheme="minorEastAsia" w:hAnsiTheme="minorEastAsia" w:eastAsiaTheme="minorEastAsia" w:cstheme="minorEastAsia"/>
          <w:color w:val="000000" w:themeColor="text1"/>
          <w:sz w:val="28"/>
          <w:szCs w:val="28"/>
          <w:highlight w:val="none"/>
          <w:lang w:eastAsia="zh-CN"/>
        </w:rPr>
        <w:t>支持标准</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eastAsia" w:asciiTheme="minorEastAsia" w:hAnsiTheme="minorEastAsia" w:eastAsiaTheme="minorEastAsia" w:cstheme="minorEastAsia"/>
          <w:color w:val="000000" w:themeColor="text1"/>
          <w:sz w:val="28"/>
          <w:szCs w:val="28"/>
          <w:highlight w:val="yellow"/>
          <w:lang w:val="en-US" w:eastAsia="zh-CN"/>
        </w:rPr>
      </w:pPr>
      <w:r>
        <w:rPr>
          <w:rFonts w:hint="eastAsia" w:asciiTheme="minorEastAsia" w:hAnsiTheme="minorEastAsia" w:eastAsiaTheme="minorEastAsia" w:cstheme="minorEastAsia"/>
          <w:color w:val="000000" w:themeColor="text1"/>
          <w:sz w:val="28"/>
          <w:szCs w:val="28"/>
          <w:highlight w:val="none"/>
          <w:lang w:val="en-US" w:eastAsia="zh-CN"/>
        </w:rPr>
        <w:t>结合园区近年来的实际经营、业务开展等情况，对符合一定条件的跨境电商园区，按照园区上一年度1月1日至当年的9月30日期间，开展的完善公共服务支撑体系，加强整体规划布局和商业策划，引进企业和知名品牌，规范管理运营，建立优化数据监测体系，鼓励企业纳统，举办产销对接活动等项目，按项目实际获得市局资助金额1:0.25予以资助，</w:t>
      </w:r>
      <w:bookmarkStart w:id="21" w:name="_GoBack"/>
      <w:r>
        <w:rPr>
          <w:rFonts w:hint="eastAsia" w:asciiTheme="minorEastAsia" w:hAnsiTheme="minorEastAsia" w:eastAsiaTheme="minorEastAsia" w:cstheme="minorEastAsia"/>
          <w:color w:val="000000" w:themeColor="text1"/>
          <w:sz w:val="28"/>
          <w:szCs w:val="28"/>
          <w:highlight w:val="none"/>
          <w:lang w:val="en-US" w:eastAsia="zh-CN"/>
        </w:rPr>
        <w:t>单个项目</w:t>
      </w:r>
      <w:bookmarkEnd w:id="21"/>
      <w:r>
        <w:rPr>
          <w:rFonts w:hint="eastAsia" w:asciiTheme="minorEastAsia" w:hAnsiTheme="minorEastAsia" w:eastAsiaTheme="minorEastAsia" w:cstheme="minorEastAsia"/>
          <w:color w:val="000000" w:themeColor="text1"/>
          <w:sz w:val="28"/>
          <w:szCs w:val="28"/>
          <w:highlight w:val="none"/>
          <w:lang w:val="en-US" w:eastAsia="zh-CN"/>
        </w:rPr>
        <w:t>支持金额最高不超过 100万元。</w:t>
      </w:r>
    </w:p>
    <w:p>
      <w:pPr>
        <w:pageBreakBefore w:val="0"/>
        <w:numPr>
          <w:ilvl w:val="0"/>
          <w:numId w:val="0"/>
        </w:numPr>
        <w:kinsoku/>
        <w:wordWrap/>
        <w:overflowPunct/>
        <w:topLinePunct w:val="0"/>
        <w:bidi w:val="0"/>
        <w:spacing w:before="0" w:after="160" w:line="500" w:lineRule="exact"/>
        <w:ind w:right="0" w:rightChars="0" w:firstLine="560" w:firstLineChars="200"/>
        <w:jc w:val="both"/>
        <w:textAlignment w:val="auto"/>
        <w:rPr>
          <w:rFonts w:hint="eastAsia" w:asciiTheme="minorEastAsia" w:hAnsiTheme="minorEastAsia" w:eastAsiaTheme="minorEastAsia" w:cstheme="minorEastAsia"/>
          <w:b w:val="0"/>
          <w:bCs w:val="0"/>
          <w:color w:val="auto"/>
          <w:kern w:val="0"/>
          <w:sz w:val="28"/>
          <w:szCs w:val="28"/>
          <w:lang w:val="en-US" w:eastAsia="zh-CN" w:bidi="ar"/>
        </w:rPr>
      </w:pP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b w:val="0"/>
          <w:bCs w:val="0"/>
          <w:color w:val="auto"/>
          <w:kern w:val="0"/>
          <w:sz w:val="28"/>
          <w:szCs w:val="28"/>
          <w:lang w:val="en-US" w:eastAsia="zh-CN" w:bidi="ar"/>
        </w:rPr>
        <w:t>条件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000000" w:themeColor="text1"/>
          <w:sz w:val="28"/>
          <w:szCs w:val="28"/>
          <w:highlight w:val="none"/>
          <w:lang w:eastAsia="zh-CN"/>
        </w:rPr>
        <w:t>（</w:t>
      </w:r>
      <w:r>
        <w:rPr>
          <w:rFonts w:hint="eastAsia" w:asciiTheme="minorEastAsia" w:hAnsiTheme="minorEastAsia" w:eastAsiaTheme="minorEastAsia" w:cstheme="minorEastAsia"/>
          <w:color w:val="000000" w:themeColor="text1"/>
          <w:sz w:val="28"/>
          <w:szCs w:val="28"/>
          <w:highlight w:val="none"/>
          <w:lang w:val="en-US" w:eastAsia="zh-CN"/>
        </w:rPr>
        <w:t>1）</w:t>
      </w:r>
      <w:r>
        <w:rPr>
          <w:rFonts w:hint="eastAsia" w:asciiTheme="minorEastAsia" w:hAnsiTheme="minorEastAsia" w:eastAsiaTheme="minorEastAsia" w:cstheme="minorEastAsia"/>
          <w:color w:val="000000" w:themeColor="text1"/>
          <w:sz w:val="28"/>
          <w:szCs w:val="28"/>
          <w:highlight w:val="none"/>
        </w:rPr>
        <w:t>园区规划科学合理，功能定位准确，跨境电子商务产业特色明显，符合跨境电子商务产业发展与配套服务要求，得到</w:t>
      </w:r>
      <w:r>
        <w:rPr>
          <w:rFonts w:hint="eastAsia" w:asciiTheme="minorEastAsia" w:hAnsiTheme="minorEastAsia" w:eastAsiaTheme="minorEastAsia" w:cstheme="minorEastAsia"/>
          <w:color w:val="000000" w:themeColor="text1"/>
          <w:sz w:val="28"/>
          <w:szCs w:val="28"/>
          <w:highlight w:val="none"/>
          <w:lang w:eastAsia="zh-CN"/>
        </w:rPr>
        <w:t>注册</w:t>
      </w:r>
      <w:r>
        <w:rPr>
          <w:rFonts w:hint="eastAsia" w:asciiTheme="minorEastAsia" w:hAnsiTheme="minorEastAsia" w:eastAsiaTheme="minorEastAsia" w:cstheme="minorEastAsia"/>
          <w:color w:val="000000" w:themeColor="text1"/>
          <w:sz w:val="28"/>
          <w:szCs w:val="28"/>
          <w:highlight w:val="none"/>
        </w:rPr>
        <w:t>地商务主管部门的认可或支持</w:t>
      </w:r>
      <w:r>
        <w:rPr>
          <w:rFonts w:hint="eastAsia" w:asciiTheme="minorEastAsia" w:hAnsiTheme="minorEastAsia" w:eastAsiaTheme="minorEastAsia" w:cstheme="minorEastAsia"/>
          <w:color w:val="000000" w:themeColor="text1"/>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rPr>
      </w:pPr>
      <w:r>
        <w:rPr>
          <w:rFonts w:hint="eastAsia" w:asciiTheme="minorEastAsia" w:hAnsiTheme="minorEastAsia" w:eastAsiaTheme="minorEastAsia" w:cstheme="minorEastAsia"/>
          <w:color w:val="000000" w:themeColor="text1"/>
          <w:sz w:val="28"/>
          <w:szCs w:val="28"/>
          <w:highlight w:val="none"/>
          <w:lang w:eastAsia="zh-CN"/>
        </w:rPr>
        <w:t>（</w:t>
      </w:r>
      <w:r>
        <w:rPr>
          <w:rFonts w:hint="eastAsia" w:asciiTheme="minorEastAsia" w:hAnsiTheme="minorEastAsia" w:eastAsiaTheme="minorEastAsia" w:cstheme="minorEastAsia"/>
          <w:color w:val="000000" w:themeColor="text1"/>
          <w:sz w:val="28"/>
          <w:szCs w:val="28"/>
          <w:highlight w:val="none"/>
          <w:lang w:val="en-US" w:eastAsia="zh-CN"/>
        </w:rPr>
        <w:t>2</w:t>
      </w:r>
      <w:r>
        <w:rPr>
          <w:rFonts w:hint="eastAsia" w:asciiTheme="minorEastAsia" w:hAnsiTheme="minorEastAsia" w:eastAsiaTheme="minorEastAsia" w:cstheme="minorEastAsia"/>
          <w:color w:val="000000" w:themeColor="text1"/>
          <w:sz w:val="28"/>
          <w:szCs w:val="28"/>
          <w:highlight w:val="none"/>
          <w:lang w:eastAsia="zh-CN"/>
        </w:rPr>
        <w:t>）</w:t>
      </w:r>
      <w:r>
        <w:rPr>
          <w:rFonts w:hint="eastAsia" w:asciiTheme="minorEastAsia" w:hAnsiTheme="minorEastAsia" w:eastAsiaTheme="minorEastAsia" w:cstheme="minorEastAsia"/>
          <w:color w:val="000000" w:themeColor="text1"/>
          <w:sz w:val="28"/>
          <w:szCs w:val="28"/>
          <w:highlight w:val="none"/>
        </w:rPr>
        <w:t>园区运营时间</w:t>
      </w:r>
      <w:r>
        <w:rPr>
          <w:rFonts w:hint="eastAsia" w:asciiTheme="minorEastAsia" w:hAnsiTheme="minorEastAsia" w:eastAsiaTheme="minorEastAsia" w:cstheme="minorEastAsia"/>
          <w:color w:val="000000" w:themeColor="text1"/>
          <w:sz w:val="28"/>
          <w:szCs w:val="28"/>
          <w:highlight w:val="none"/>
          <w:lang w:val="en-US" w:eastAsia="zh-CN"/>
        </w:rPr>
        <w:t>3</w:t>
      </w:r>
      <w:r>
        <w:rPr>
          <w:rFonts w:hint="eastAsia" w:asciiTheme="minorEastAsia" w:hAnsiTheme="minorEastAsia" w:eastAsiaTheme="minorEastAsia" w:cstheme="minorEastAsia"/>
          <w:color w:val="000000" w:themeColor="text1"/>
          <w:sz w:val="28"/>
          <w:szCs w:val="28"/>
          <w:highlight w:val="none"/>
        </w:rPr>
        <w:t>年以上，建筑面积不低于</w:t>
      </w:r>
      <w:r>
        <w:rPr>
          <w:rFonts w:hint="eastAsia" w:asciiTheme="minorEastAsia" w:hAnsiTheme="minorEastAsia" w:eastAsiaTheme="minorEastAsia" w:cstheme="minorEastAsia"/>
          <w:color w:val="000000" w:themeColor="text1"/>
          <w:sz w:val="28"/>
          <w:szCs w:val="28"/>
          <w:highlight w:val="none"/>
          <w:lang w:val="en-US" w:eastAsia="zh-CN"/>
        </w:rPr>
        <w:t>5</w:t>
      </w:r>
      <w:r>
        <w:rPr>
          <w:rFonts w:hint="eastAsia" w:asciiTheme="minorEastAsia" w:hAnsiTheme="minorEastAsia" w:eastAsiaTheme="minorEastAsia" w:cstheme="minorEastAsia"/>
          <w:color w:val="000000" w:themeColor="text1"/>
          <w:sz w:val="28"/>
          <w:szCs w:val="28"/>
          <w:highlight w:val="none"/>
        </w:rPr>
        <w:t>万平方米</w:t>
      </w:r>
      <w:r>
        <w:rPr>
          <w:rFonts w:hint="eastAsia" w:asciiTheme="minorEastAsia" w:hAnsiTheme="minorEastAsia" w:eastAsiaTheme="minorEastAsia" w:cstheme="minorEastAsia"/>
          <w:color w:val="000000" w:themeColor="text1"/>
          <w:sz w:val="28"/>
          <w:szCs w:val="28"/>
          <w:highlight w:val="none"/>
          <w:lang w:val="en-US" w:eastAsia="zh-CN"/>
        </w:rPr>
        <w:t>。</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val="en-US" w:eastAsia="zh-CN"/>
        </w:rPr>
      </w:pPr>
      <w:r>
        <w:rPr>
          <w:rFonts w:hint="eastAsia" w:asciiTheme="minorEastAsia" w:hAnsiTheme="minorEastAsia" w:eastAsiaTheme="minorEastAsia" w:cstheme="minorEastAsia"/>
          <w:color w:val="000000" w:themeColor="text1"/>
          <w:sz w:val="28"/>
          <w:szCs w:val="28"/>
          <w:highlight w:val="none"/>
          <w:lang w:eastAsia="zh-CN"/>
        </w:rPr>
        <w:t>（</w:t>
      </w:r>
      <w:r>
        <w:rPr>
          <w:rFonts w:hint="eastAsia" w:asciiTheme="minorEastAsia" w:hAnsiTheme="minorEastAsia" w:eastAsiaTheme="minorEastAsia" w:cstheme="minorEastAsia"/>
          <w:color w:val="000000" w:themeColor="text1"/>
          <w:sz w:val="28"/>
          <w:szCs w:val="28"/>
          <w:highlight w:val="none"/>
          <w:lang w:val="en-US" w:eastAsia="zh-CN"/>
        </w:rPr>
        <w:t>3</w:t>
      </w:r>
      <w:r>
        <w:rPr>
          <w:rFonts w:hint="eastAsia" w:asciiTheme="minorEastAsia" w:hAnsiTheme="minorEastAsia" w:eastAsiaTheme="minorEastAsia" w:cstheme="minorEastAsia"/>
          <w:color w:val="000000" w:themeColor="text1"/>
          <w:sz w:val="28"/>
          <w:szCs w:val="28"/>
          <w:highlight w:val="none"/>
          <w:lang w:eastAsia="zh-CN"/>
        </w:rPr>
        <w:t>）园区入驻企业总数80家以上，且园区内有一半以上的企业从事跨境电商业务（包括平台型</w:t>
      </w:r>
      <w:r>
        <w:rPr>
          <w:rFonts w:hint="eastAsia" w:asciiTheme="minorEastAsia" w:hAnsiTheme="minorEastAsia" w:eastAsiaTheme="minorEastAsia" w:cstheme="minorEastAsia"/>
          <w:color w:val="000000" w:themeColor="text1"/>
          <w:sz w:val="28"/>
          <w:szCs w:val="28"/>
          <w:highlight w:val="none"/>
          <w:lang w:val="en-US" w:eastAsia="zh-CN"/>
        </w:rPr>
        <w:t>跨境电商</w:t>
      </w:r>
      <w:r>
        <w:rPr>
          <w:rFonts w:hint="eastAsia" w:asciiTheme="minorEastAsia" w:hAnsiTheme="minorEastAsia" w:eastAsiaTheme="minorEastAsia" w:cstheme="minorEastAsia"/>
          <w:color w:val="000000" w:themeColor="text1"/>
          <w:sz w:val="28"/>
          <w:szCs w:val="28"/>
          <w:highlight w:val="none"/>
          <w:lang w:eastAsia="zh-CN"/>
        </w:rPr>
        <w:t>企业、</w:t>
      </w:r>
      <w:r>
        <w:rPr>
          <w:rFonts w:hint="eastAsia" w:asciiTheme="minorEastAsia" w:hAnsiTheme="minorEastAsia" w:eastAsiaTheme="minorEastAsia" w:cstheme="minorEastAsia"/>
          <w:color w:val="000000" w:themeColor="text1"/>
          <w:sz w:val="28"/>
          <w:szCs w:val="28"/>
          <w:highlight w:val="none"/>
          <w:lang w:val="en-US" w:eastAsia="zh-CN"/>
        </w:rPr>
        <w:t>贸易</w:t>
      </w:r>
      <w:r>
        <w:rPr>
          <w:rFonts w:hint="eastAsia" w:asciiTheme="minorEastAsia" w:hAnsiTheme="minorEastAsia" w:eastAsiaTheme="minorEastAsia" w:cstheme="minorEastAsia"/>
          <w:color w:val="000000" w:themeColor="text1"/>
          <w:sz w:val="28"/>
          <w:szCs w:val="28"/>
          <w:highlight w:val="none"/>
          <w:lang w:eastAsia="zh-CN"/>
        </w:rPr>
        <w:t>型</w:t>
      </w:r>
      <w:r>
        <w:rPr>
          <w:rFonts w:hint="eastAsia" w:asciiTheme="minorEastAsia" w:hAnsiTheme="minorEastAsia" w:eastAsiaTheme="minorEastAsia" w:cstheme="minorEastAsia"/>
          <w:color w:val="000000" w:themeColor="text1"/>
          <w:sz w:val="28"/>
          <w:szCs w:val="28"/>
          <w:highlight w:val="none"/>
          <w:lang w:val="en-US" w:eastAsia="zh-CN"/>
        </w:rPr>
        <w:t>跨境电商</w:t>
      </w:r>
      <w:r>
        <w:rPr>
          <w:rFonts w:hint="eastAsia" w:asciiTheme="minorEastAsia" w:hAnsiTheme="minorEastAsia" w:eastAsiaTheme="minorEastAsia" w:cstheme="minorEastAsia"/>
          <w:color w:val="000000" w:themeColor="text1"/>
          <w:sz w:val="28"/>
          <w:szCs w:val="28"/>
          <w:highlight w:val="none"/>
          <w:lang w:eastAsia="zh-CN"/>
        </w:rPr>
        <w:t>企业及服务型</w:t>
      </w:r>
      <w:r>
        <w:rPr>
          <w:rFonts w:hint="eastAsia" w:asciiTheme="minorEastAsia" w:hAnsiTheme="minorEastAsia" w:eastAsiaTheme="minorEastAsia" w:cstheme="minorEastAsia"/>
          <w:color w:val="000000" w:themeColor="text1"/>
          <w:sz w:val="28"/>
          <w:szCs w:val="28"/>
          <w:highlight w:val="none"/>
          <w:lang w:val="en-US" w:eastAsia="zh-CN"/>
        </w:rPr>
        <w:t>跨境电商</w:t>
      </w:r>
      <w:r>
        <w:rPr>
          <w:rFonts w:hint="eastAsia" w:asciiTheme="minorEastAsia" w:hAnsiTheme="minorEastAsia" w:eastAsiaTheme="minorEastAsia" w:cstheme="minorEastAsia"/>
          <w:color w:val="000000" w:themeColor="text1"/>
          <w:sz w:val="28"/>
          <w:szCs w:val="28"/>
          <w:highlight w:val="none"/>
          <w:lang w:eastAsia="zh-CN"/>
        </w:rPr>
        <w:t>企业）。</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申报资料（</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二</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left="141" w:right="0" w:firstLine="42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left="141" w:right="0" w:firstLine="42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w:t>
      </w:r>
      <w:r>
        <w:rPr>
          <w:rFonts w:hint="eastAsia" w:asciiTheme="minorEastAsia" w:hAnsiTheme="minorEastAsia" w:eastAsiaTheme="minorEastAsia" w:cstheme="minorEastAsia"/>
          <w:color w:val="auto"/>
          <w:position w:val="0"/>
          <w:sz w:val="28"/>
          <w:szCs w:val="28"/>
        </w:rPr>
        <w:t>专项资金申请表（</w:t>
      </w:r>
      <w:r>
        <w:rPr>
          <w:rFonts w:hint="eastAsia" w:asciiTheme="minorEastAsia" w:hAnsiTheme="minorEastAsia" w:eastAsiaTheme="minorEastAsia" w:cstheme="minorEastAsia"/>
          <w:color w:val="auto"/>
          <w:position w:val="0"/>
          <w:sz w:val="28"/>
          <w:szCs w:val="28"/>
          <w:lang w:eastAsia="zh-CN"/>
        </w:rPr>
        <w:t>跨境电商重点园区</w:t>
      </w:r>
      <w:r>
        <w:rPr>
          <w:rFonts w:hint="eastAsia" w:asciiTheme="minorEastAsia" w:hAnsiTheme="minorEastAsia" w:eastAsiaTheme="minorEastAsia" w:cstheme="minorEastAsia"/>
          <w:color w:val="auto"/>
          <w:position w:val="0"/>
          <w:sz w:val="28"/>
          <w:szCs w:val="28"/>
        </w:rPr>
        <w:t>）》（见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w w:val="98"/>
          <w:position w:val="0"/>
          <w:sz w:val="28"/>
          <w:szCs w:val="28"/>
        </w:rPr>
      </w:pPr>
      <w:r>
        <w:rPr>
          <w:rFonts w:hint="eastAsia" w:asciiTheme="minorEastAsia" w:hAnsiTheme="minorEastAsia" w:eastAsiaTheme="minorEastAsia" w:cstheme="minorEastAsia"/>
          <w:color w:val="auto"/>
          <w:w w:val="98"/>
          <w:position w:val="0"/>
          <w:sz w:val="28"/>
          <w:szCs w:val="28"/>
        </w:rPr>
        <w:t>（</w:t>
      </w:r>
      <w:r>
        <w:rPr>
          <w:rFonts w:hint="eastAsia" w:asciiTheme="minorEastAsia" w:hAnsiTheme="minorEastAsia" w:eastAsiaTheme="minorEastAsia" w:cstheme="minorEastAsia"/>
          <w:color w:val="auto"/>
          <w:w w:val="98"/>
          <w:position w:val="0"/>
          <w:sz w:val="28"/>
          <w:szCs w:val="28"/>
          <w:lang w:val="en-US" w:eastAsia="zh-CN"/>
        </w:rPr>
        <w:t>3</w:t>
      </w:r>
      <w:r>
        <w:rPr>
          <w:rFonts w:hint="eastAsia" w:asciiTheme="minorEastAsia" w:hAnsiTheme="minorEastAsia" w:eastAsiaTheme="minorEastAsia" w:cstheme="minorEastAsia"/>
          <w:color w:val="auto"/>
          <w:w w:val="98"/>
          <w:position w:val="0"/>
          <w:sz w:val="28"/>
          <w:szCs w:val="28"/>
        </w:rPr>
        <w:t>）</w:t>
      </w:r>
      <w:r>
        <w:rPr>
          <w:rFonts w:hint="eastAsia" w:asciiTheme="minorEastAsia" w:hAnsiTheme="minorEastAsia" w:eastAsiaTheme="minorEastAsia" w:cstheme="minorEastAsia"/>
          <w:color w:val="auto"/>
          <w:w w:val="98"/>
          <w:position w:val="0"/>
          <w:sz w:val="28"/>
          <w:szCs w:val="28"/>
          <w:lang w:eastAsia="zh-CN"/>
        </w:rPr>
        <w:t>银行开户许可证、</w:t>
      </w:r>
      <w:r>
        <w:rPr>
          <w:rFonts w:hint="eastAsia" w:asciiTheme="minorEastAsia" w:hAnsiTheme="minorEastAsia" w:eastAsiaTheme="minorEastAsia" w:cstheme="minorEastAsia"/>
          <w:color w:val="auto"/>
          <w:w w:val="98"/>
          <w:position w:val="0"/>
          <w:sz w:val="28"/>
          <w:szCs w:val="28"/>
        </w:rPr>
        <w:t>企业营业执照</w:t>
      </w:r>
      <w:r>
        <w:rPr>
          <w:rFonts w:hint="eastAsia" w:asciiTheme="minorEastAsia" w:hAnsiTheme="minorEastAsia" w:eastAsiaTheme="minorEastAsia" w:cstheme="minorEastAsia"/>
          <w:color w:val="auto"/>
          <w:w w:val="98"/>
          <w:position w:val="0"/>
          <w:sz w:val="28"/>
          <w:szCs w:val="28"/>
          <w:lang w:eastAsia="zh-CN"/>
        </w:rPr>
        <w:t>和</w:t>
      </w:r>
      <w:r>
        <w:rPr>
          <w:rFonts w:hint="eastAsia" w:asciiTheme="minorEastAsia" w:hAnsiTheme="minorEastAsia" w:eastAsiaTheme="minorEastAsia" w:cstheme="minorEastAsia"/>
          <w:color w:val="auto"/>
          <w:w w:val="98"/>
          <w:position w:val="0"/>
          <w:sz w:val="28"/>
          <w:szCs w:val="28"/>
        </w:rPr>
        <w:t>法人代表身份证的复印件；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lang w:eastAsia="zh-CN"/>
        </w:rPr>
        <w:t>）市局有关的政策文件以及企业申报市局资金的批复文件；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lang w:eastAsia="zh-CN"/>
        </w:rPr>
        <w:t>）收到市局奖励资金的银行对账单（需原件核查）。</w:t>
      </w:r>
    </w:p>
    <w:p>
      <w:pPr>
        <w:pStyle w:val="3"/>
        <w:pageBreakBefore w:val="0"/>
        <w:numPr>
          <w:ilvl w:val="0"/>
          <w:numId w:val="0"/>
        </w:numPr>
        <w:kinsoku/>
        <w:wordWrap/>
        <w:overflowPunct/>
        <w:topLinePunct w:val="0"/>
        <w:bidi w:val="0"/>
        <w:spacing w:before="260" w:after="260" w:line="500" w:lineRule="exact"/>
        <w:ind w:right="0" w:firstLine="0"/>
        <w:jc w:val="both"/>
        <w:textAlignment w:val="auto"/>
        <w:outlineLvl w:val="1"/>
        <w:rPr>
          <w:rFonts w:hint="eastAsia" w:asciiTheme="minorEastAsia" w:hAnsiTheme="minorEastAsia" w:eastAsiaTheme="minorEastAsia" w:cstheme="minorEastAsia"/>
          <w:b/>
          <w:color w:val="auto"/>
          <w:position w:val="0"/>
          <w:sz w:val="32"/>
          <w:szCs w:val="32"/>
          <w:lang w:eastAsia="zh-CN"/>
        </w:rPr>
      </w:pPr>
      <w:bookmarkStart w:id="15" w:name="_Toc449440722"/>
      <w:r>
        <w:rPr>
          <w:rFonts w:hint="eastAsia" w:asciiTheme="minorEastAsia" w:hAnsiTheme="minorEastAsia" w:eastAsiaTheme="minorEastAsia" w:cstheme="minorEastAsia"/>
          <w:b/>
          <w:color w:val="auto"/>
          <w:position w:val="0"/>
          <w:sz w:val="32"/>
          <w:szCs w:val="32"/>
          <w:lang w:eastAsia="zh-CN"/>
        </w:rPr>
        <w:t>三</w:t>
      </w:r>
      <w:r>
        <w:rPr>
          <w:rFonts w:hint="eastAsia" w:asciiTheme="minorEastAsia" w:hAnsiTheme="minorEastAsia" w:eastAsiaTheme="minorEastAsia" w:cstheme="minorEastAsia"/>
          <w:b/>
          <w:color w:val="auto"/>
          <w:position w:val="0"/>
          <w:sz w:val="32"/>
          <w:szCs w:val="32"/>
        </w:rPr>
        <w:t>、电子商务人才</w:t>
      </w:r>
      <w:bookmarkEnd w:id="15"/>
      <w:r>
        <w:rPr>
          <w:rFonts w:hint="eastAsia" w:asciiTheme="minorEastAsia" w:hAnsiTheme="minorEastAsia" w:eastAsiaTheme="minorEastAsia" w:cstheme="minorEastAsia"/>
          <w:b/>
          <w:color w:val="auto"/>
          <w:position w:val="0"/>
          <w:sz w:val="32"/>
          <w:szCs w:val="32"/>
          <w:lang w:eastAsia="zh-CN"/>
        </w:rPr>
        <w:t>补助</w:t>
      </w:r>
    </w:p>
    <w:p>
      <w:pPr>
        <w:pageBreakBefore w:val="0"/>
        <w:numPr>
          <w:ilvl w:val="0"/>
          <w:numId w:val="0"/>
        </w:numPr>
        <w:kinsoku/>
        <w:wordWrap/>
        <w:overflowPunct/>
        <w:topLinePunct w:val="0"/>
        <w:bidi w:val="0"/>
        <w:spacing w:before="0" w:after="160" w:line="500" w:lineRule="exact"/>
        <w:ind w:right="0" w:firstLine="413"/>
        <w:jc w:val="left"/>
        <w:textAlignment w:val="auto"/>
        <w:rPr>
          <w:rFonts w:hint="eastAsia" w:asciiTheme="minorEastAsia" w:hAnsiTheme="minorEastAsia" w:eastAsiaTheme="minorEastAsia" w:cstheme="minorEastAsia"/>
          <w:b/>
          <w:color w:val="auto"/>
          <w:position w:val="0"/>
          <w:sz w:val="28"/>
          <w:szCs w:val="28"/>
        </w:rPr>
      </w:pPr>
      <w:r>
        <w:rPr>
          <w:rFonts w:hint="eastAsia" w:asciiTheme="minorEastAsia" w:hAnsiTheme="minorEastAsia" w:eastAsiaTheme="minorEastAsia" w:cstheme="minorEastAsia"/>
          <w:b/>
          <w:color w:val="auto"/>
          <w:position w:val="0"/>
          <w:sz w:val="28"/>
          <w:szCs w:val="28"/>
        </w:rPr>
        <w:t>（</w:t>
      </w:r>
      <w:r>
        <w:rPr>
          <w:rFonts w:hint="eastAsia" w:asciiTheme="minorEastAsia" w:hAnsiTheme="minorEastAsia" w:eastAsiaTheme="minorEastAsia" w:cstheme="minorEastAsia"/>
          <w:b/>
          <w:color w:val="auto"/>
          <w:position w:val="0"/>
          <w:sz w:val="28"/>
          <w:szCs w:val="28"/>
          <w:lang w:eastAsia="zh-CN"/>
        </w:rPr>
        <w:t>一）电商人才培训补贴</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 xml:space="preserve">1.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对象</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完成电商</w:t>
      </w:r>
      <w:r>
        <w:rPr>
          <w:rFonts w:hint="eastAsia" w:asciiTheme="minorEastAsia" w:hAnsiTheme="minorEastAsia" w:eastAsiaTheme="minorEastAsia" w:cstheme="minorEastAsia"/>
          <w:color w:val="auto"/>
          <w:position w:val="0"/>
          <w:sz w:val="28"/>
          <w:szCs w:val="28"/>
          <w:lang w:val="en-US" w:eastAsia="zh-CN"/>
        </w:rPr>
        <w:t>培训课程并</w:t>
      </w:r>
      <w:r>
        <w:rPr>
          <w:rFonts w:hint="eastAsia" w:asciiTheme="minorEastAsia" w:hAnsiTheme="minorEastAsia" w:eastAsiaTheme="minorEastAsia" w:cstheme="minorEastAsia"/>
          <w:color w:val="auto"/>
          <w:position w:val="0"/>
          <w:sz w:val="28"/>
          <w:szCs w:val="28"/>
        </w:rPr>
        <w:t>获得结业证书的</w:t>
      </w:r>
      <w:r>
        <w:rPr>
          <w:rFonts w:hint="eastAsia" w:asciiTheme="minorEastAsia" w:hAnsiTheme="minorEastAsia" w:eastAsiaTheme="minorEastAsia" w:cstheme="minorEastAsia"/>
          <w:color w:val="auto"/>
          <w:position w:val="0"/>
          <w:sz w:val="28"/>
          <w:szCs w:val="28"/>
          <w:lang w:eastAsia="zh-CN"/>
        </w:rPr>
        <w:t>长安镇企业人员和长安户籍人员。</w:t>
      </w:r>
      <w:r>
        <w:rPr>
          <w:rFonts w:hint="eastAsia" w:asciiTheme="minorEastAsia" w:hAnsiTheme="minorEastAsia" w:eastAsiaTheme="minorEastAsia" w:cstheme="minorEastAsia"/>
          <w:color w:val="auto"/>
          <w:position w:val="0"/>
          <w:sz w:val="28"/>
          <w:szCs w:val="28"/>
        </w:rPr>
        <w:t>（每次培训活动需提前向</w:t>
      </w:r>
      <w:r>
        <w:rPr>
          <w:rFonts w:hint="eastAsia" w:asciiTheme="minorEastAsia" w:hAnsiTheme="minorEastAsia" w:eastAsiaTheme="minorEastAsia" w:cstheme="minorEastAsia"/>
          <w:color w:val="auto"/>
          <w:position w:val="0"/>
          <w:sz w:val="28"/>
          <w:szCs w:val="28"/>
          <w:lang w:eastAsia="zh-CN"/>
        </w:rPr>
        <w:t>镇经济发展局</w:t>
      </w:r>
      <w:r>
        <w:rPr>
          <w:rFonts w:hint="eastAsia" w:asciiTheme="minorEastAsia" w:hAnsiTheme="minorEastAsia" w:eastAsiaTheme="minorEastAsia" w:cstheme="minorEastAsia"/>
          <w:color w:val="auto"/>
          <w:position w:val="0"/>
          <w:sz w:val="28"/>
          <w:szCs w:val="28"/>
        </w:rPr>
        <w:t>备案）。</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标准</w:t>
      </w:r>
    </w:p>
    <w:p>
      <w:pPr>
        <w:pageBreakBefore w:val="0"/>
        <w:numPr>
          <w:ilvl w:val="0"/>
          <w:numId w:val="0"/>
        </w:numPr>
        <w:kinsoku/>
        <w:wordWrap/>
        <w:overflowPunct/>
        <w:topLinePunct w:val="0"/>
        <w:bidi w:val="0"/>
        <w:spacing w:before="0" w:after="160" w:line="500" w:lineRule="exact"/>
        <w:ind w:right="0" w:rightChars="0" w:firstLine="560" w:firstLineChars="20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长安镇企业人员和长安户籍人员完成电商</w:t>
      </w:r>
      <w:r>
        <w:rPr>
          <w:rFonts w:hint="eastAsia" w:asciiTheme="minorEastAsia" w:hAnsiTheme="minorEastAsia" w:eastAsiaTheme="minorEastAsia" w:cstheme="minorEastAsia"/>
          <w:color w:val="auto"/>
          <w:position w:val="0"/>
          <w:sz w:val="28"/>
          <w:szCs w:val="28"/>
          <w:lang w:val="en-US" w:eastAsia="zh-CN"/>
        </w:rPr>
        <w:t>培训课程并</w:t>
      </w:r>
      <w:r>
        <w:rPr>
          <w:rFonts w:hint="eastAsia" w:asciiTheme="minorEastAsia" w:hAnsiTheme="minorEastAsia" w:eastAsiaTheme="minorEastAsia" w:cstheme="minorEastAsia"/>
          <w:color w:val="auto"/>
          <w:position w:val="0"/>
          <w:sz w:val="28"/>
          <w:szCs w:val="28"/>
        </w:rPr>
        <w:t>获得结业证书的，给予</w:t>
      </w:r>
      <w:r>
        <w:rPr>
          <w:rFonts w:hint="eastAsia" w:asciiTheme="minorEastAsia" w:hAnsiTheme="minorEastAsia" w:eastAsiaTheme="minorEastAsia" w:cstheme="minorEastAsia"/>
          <w:color w:val="auto"/>
          <w:position w:val="0"/>
          <w:sz w:val="28"/>
          <w:szCs w:val="28"/>
          <w:lang w:eastAsia="zh-CN"/>
        </w:rPr>
        <w:t>培训学员</w:t>
      </w:r>
      <w:r>
        <w:rPr>
          <w:rFonts w:hint="eastAsia" w:asciiTheme="minorEastAsia" w:hAnsiTheme="minorEastAsia" w:eastAsiaTheme="minorEastAsia" w:cstheme="minorEastAsia"/>
          <w:color w:val="auto"/>
          <w:position w:val="0"/>
          <w:sz w:val="28"/>
          <w:szCs w:val="28"/>
          <w:lang w:val="en-US" w:eastAsia="zh-CN"/>
        </w:rPr>
        <w:t>8</w:t>
      </w:r>
      <w:r>
        <w:rPr>
          <w:rFonts w:hint="eastAsia" w:asciiTheme="minorEastAsia" w:hAnsiTheme="minorEastAsia" w:eastAsiaTheme="minorEastAsia" w:cstheme="minorEastAsia"/>
          <w:color w:val="auto"/>
          <w:position w:val="0"/>
          <w:sz w:val="28"/>
          <w:szCs w:val="28"/>
        </w:rPr>
        <w:t>00元／人的一次性培训</w:t>
      </w:r>
      <w:r>
        <w:rPr>
          <w:rFonts w:hint="eastAsia" w:asciiTheme="minorEastAsia" w:hAnsiTheme="minorEastAsia" w:eastAsiaTheme="minorEastAsia" w:cstheme="minorEastAsia"/>
          <w:color w:val="auto"/>
          <w:position w:val="0"/>
          <w:sz w:val="28"/>
          <w:szCs w:val="28"/>
          <w:lang w:eastAsia="zh-CN"/>
        </w:rPr>
        <w:t>补贴。</w:t>
      </w:r>
    </w:p>
    <w:p>
      <w:pPr>
        <w:pageBreakBefore w:val="0"/>
        <w:numPr>
          <w:ilvl w:val="0"/>
          <w:numId w:val="0"/>
        </w:numPr>
        <w:kinsoku/>
        <w:wordWrap/>
        <w:overflowPunct/>
        <w:topLinePunct w:val="0"/>
        <w:bidi w:val="0"/>
        <w:spacing w:before="0" w:after="160" w:line="500" w:lineRule="exact"/>
        <w:ind w:right="0" w:firstLine="560" w:firstLineChars="20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条件：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w w:val="95"/>
          <w:position w:val="0"/>
          <w:sz w:val="28"/>
          <w:szCs w:val="28"/>
        </w:rPr>
      </w:pPr>
      <w:r>
        <w:rPr>
          <w:rFonts w:hint="eastAsia" w:asciiTheme="minorEastAsia" w:hAnsiTheme="minorEastAsia" w:eastAsiaTheme="minorEastAsia" w:cstheme="minorEastAsia"/>
          <w:color w:val="auto"/>
          <w:w w:val="95"/>
          <w:position w:val="0"/>
          <w:sz w:val="28"/>
          <w:szCs w:val="28"/>
        </w:rPr>
        <w:t>（1）</w:t>
      </w:r>
      <w:r>
        <w:rPr>
          <w:rFonts w:hint="eastAsia" w:asciiTheme="minorEastAsia" w:hAnsiTheme="minorEastAsia" w:eastAsiaTheme="minorEastAsia" w:cstheme="minorEastAsia"/>
          <w:color w:val="auto"/>
          <w:w w:val="95"/>
          <w:position w:val="0"/>
          <w:sz w:val="28"/>
          <w:szCs w:val="28"/>
          <w:lang w:eastAsia="zh-CN"/>
        </w:rPr>
        <w:t>培训机构</w:t>
      </w:r>
      <w:r>
        <w:rPr>
          <w:rFonts w:hint="eastAsia" w:asciiTheme="minorEastAsia" w:hAnsiTheme="minorEastAsia" w:eastAsiaTheme="minorEastAsia" w:cstheme="minorEastAsia"/>
          <w:color w:val="auto"/>
          <w:w w:val="95"/>
          <w:position w:val="0"/>
          <w:sz w:val="28"/>
          <w:szCs w:val="28"/>
        </w:rPr>
        <w:t>依法注册，</w:t>
      </w:r>
      <w:r>
        <w:rPr>
          <w:rFonts w:hint="eastAsia" w:asciiTheme="minorEastAsia" w:hAnsiTheme="minorEastAsia" w:eastAsiaTheme="minorEastAsia" w:cstheme="minorEastAsia"/>
          <w:color w:val="auto"/>
          <w:w w:val="95"/>
          <w:position w:val="0"/>
          <w:sz w:val="28"/>
          <w:szCs w:val="28"/>
          <w:lang w:eastAsia="zh-CN"/>
        </w:rPr>
        <w:t>有相关办学资质，</w:t>
      </w:r>
      <w:r>
        <w:rPr>
          <w:rFonts w:hint="eastAsia" w:asciiTheme="minorEastAsia" w:hAnsiTheme="minorEastAsia" w:eastAsiaTheme="minorEastAsia" w:cstheme="minorEastAsia"/>
          <w:color w:val="auto"/>
          <w:w w:val="95"/>
          <w:position w:val="0"/>
          <w:sz w:val="28"/>
          <w:szCs w:val="28"/>
        </w:rPr>
        <w:t>正常运营</w:t>
      </w:r>
      <w:r>
        <w:rPr>
          <w:rFonts w:hint="eastAsia" w:asciiTheme="minorEastAsia" w:hAnsiTheme="minorEastAsia" w:eastAsiaTheme="minorEastAsia" w:cstheme="minorEastAsia"/>
          <w:color w:val="auto"/>
          <w:w w:val="95"/>
          <w:position w:val="0"/>
          <w:sz w:val="28"/>
          <w:szCs w:val="28"/>
          <w:lang w:eastAsia="zh-CN"/>
        </w:rPr>
        <w:t>满</w:t>
      </w:r>
      <w:r>
        <w:rPr>
          <w:rFonts w:hint="eastAsia" w:asciiTheme="minorEastAsia" w:hAnsiTheme="minorEastAsia" w:eastAsiaTheme="minorEastAsia" w:cstheme="minorEastAsia"/>
          <w:color w:val="auto"/>
          <w:w w:val="95"/>
          <w:position w:val="0"/>
          <w:sz w:val="28"/>
          <w:szCs w:val="28"/>
        </w:rPr>
        <w:t>一年以上；</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培训机构提前将培训课程和学员信息向镇经济发展局进行报备。</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培训的电子商务学员（培训课程经电子商务协会认可且培训课时在</w:t>
      </w:r>
      <w:r>
        <w:rPr>
          <w:rFonts w:hint="eastAsia" w:asciiTheme="minorEastAsia" w:hAnsiTheme="minorEastAsia" w:eastAsiaTheme="minorEastAsia" w:cstheme="minorEastAsia"/>
          <w:color w:val="auto"/>
          <w:position w:val="0"/>
          <w:sz w:val="28"/>
          <w:szCs w:val="28"/>
          <w:lang w:val="en-US" w:eastAsia="zh-CN"/>
        </w:rPr>
        <w:t>42小时以上</w:t>
      </w:r>
      <w:r>
        <w:rPr>
          <w:rFonts w:hint="eastAsia" w:asciiTheme="minorEastAsia" w:hAnsiTheme="minorEastAsia" w:eastAsiaTheme="minorEastAsia" w:cstheme="minorEastAsia"/>
          <w:color w:val="auto"/>
          <w:position w:val="0"/>
          <w:sz w:val="28"/>
          <w:szCs w:val="28"/>
          <w:lang w:eastAsia="zh-CN"/>
        </w:rPr>
        <w:t>）获得结业证书；</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lang w:eastAsia="zh-CN"/>
        </w:rPr>
        <w:t>）由培训机构统筹，给已结业的电商学员统一申报补贴资金。</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lang w:eastAsia="zh-CN"/>
        </w:rPr>
        <w:t>）资金下发后，需在下一年到来之前，向经济发展局补充提供培训学员资金下发清单（含学员签名）。</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.申报资料（</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二</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发展专项资金</w:t>
      </w:r>
      <w:r>
        <w:rPr>
          <w:rFonts w:hint="eastAsia" w:asciiTheme="minorEastAsia" w:hAnsiTheme="minorEastAsia" w:eastAsiaTheme="minorEastAsia" w:cstheme="minorEastAsia"/>
          <w:color w:val="auto"/>
          <w:position w:val="0"/>
          <w:sz w:val="28"/>
          <w:szCs w:val="28"/>
        </w:rPr>
        <w:t>申请表（</w:t>
      </w:r>
      <w:r>
        <w:rPr>
          <w:rFonts w:hint="eastAsia" w:asciiTheme="minorEastAsia" w:hAnsiTheme="minorEastAsia" w:eastAsiaTheme="minorEastAsia" w:cstheme="minorEastAsia"/>
          <w:color w:val="auto"/>
          <w:position w:val="0"/>
          <w:sz w:val="28"/>
          <w:szCs w:val="28"/>
          <w:lang w:eastAsia="zh-CN"/>
        </w:rPr>
        <w:t>电子商务</w:t>
      </w:r>
      <w:r>
        <w:rPr>
          <w:rFonts w:hint="eastAsia" w:asciiTheme="minorEastAsia" w:hAnsiTheme="minorEastAsia" w:eastAsiaTheme="minorEastAsia" w:cstheme="minorEastAsia"/>
          <w:color w:val="auto"/>
          <w:position w:val="0"/>
          <w:sz w:val="28"/>
          <w:szCs w:val="28"/>
        </w:rPr>
        <w:t>人才</w:t>
      </w:r>
      <w:r>
        <w:rPr>
          <w:rFonts w:hint="eastAsia" w:asciiTheme="minorEastAsia" w:hAnsiTheme="minorEastAsia" w:eastAsiaTheme="minorEastAsia" w:cstheme="minorEastAsia"/>
          <w:color w:val="auto"/>
          <w:position w:val="0"/>
          <w:sz w:val="28"/>
          <w:szCs w:val="28"/>
          <w:lang w:eastAsia="zh-CN"/>
        </w:rPr>
        <w:t>奖励</w:t>
      </w:r>
      <w:r>
        <w:rPr>
          <w:rFonts w:hint="eastAsia" w:asciiTheme="minorEastAsia" w:hAnsiTheme="minorEastAsia" w:eastAsiaTheme="minorEastAsia" w:cstheme="minorEastAsia"/>
          <w:color w:val="auto"/>
          <w:position w:val="0"/>
          <w:sz w:val="28"/>
          <w:szCs w:val="28"/>
        </w:rPr>
        <w:t>类）》（见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sz w:val="28"/>
          <w:szCs w:val="28"/>
        </w:rPr>
        <w:t>申报单位办学许可证</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position w:val="0"/>
          <w:sz w:val="28"/>
          <w:szCs w:val="28"/>
          <w:lang w:eastAsia="zh-CN"/>
        </w:rPr>
        <w:t>银行开户许可证、</w:t>
      </w:r>
      <w:r>
        <w:rPr>
          <w:rFonts w:hint="eastAsia" w:asciiTheme="minorEastAsia" w:hAnsiTheme="minorEastAsia" w:eastAsiaTheme="minorEastAsia" w:cstheme="minorEastAsia"/>
          <w:color w:val="auto"/>
          <w:position w:val="0"/>
          <w:sz w:val="28"/>
          <w:szCs w:val="28"/>
        </w:rPr>
        <w:t>法人代表身份证的复印件（查验正件）；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）培训方案，主讲专家介绍（包括专家资质、供职机构、培训对象、主讲的内容、效果和口碑等信息）；</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rPr>
        <w:t>）培训总结报告；</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6</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学员</w:t>
      </w:r>
      <w:r>
        <w:rPr>
          <w:rFonts w:hint="eastAsia" w:asciiTheme="minorEastAsia" w:hAnsiTheme="minorEastAsia" w:eastAsiaTheme="minorEastAsia" w:cstheme="minorEastAsia"/>
          <w:color w:val="auto"/>
          <w:position w:val="0"/>
          <w:sz w:val="28"/>
          <w:szCs w:val="28"/>
        </w:rPr>
        <w:t>签到表和培训现场照片（照片背景需有与培训主题一致的横幅或者PPT）；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w w:val="98"/>
          <w:position w:val="0"/>
          <w:sz w:val="28"/>
          <w:szCs w:val="28"/>
          <w:lang w:val="en-US" w:eastAsia="zh-CN"/>
        </w:rPr>
      </w:pPr>
      <w:r>
        <w:rPr>
          <w:rFonts w:hint="eastAsia" w:asciiTheme="minorEastAsia" w:hAnsiTheme="minorEastAsia" w:eastAsiaTheme="minorEastAsia" w:cstheme="minorEastAsia"/>
          <w:color w:val="auto"/>
          <w:w w:val="98"/>
          <w:position w:val="0"/>
          <w:sz w:val="28"/>
          <w:szCs w:val="28"/>
          <w:lang w:eastAsia="zh-CN"/>
        </w:rPr>
        <w:t>（</w:t>
      </w:r>
      <w:r>
        <w:rPr>
          <w:rFonts w:hint="eastAsia" w:asciiTheme="minorEastAsia" w:hAnsiTheme="minorEastAsia" w:eastAsiaTheme="minorEastAsia" w:cstheme="minorEastAsia"/>
          <w:color w:val="auto"/>
          <w:w w:val="98"/>
          <w:position w:val="0"/>
          <w:sz w:val="28"/>
          <w:szCs w:val="28"/>
          <w:lang w:val="en-US" w:eastAsia="zh-CN"/>
        </w:rPr>
        <w:t>7</w:t>
      </w:r>
      <w:r>
        <w:rPr>
          <w:rFonts w:hint="eastAsia" w:asciiTheme="minorEastAsia" w:hAnsiTheme="minorEastAsia" w:eastAsiaTheme="minorEastAsia" w:cstheme="minorEastAsia"/>
          <w:color w:val="auto"/>
          <w:w w:val="98"/>
          <w:position w:val="0"/>
          <w:sz w:val="28"/>
          <w:szCs w:val="28"/>
          <w:lang w:eastAsia="zh-CN"/>
        </w:rPr>
        <w:t>）长安镇企业人员或长安户籍的学员清单以及结业证书复印件。</w:t>
      </w:r>
    </w:p>
    <w:p>
      <w:pPr>
        <w:pageBreakBefore w:val="0"/>
        <w:numPr>
          <w:ilvl w:val="0"/>
          <w:numId w:val="0"/>
        </w:numPr>
        <w:kinsoku/>
        <w:wordWrap/>
        <w:overflowPunct/>
        <w:topLinePunct w:val="0"/>
        <w:bidi w:val="0"/>
        <w:spacing w:before="0" w:after="160" w:line="500" w:lineRule="exact"/>
        <w:ind w:right="0" w:firstLine="413"/>
        <w:jc w:val="left"/>
        <w:textAlignment w:val="auto"/>
        <w:rPr>
          <w:rFonts w:hint="eastAsia" w:asciiTheme="minorEastAsia" w:hAnsiTheme="minorEastAsia" w:eastAsiaTheme="minorEastAsia" w:cstheme="minorEastAsia"/>
          <w:b/>
          <w:color w:val="auto"/>
          <w:position w:val="0"/>
          <w:sz w:val="28"/>
          <w:szCs w:val="28"/>
          <w:highlight w:val="none"/>
        </w:rPr>
      </w:pPr>
      <w:r>
        <w:rPr>
          <w:rFonts w:hint="eastAsia" w:asciiTheme="minorEastAsia" w:hAnsiTheme="minorEastAsia" w:eastAsiaTheme="minorEastAsia" w:cstheme="minorEastAsia"/>
          <w:b/>
          <w:color w:val="auto"/>
          <w:position w:val="0"/>
          <w:sz w:val="28"/>
          <w:szCs w:val="28"/>
          <w:highlight w:val="none"/>
        </w:rPr>
        <w:t>（</w:t>
      </w:r>
      <w:r>
        <w:rPr>
          <w:rFonts w:hint="eastAsia" w:asciiTheme="minorEastAsia" w:hAnsiTheme="minorEastAsia" w:eastAsiaTheme="minorEastAsia" w:cstheme="minorEastAsia"/>
          <w:b/>
          <w:color w:val="auto"/>
          <w:position w:val="0"/>
          <w:sz w:val="28"/>
          <w:szCs w:val="28"/>
          <w:highlight w:val="none"/>
          <w:lang w:eastAsia="zh-CN"/>
        </w:rPr>
        <w:t>二</w:t>
      </w:r>
      <w:r>
        <w:rPr>
          <w:rFonts w:hint="eastAsia" w:asciiTheme="minorEastAsia" w:hAnsiTheme="minorEastAsia" w:eastAsiaTheme="minorEastAsia" w:cstheme="minorEastAsia"/>
          <w:b/>
          <w:color w:val="auto"/>
          <w:position w:val="0"/>
          <w:sz w:val="28"/>
          <w:szCs w:val="28"/>
          <w:highlight w:val="none"/>
        </w:rPr>
        <w:t>）</w:t>
      </w:r>
      <w:r>
        <w:rPr>
          <w:rFonts w:hint="eastAsia" w:asciiTheme="minorEastAsia" w:hAnsiTheme="minorEastAsia" w:eastAsiaTheme="minorEastAsia" w:cstheme="minorEastAsia"/>
          <w:b/>
          <w:color w:val="auto"/>
          <w:position w:val="0"/>
          <w:sz w:val="28"/>
          <w:szCs w:val="28"/>
          <w:highlight w:val="none"/>
          <w:lang w:eastAsia="zh-CN"/>
        </w:rPr>
        <w:t>电商人才输送奖励</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1.</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对象</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长安镇内从事电子商务培训的机构和被列入</w:t>
      </w:r>
      <w:r>
        <w:rPr>
          <w:rFonts w:hint="eastAsia" w:asciiTheme="minorEastAsia" w:hAnsiTheme="minorEastAsia" w:eastAsiaTheme="minorEastAsia" w:cstheme="minorEastAsia"/>
          <w:color w:val="auto"/>
          <w:position w:val="0"/>
          <w:sz w:val="28"/>
          <w:szCs w:val="28"/>
        </w:rPr>
        <w:t>东莞市电子商务培训基地</w:t>
      </w:r>
      <w:r>
        <w:rPr>
          <w:rFonts w:hint="eastAsia" w:asciiTheme="minorEastAsia" w:hAnsiTheme="minorEastAsia" w:eastAsiaTheme="minorEastAsia" w:cstheme="minorEastAsia"/>
          <w:color w:val="auto"/>
          <w:position w:val="0"/>
          <w:sz w:val="28"/>
          <w:szCs w:val="28"/>
          <w:lang w:eastAsia="zh-CN"/>
        </w:rPr>
        <w:t>的</w:t>
      </w:r>
      <w:r>
        <w:rPr>
          <w:rFonts w:hint="eastAsia" w:asciiTheme="minorEastAsia" w:hAnsiTheme="minorEastAsia" w:eastAsiaTheme="minorEastAsia" w:cstheme="minorEastAsia"/>
          <w:color w:val="auto"/>
          <w:position w:val="0"/>
          <w:sz w:val="28"/>
          <w:szCs w:val="28"/>
        </w:rPr>
        <w:t>培训机构。</w:t>
      </w:r>
    </w:p>
    <w:p>
      <w:pPr>
        <w:pageBreakBefore w:val="0"/>
        <w:numPr>
          <w:ilvl w:val="0"/>
          <w:numId w:val="5"/>
        </w:numPr>
        <w:kinsoku/>
        <w:wordWrap/>
        <w:overflowPunct/>
        <w:topLinePunct w:val="0"/>
        <w:bidi w:val="0"/>
        <w:spacing w:before="0" w:after="160" w:line="500" w:lineRule="exact"/>
        <w:ind w:left="0" w:leftChars="0" w:right="0" w:rightChars="0" w:firstLine="560" w:firstLineChars="20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标准</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经培训的电子商务人才</w:t>
      </w:r>
      <w:r>
        <w:rPr>
          <w:rFonts w:hint="eastAsia" w:asciiTheme="minorEastAsia" w:hAnsiTheme="minorEastAsia" w:eastAsiaTheme="minorEastAsia" w:cstheme="minorEastAsia"/>
          <w:color w:val="auto"/>
          <w:position w:val="0"/>
          <w:sz w:val="28"/>
          <w:szCs w:val="28"/>
          <w:lang w:val="en-US" w:eastAsia="zh-CN"/>
        </w:rPr>
        <w:t>输送到镇内企业签订一年（包含一年）以上劳动合同并缴纳社保，</w:t>
      </w:r>
      <w:r>
        <w:rPr>
          <w:rFonts w:hint="eastAsia" w:asciiTheme="minorEastAsia" w:hAnsiTheme="minorEastAsia" w:eastAsiaTheme="minorEastAsia" w:cstheme="minorEastAsia"/>
          <w:color w:val="auto"/>
          <w:position w:val="0"/>
          <w:sz w:val="28"/>
          <w:szCs w:val="28"/>
          <w:lang w:eastAsia="zh-CN"/>
        </w:rPr>
        <w:t>给予培训机构</w:t>
      </w:r>
      <w:r>
        <w:rPr>
          <w:rFonts w:hint="eastAsia" w:asciiTheme="minorEastAsia" w:hAnsiTheme="minorEastAsia" w:eastAsiaTheme="minorEastAsia" w:cstheme="minorEastAsia"/>
          <w:color w:val="auto"/>
          <w:position w:val="0"/>
          <w:sz w:val="28"/>
          <w:szCs w:val="28"/>
          <w:lang w:val="en-US" w:eastAsia="zh-CN"/>
        </w:rPr>
        <w:t>1200元/人的一次性培训奖励。</w:t>
      </w:r>
    </w:p>
    <w:p>
      <w:pPr>
        <w:pageBreakBefore w:val="0"/>
        <w:numPr>
          <w:ilvl w:val="0"/>
          <w:numId w:val="5"/>
        </w:numPr>
        <w:kinsoku/>
        <w:wordWrap/>
        <w:overflowPunct/>
        <w:topLinePunct w:val="0"/>
        <w:bidi w:val="0"/>
        <w:spacing w:before="0" w:after="160" w:line="500" w:lineRule="exact"/>
        <w:ind w:left="0" w:leftChars="0" w:right="0" w:firstLine="560" w:firstLineChars="20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条件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（1）依法注册，</w:t>
      </w:r>
      <w:r>
        <w:rPr>
          <w:rFonts w:hint="eastAsia" w:asciiTheme="minorEastAsia" w:hAnsiTheme="minorEastAsia" w:eastAsiaTheme="minorEastAsia" w:cstheme="minorEastAsia"/>
          <w:color w:val="auto"/>
          <w:position w:val="0"/>
          <w:sz w:val="28"/>
          <w:szCs w:val="28"/>
          <w:lang w:eastAsia="zh-CN"/>
        </w:rPr>
        <w:t>有相关办学资质，</w:t>
      </w:r>
      <w:r>
        <w:rPr>
          <w:rFonts w:hint="eastAsia" w:asciiTheme="minorEastAsia" w:hAnsiTheme="minorEastAsia" w:eastAsiaTheme="minorEastAsia" w:cstheme="minorEastAsia"/>
          <w:color w:val="auto"/>
          <w:position w:val="0"/>
          <w:sz w:val="28"/>
          <w:szCs w:val="28"/>
        </w:rPr>
        <w:t>正常运营</w:t>
      </w:r>
      <w:r>
        <w:rPr>
          <w:rFonts w:hint="eastAsia" w:asciiTheme="minorEastAsia" w:hAnsiTheme="minorEastAsia" w:eastAsiaTheme="minorEastAsia" w:cstheme="minorEastAsia"/>
          <w:color w:val="auto"/>
          <w:position w:val="0"/>
          <w:sz w:val="28"/>
          <w:szCs w:val="28"/>
          <w:lang w:eastAsia="zh-CN"/>
        </w:rPr>
        <w:t>满</w:t>
      </w:r>
      <w:r>
        <w:rPr>
          <w:rFonts w:hint="eastAsia" w:asciiTheme="minorEastAsia" w:hAnsiTheme="minorEastAsia" w:eastAsiaTheme="minorEastAsia" w:cstheme="minorEastAsia"/>
          <w:color w:val="auto"/>
          <w:position w:val="0"/>
          <w:sz w:val="28"/>
          <w:szCs w:val="28"/>
        </w:rPr>
        <w:t>一年以上；</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（2）</w:t>
      </w:r>
      <w:r>
        <w:rPr>
          <w:rFonts w:hint="eastAsia" w:asciiTheme="minorEastAsia" w:hAnsiTheme="minorEastAsia" w:eastAsiaTheme="minorEastAsia" w:cstheme="minorEastAsia"/>
          <w:color w:val="auto"/>
          <w:position w:val="0"/>
          <w:sz w:val="28"/>
          <w:szCs w:val="28"/>
          <w:lang w:eastAsia="zh-CN"/>
        </w:rPr>
        <w:t>经培训的电子商务人才和长安镇内的企业签订一年以上劳动合同并缴纳社保。</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申报资料（</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二</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发展专项资金</w:t>
      </w:r>
      <w:r>
        <w:rPr>
          <w:rFonts w:hint="eastAsia" w:asciiTheme="minorEastAsia" w:hAnsiTheme="minorEastAsia" w:eastAsiaTheme="minorEastAsia" w:cstheme="minorEastAsia"/>
          <w:color w:val="auto"/>
          <w:position w:val="0"/>
          <w:sz w:val="28"/>
          <w:szCs w:val="28"/>
        </w:rPr>
        <w:t>申请表（</w:t>
      </w:r>
      <w:r>
        <w:rPr>
          <w:rFonts w:hint="eastAsia" w:asciiTheme="minorEastAsia" w:hAnsiTheme="minorEastAsia" w:eastAsiaTheme="minorEastAsia" w:cstheme="minorEastAsia"/>
          <w:color w:val="auto"/>
          <w:position w:val="0"/>
          <w:sz w:val="28"/>
          <w:szCs w:val="28"/>
          <w:lang w:eastAsia="zh-CN"/>
        </w:rPr>
        <w:t>电子商务</w:t>
      </w:r>
      <w:r>
        <w:rPr>
          <w:rFonts w:hint="eastAsia" w:asciiTheme="minorEastAsia" w:hAnsiTheme="minorEastAsia" w:eastAsiaTheme="minorEastAsia" w:cstheme="minorEastAsia"/>
          <w:color w:val="auto"/>
          <w:position w:val="0"/>
          <w:sz w:val="28"/>
          <w:szCs w:val="28"/>
        </w:rPr>
        <w:t>人才</w:t>
      </w:r>
      <w:r>
        <w:rPr>
          <w:rFonts w:hint="eastAsia" w:asciiTheme="minorEastAsia" w:hAnsiTheme="minorEastAsia" w:eastAsiaTheme="minorEastAsia" w:cstheme="minorEastAsia"/>
          <w:color w:val="auto"/>
          <w:position w:val="0"/>
          <w:sz w:val="28"/>
          <w:szCs w:val="28"/>
          <w:lang w:eastAsia="zh-CN"/>
        </w:rPr>
        <w:t>补助</w:t>
      </w:r>
      <w:r>
        <w:rPr>
          <w:rFonts w:hint="eastAsia" w:asciiTheme="minorEastAsia" w:hAnsiTheme="minorEastAsia" w:eastAsiaTheme="minorEastAsia" w:cstheme="minorEastAsia"/>
          <w:color w:val="auto"/>
          <w:position w:val="0"/>
          <w:sz w:val="28"/>
          <w:szCs w:val="28"/>
        </w:rPr>
        <w:t>类）》（见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sz w:val="28"/>
          <w:szCs w:val="28"/>
        </w:rPr>
        <w:t>申报单位办学许可证</w:t>
      </w:r>
      <w:r>
        <w:rPr>
          <w:rFonts w:hint="eastAsia" w:asciiTheme="minorEastAsia" w:hAnsiTheme="minorEastAsia" w:eastAsiaTheme="minorEastAsia" w:cstheme="minorEastAsia"/>
          <w:color w:val="auto"/>
          <w:position w:val="0"/>
          <w:sz w:val="28"/>
          <w:szCs w:val="28"/>
          <w:lang w:eastAsia="zh-CN"/>
        </w:rPr>
        <w:t>、银行开户许可证、</w:t>
      </w:r>
      <w:r>
        <w:rPr>
          <w:rFonts w:hint="eastAsia" w:asciiTheme="minorEastAsia" w:hAnsiTheme="minorEastAsia" w:eastAsiaTheme="minorEastAsia" w:cstheme="minorEastAsia"/>
          <w:color w:val="auto"/>
          <w:position w:val="0"/>
          <w:sz w:val="28"/>
          <w:szCs w:val="28"/>
        </w:rPr>
        <w:t>法人代表身份证的复印件（查验正件）；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学员结业证复印件；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与镇内企业签订劳动合同的人员名单及其劳动合同复印件（原件查验）</w:t>
      </w:r>
      <w:r>
        <w:rPr>
          <w:rFonts w:hint="eastAsia" w:asciiTheme="minorEastAsia" w:hAnsiTheme="minorEastAsia" w:eastAsiaTheme="minorEastAsia" w:cstheme="minorEastAsia"/>
          <w:color w:val="auto"/>
          <w:position w:val="0"/>
          <w:sz w:val="28"/>
          <w:szCs w:val="28"/>
          <w:lang w:eastAsia="zh-CN"/>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val="en-US"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6</w:t>
      </w:r>
      <w:r>
        <w:rPr>
          <w:rFonts w:hint="eastAsia" w:asciiTheme="minorEastAsia" w:hAnsiTheme="minorEastAsia" w:eastAsiaTheme="minorEastAsia" w:cstheme="minorEastAsia"/>
          <w:color w:val="auto"/>
          <w:position w:val="0"/>
          <w:sz w:val="28"/>
          <w:szCs w:val="28"/>
          <w:lang w:eastAsia="zh-CN"/>
        </w:rPr>
        <w:t>）缴纳社会保险证明文件；</w:t>
      </w:r>
    </w:p>
    <w:p>
      <w:pPr>
        <w:pStyle w:val="3"/>
        <w:pageBreakBefore w:val="0"/>
        <w:numPr>
          <w:ilvl w:val="0"/>
          <w:numId w:val="0"/>
        </w:numPr>
        <w:kinsoku/>
        <w:wordWrap/>
        <w:overflowPunct/>
        <w:topLinePunct w:val="0"/>
        <w:bidi w:val="0"/>
        <w:spacing w:before="260" w:after="260" w:line="500" w:lineRule="exact"/>
        <w:ind w:right="0" w:firstLine="0"/>
        <w:jc w:val="both"/>
        <w:textAlignment w:val="auto"/>
        <w:outlineLvl w:val="1"/>
        <w:rPr>
          <w:rFonts w:hint="eastAsia" w:asciiTheme="minorEastAsia" w:hAnsiTheme="minorEastAsia" w:eastAsiaTheme="minorEastAsia" w:cstheme="minorEastAsia"/>
          <w:color w:val="auto"/>
          <w:position w:val="0"/>
          <w:sz w:val="32"/>
          <w:szCs w:val="32"/>
          <w:lang w:eastAsia="zh-CN"/>
        </w:rPr>
      </w:pPr>
      <w:bookmarkStart w:id="16" w:name="_Toc449440721"/>
      <w:r>
        <w:rPr>
          <w:rFonts w:hint="eastAsia" w:asciiTheme="minorEastAsia" w:hAnsiTheme="minorEastAsia" w:eastAsiaTheme="minorEastAsia" w:cstheme="minorEastAsia"/>
          <w:b/>
          <w:color w:val="auto"/>
          <w:position w:val="0"/>
          <w:sz w:val="32"/>
          <w:szCs w:val="32"/>
          <w:lang w:eastAsia="zh-CN"/>
        </w:rPr>
        <w:t>四</w:t>
      </w:r>
      <w:r>
        <w:rPr>
          <w:rFonts w:hint="eastAsia" w:asciiTheme="minorEastAsia" w:hAnsiTheme="minorEastAsia" w:eastAsiaTheme="minorEastAsia" w:cstheme="minorEastAsia"/>
          <w:b/>
          <w:color w:val="auto"/>
          <w:position w:val="0"/>
          <w:sz w:val="32"/>
          <w:szCs w:val="32"/>
        </w:rPr>
        <w:t>、</w:t>
      </w:r>
      <w:bookmarkEnd w:id="16"/>
      <w:r>
        <w:rPr>
          <w:rFonts w:hint="eastAsia" w:asciiTheme="minorEastAsia" w:hAnsiTheme="minorEastAsia" w:eastAsiaTheme="minorEastAsia" w:cstheme="minorEastAsia"/>
          <w:b/>
          <w:color w:val="auto"/>
          <w:position w:val="0"/>
          <w:sz w:val="32"/>
          <w:szCs w:val="32"/>
          <w:lang w:eastAsia="zh-CN"/>
        </w:rPr>
        <w:t>电商行业协会及机构资助</w:t>
      </w:r>
    </w:p>
    <w:p>
      <w:pPr>
        <w:pageBreakBefore w:val="0"/>
        <w:kinsoku/>
        <w:wordWrap/>
        <w:overflowPunct/>
        <w:topLinePunct w:val="0"/>
        <w:bidi w:val="0"/>
        <w:spacing w:line="500" w:lineRule="exact"/>
        <w:ind w:firstLine="413" w:firstLineChars="147"/>
        <w:jc w:val="lef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sz w:val="28"/>
          <w:szCs w:val="28"/>
          <w:lang w:eastAsia="zh-CN"/>
        </w:rPr>
        <w:t>一</w:t>
      </w:r>
      <w:r>
        <w:rPr>
          <w:rFonts w:hint="eastAsia" w:asciiTheme="minorEastAsia" w:hAnsiTheme="minorEastAsia" w:eastAsiaTheme="minorEastAsia" w:cstheme="minorEastAsia"/>
          <w:b/>
          <w:color w:val="auto"/>
          <w:sz w:val="28"/>
          <w:szCs w:val="28"/>
        </w:rPr>
        <w:t>）会议、</w:t>
      </w:r>
      <w:r>
        <w:rPr>
          <w:rFonts w:hint="eastAsia" w:asciiTheme="minorEastAsia" w:hAnsiTheme="minorEastAsia" w:eastAsiaTheme="minorEastAsia" w:cstheme="minorEastAsia"/>
          <w:b/>
          <w:color w:val="auto"/>
          <w:sz w:val="28"/>
          <w:szCs w:val="28"/>
          <w:lang w:eastAsia="zh-CN"/>
        </w:rPr>
        <w:t>活动资助</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sz w:val="28"/>
          <w:szCs w:val="28"/>
        </w:rPr>
        <w:t>对象</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对在长安镇内组织举办</w:t>
      </w:r>
      <w:r>
        <w:rPr>
          <w:rFonts w:hint="eastAsia" w:asciiTheme="minorEastAsia" w:hAnsiTheme="minorEastAsia" w:eastAsiaTheme="minorEastAsia" w:cstheme="minorEastAsia"/>
          <w:color w:val="auto"/>
          <w:sz w:val="28"/>
          <w:szCs w:val="28"/>
          <w:lang w:eastAsia="zh-CN"/>
        </w:rPr>
        <w:t>全国性或者区域性</w:t>
      </w:r>
      <w:r>
        <w:rPr>
          <w:rFonts w:hint="eastAsia" w:asciiTheme="minorEastAsia" w:hAnsiTheme="minorEastAsia" w:eastAsiaTheme="minorEastAsia" w:cstheme="minorEastAsia"/>
          <w:color w:val="auto"/>
          <w:sz w:val="28"/>
          <w:szCs w:val="28"/>
        </w:rPr>
        <w:t>的电商会议、沙龙</w:t>
      </w:r>
      <w:r>
        <w:rPr>
          <w:rFonts w:hint="eastAsia" w:asciiTheme="minorEastAsia" w:hAnsiTheme="minorEastAsia" w:eastAsiaTheme="minorEastAsia" w:cstheme="minorEastAsia"/>
          <w:color w:val="auto"/>
          <w:sz w:val="28"/>
          <w:szCs w:val="28"/>
          <w:lang w:eastAsia="zh-CN"/>
        </w:rPr>
        <w:t>、展会</w:t>
      </w:r>
      <w:r>
        <w:rPr>
          <w:rFonts w:hint="eastAsia" w:asciiTheme="minorEastAsia" w:hAnsiTheme="minorEastAsia" w:eastAsiaTheme="minorEastAsia" w:cstheme="minorEastAsia"/>
          <w:color w:val="auto"/>
          <w:sz w:val="28"/>
          <w:szCs w:val="28"/>
        </w:rPr>
        <w:t>或论坛的承办企业</w:t>
      </w:r>
      <w:r>
        <w:rPr>
          <w:rFonts w:hint="eastAsia" w:asciiTheme="minorEastAsia" w:hAnsiTheme="minorEastAsia" w:eastAsiaTheme="minorEastAsia" w:cstheme="minorEastAsia"/>
          <w:color w:val="auto"/>
          <w:sz w:val="28"/>
          <w:szCs w:val="28"/>
          <w:lang w:eastAsia="zh-CN"/>
        </w:rPr>
        <w:t>或</w:t>
      </w:r>
      <w:r>
        <w:rPr>
          <w:rFonts w:hint="eastAsia" w:asciiTheme="minorEastAsia" w:hAnsiTheme="minorEastAsia" w:eastAsiaTheme="minorEastAsia" w:cstheme="minorEastAsia"/>
          <w:color w:val="auto"/>
          <w:sz w:val="28"/>
          <w:szCs w:val="28"/>
        </w:rPr>
        <w:t>机构予以活动组织经费</w:t>
      </w:r>
      <w:r>
        <w:rPr>
          <w:rFonts w:hint="eastAsia" w:asciiTheme="minorEastAsia" w:hAnsiTheme="minorEastAsia" w:eastAsiaTheme="minorEastAsia" w:cstheme="minorEastAsia"/>
          <w:color w:val="auto"/>
          <w:sz w:val="28"/>
          <w:szCs w:val="28"/>
          <w:lang w:eastAsia="zh-CN"/>
        </w:rPr>
        <w:t>资助</w:t>
      </w:r>
      <w:r>
        <w:rPr>
          <w:rFonts w:hint="eastAsia" w:asciiTheme="minorEastAsia" w:hAnsiTheme="minorEastAsia" w:eastAsiaTheme="minorEastAsia" w:cstheme="minorEastAsia"/>
          <w:color w:val="auto"/>
          <w:sz w:val="28"/>
          <w:szCs w:val="28"/>
        </w:rPr>
        <w:t>。</w:t>
      </w:r>
    </w:p>
    <w:p>
      <w:pPr>
        <w:pageBreakBefore w:val="0"/>
        <w:numPr>
          <w:ilvl w:val="0"/>
          <w:numId w:val="6"/>
        </w:numPr>
        <w:kinsoku/>
        <w:wordWrap/>
        <w:overflowPunct/>
        <w:topLinePunct w:val="0"/>
        <w:bidi w:val="0"/>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sz w:val="28"/>
          <w:szCs w:val="28"/>
        </w:rPr>
        <w:t>标准</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按</w:t>
      </w:r>
      <w:r>
        <w:rPr>
          <w:rFonts w:hint="eastAsia" w:asciiTheme="minorEastAsia" w:hAnsiTheme="minorEastAsia" w:eastAsiaTheme="minorEastAsia" w:cstheme="minorEastAsia"/>
          <w:color w:val="auto"/>
          <w:sz w:val="28"/>
          <w:szCs w:val="28"/>
          <w:lang w:eastAsia="zh-CN"/>
        </w:rPr>
        <w:t>举办活动经费</w:t>
      </w:r>
      <w:r>
        <w:rPr>
          <w:rFonts w:hint="eastAsia" w:asciiTheme="minorEastAsia" w:hAnsiTheme="minorEastAsia" w:eastAsiaTheme="minorEastAsia" w:cstheme="minorEastAsia"/>
          <w:color w:val="auto"/>
          <w:sz w:val="28"/>
          <w:szCs w:val="28"/>
        </w:rPr>
        <w:t>的50%</w:t>
      </w:r>
      <w:r>
        <w:rPr>
          <w:rFonts w:hint="eastAsia" w:asciiTheme="minorEastAsia" w:hAnsiTheme="minorEastAsia" w:eastAsiaTheme="minorEastAsia" w:cstheme="minorEastAsia"/>
          <w:color w:val="auto"/>
          <w:sz w:val="28"/>
          <w:szCs w:val="28"/>
          <w:lang w:eastAsia="zh-CN"/>
        </w:rPr>
        <w:t>对</w:t>
      </w:r>
      <w:r>
        <w:rPr>
          <w:rFonts w:hint="eastAsia" w:asciiTheme="minorEastAsia" w:hAnsiTheme="minorEastAsia" w:eastAsiaTheme="minorEastAsia" w:cstheme="minorEastAsia"/>
          <w:color w:val="auto"/>
          <w:sz w:val="28"/>
          <w:szCs w:val="28"/>
        </w:rPr>
        <w:t>承办企业</w:t>
      </w:r>
      <w:r>
        <w:rPr>
          <w:rFonts w:hint="eastAsia" w:asciiTheme="minorEastAsia" w:hAnsiTheme="minorEastAsia" w:eastAsiaTheme="minorEastAsia" w:cstheme="minorEastAsia"/>
          <w:color w:val="auto"/>
          <w:sz w:val="28"/>
          <w:szCs w:val="28"/>
          <w:lang w:eastAsia="zh-CN"/>
        </w:rPr>
        <w:t>或机构予以资助，每个项目最高资助</w:t>
      </w:r>
      <w:r>
        <w:rPr>
          <w:rFonts w:hint="eastAsia" w:asciiTheme="minorEastAsia" w:hAnsiTheme="minorEastAsia" w:eastAsiaTheme="minorEastAsia" w:cstheme="minorEastAsia"/>
          <w:color w:val="auto"/>
          <w:sz w:val="28"/>
          <w:szCs w:val="28"/>
          <w:lang w:val="en-US" w:eastAsia="zh-CN"/>
        </w:rPr>
        <w:t>5万元，每个（商）协会每年累计最高</w:t>
      </w:r>
      <w:r>
        <w:rPr>
          <w:rFonts w:hint="eastAsia" w:asciiTheme="minorEastAsia" w:hAnsiTheme="minorEastAsia" w:eastAsiaTheme="minorEastAsia" w:cstheme="minorEastAsia"/>
          <w:color w:val="auto"/>
          <w:sz w:val="28"/>
          <w:szCs w:val="28"/>
          <w:lang w:eastAsia="zh-CN"/>
        </w:rPr>
        <w:t>资助</w:t>
      </w:r>
      <w:r>
        <w:rPr>
          <w:rFonts w:hint="eastAsia" w:asciiTheme="minorEastAsia" w:hAnsiTheme="minorEastAsia" w:eastAsiaTheme="minorEastAsia" w:cstheme="minorEastAsia"/>
          <w:color w:val="auto"/>
          <w:sz w:val="28"/>
          <w:szCs w:val="28"/>
          <w:lang w:val="en-US" w:eastAsia="zh-CN"/>
        </w:rPr>
        <w:t>20万元。</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sz w:val="28"/>
          <w:szCs w:val="28"/>
        </w:rPr>
        <w:t>条件：</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highlight w:val="none"/>
        </w:rPr>
        <w:t>项目活动经长安镇</w:t>
      </w:r>
      <w:r>
        <w:rPr>
          <w:rFonts w:hint="eastAsia" w:asciiTheme="minorEastAsia" w:hAnsiTheme="minorEastAsia" w:eastAsiaTheme="minorEastAsia" w:cstheme="minorEastAsia"/>
          <w:color w:val="auto"/>
          <w:sz w:val="28"/>
          <w:szCs w:val="28"/>
          <w:highlight w:val="none"/>
          <w:lang w:eastAsia="zh-CN"/>
        </w:rPr>
        <w:t>经济发展局</w:t>
      </w:r>
      <w:r>
        <w:rPr>
          <w:rFonts w:hint="eastAsia" w:asciiTheme="minorEastAsia" w:hAnsiTheme="minorEastAsia" w:eastAsiaTheme="minorEastAsia" w:cstheme="minorEastAsia"/>
          <w:color w:val="auto"/>
          <w:sz w:val="28"/>
          <w:szCs w:val="28"/>
          <w:highlight w:val="none"/>
        </w:rPr>
        <w:t>批准</w:t>
      </w:r>
      <w:r>
        <w:rPr>
          <w:rFonts w:hint="eastAsia" w:asciiTheme="minorEastAsia" w:hAnsiTheme="minorEastAsia" w:eastAsiaTheme="minorEastAsia" w:cstheme="minorEastAsia"/>
          <w:color w:val="auto"/>
          <w:sz w:val="28"/>
          <w:szCs w:val="28"/>
        </w:rPr>
        <w:t>；</w:t>
      </w:r>
    </w:p>
    <w:p>
      <w:pPr>
        <w:pageBreakBefore w:val="0"/>
        <w:kinsoku/>
        <w:wordWrap/>
        <w:overflowPunct/>
        <w:topLinePunct w:val="0"/>
        <w:bidi w:val="0"/>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补贴</w:t>
      </w:r>
      <w:r>
        <w:rPr>
          <w:rFonts w:hint="eastAsia" w:asciiTheme="minorEastAsia" w:hAnsiTheme="minorEastAsia" w:eastAsiaTheme="minorEastAsia" w:cstheme="minorEastAsia"/>
          <w:color w:val="auto"/>
          <w:sz w:val="28"/>
          <w:szCs w:val="28"/>
        </w:rPr>
        <w:t>费用主要用于场地及设备租赁费、专家劳务费（含交通费和住宿费）等费用支出。</w:t>
      </w:r>
    </w:p>
    <w:p>
      <w:pPr>
        <w:pageBreakBefore w:val="0"/>
        <w:kinsoku/>
        <w:wordWrap/>
        <w:overflowPunct/>
        <w:topLinePunct w:val="0"/>
        <w:bidi w:val="0"/>
        <w:spacing w:line="5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 申报资料</w:t>
      </w:r>
      <w:r>
        <w:rPr>
          <w:rFonts w:hint="eastAsia" w:asciiTheme="minorEastAsia" w:hAnsiTheme="minorEastAsia" w:eastAsiaTheme="minorEastAsia" w:cstheme="minorEastAsia"/>
          <w:color w:val="auto"/>
          <w:sz w:val="28"/>
          <w:szCs w:val="28"/>
          <w:lang w:eastAsia="zh-CN"/>
        </w:rPr>
        <w:t>（纸质版一式二份，电子版一份）</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发展专项资金</w:t>
      </w:r>
      <w:r>
        <w:rPr>
          <w:rFonts w:hint="eastAsia" w:asciiTheme="minorEastAsia" w:hAnsiTheme="minorEastAsia" w:eastAsiaTheme="minorEastAsia" w:cstheme="minorEastAsia"/>
          <w:color w:val="auto"/>
          <w:position w:val="0"/>
          <w:sz w:val="28"/>
          <w:szCs w:val="28"/>
        </w:rPr>
        <w:t>申请表（</w:t>
      </w:r>
      <w:r>
        <w:rPr>
          <w:rFonts w:hint="eastAsia" w:asciiTheme="minorEastAsia" w:hAnsiTheme="minorEastAsia" w:eastAsiaTheme="minorEastAsia" w:cstheme="minorEastAsia"/>
          <w:color w:val="auto"/>
          <w:position w:val="0"/>
          <w:sz w:val="28"/>
          <w:szCs w:val="28"/>
          <w:highlight w:val="none"/>
          <w:lang w:eastAsia="zh-CN"/>
        </w:rPr>
        <w:t>会议活动补贴类</w:t>
      </w:r>
      <w:r>
        <w:rPr>
          <w:rFonts w:hint="eastAsia" w:asciiTheme="minorEastAsia" w:hAnsiTheme="minorEastAsia" w:eastAsiaTheme="minorEastAsia" w:cstheme="minorEastAsia"/>
          <w:color w:val="auto"/>
          <w:position w:val="0"/>
          <w:sz w:val="28"/>
          <w:szCs w:val="28"/>
        </w:rPr>
        <w:t>）》（见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4-1</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）项目组织的相关通知批复备案文件、详细方案（含预算明细）、现场照片、参会企业签到表、活动总结（含参会企业名单）等；</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）承办企业（组织）营业执照</w:t>
      </w:r>
      <w:r>
        <w:rPr>
          <w:rFonts w:hint="eastAsia" w:asciiTheme="minorEastAsia" w:hAnsiTheme="minorEastAsia" w:eastAsiaTheme="minorEastAsia" w:cstheme="minorEastAsia"/>
          <w:color w:val="auto"/>
          <w:position w:val="0"/>
          <w:sz w:val="28"/>
          <w:szCs w:val="28"/>
          <w:lang w:eastAsia="zh-CN"/>
        </w:rPr>
        <w:t>、银行开户许可证、</w:t>
      </w:r>
      <w:r>
        <w:rPr>
          <w:rFonts w:hint="eastAsia" w:asciiTheme="minorEastAsia" w:hAnsiTheme="minorEastAsia" w:eastAsiaTheme="minorEastAsia" w:cstheme="minorEastAsia"/>
          <w:color w:val="auto"/>
          <w:position w:val="0"/>
          <w:sz w:val="28"/>
          <w:szCs w:val="28"/>
        </w:rPr>
        <w:t>法人代表身份证的复印件；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w w:val="95"/>
          <w:position w:val="0"/>
          <w:sz w:val="28"/>
          <w:szCs w:val="28"/>
          <w:lang w:val="en-US" w:eastAsia="zh-CN"/>
        </w:rPr>
      </w:pPr>
      <w:r>
        <w:rPr>
          <w:rFonts w:hint="eastAsia" w:asciiTheme="minorEastAsia" w:hAnsiTheme="minorEastAsia" w:eastAsiaTheme="minorEastAsia" w:cstheme="minorEastAsia"/>
          <w:color w:val="auto"/>
          <w:w w:val="95"/>
          <w:position w:val="0"/>
          <w:sz w:val="28"/>
          <w:szCs w:val="28"/>
        </w:rPr>
        <w:t>（</w:t>
      </w:r>
      <w:r>
        <w:rPr>
          <w:rFonts w:hint="eastAsia" w:asciiTheme="minorEastAsia" w:hAnsiTheme="minorEastAsia" w:eastAsiaTheme="minorEastAsia" w:cstheme="minorEastAsia"/>
          <w:color w:val="auto"/>
          <w:w w:val="95"/>
          <w:position w:val="0"/>
          <w:sz w:val="28"/>
          <w:szCs w:val="28"/>
          <w:lang w:val="en-US" w:eastAsia="zh-CN"/>
        </w:rPr>
        <w:t>5</w:t>
      </w:r>
      <w:r>
        <w:rPr>
          <w:rFonts w:hint="eastAsia" w:asciiTheme="minorEastAsia" w:hAnsiTheme="minorEastAsia" w:eastAsiaTheme="minorEastAsia" w:cstheme="minorEastAsia"/>
          <w:color w:val="auto"/>
          <w:w w:val="95"/>
          <w:position w:val="0"/>
          <w:sz w:val="28"/>
          <w:szCs w:val="28"/>
        </w:rPr>
        <w:t>）活动相关费用支付的合同或协议（场地租赁、宣传推广等）、付款凭证（银行回单）和正规发票等相关凭证的复印件（原件查验）；</w:t>
      </w:r>
    </w:p>
    <w:p>
      <w:pPr>
        <w:pageBreakBefore w:val="0"/>
        <w:numPr>
          <w:ilvl w:val="0"/>
          <w:numId w:val="0"/>
        </w:numPr>
        <w:kinsoku/>
        <w:wordWrap/>
        <w:overflowPunct/>
        <w:topLinePunct w:val="0"/>
        <w:bidi w:val="0"/>
        <w:spacing w:before="0" w:after="160" w:line="500" w:lineRule="exact"/>
        <w:ind w:right="0"/>
        <w:jc w:val="left"/>
        <w:textAlignment w:val="auto"/>
        <w:rPr>
          <w:rFonts w:hint="eastAsia" w:asciiTheme="minorEastAsia" w:hAnsiTheme="minorEastAsia" w:eastAsiaTheme="minorEastAsia" w:cstheme="minorEastAsia"/>
          <w:b/>
          <w:color w:val="auto"/>
          <w:position w:val="0"/>
          <w:sz w:val="28"/>
          <w:szCs w:val="28"/>
          <w:lang w:eastAsia="zh-CN"/>
        </w:rPr>
      </w:pPr>
      <w:r>
        <w:rPr>
          <w:rFonts w:hint="eastAsia" w:asciiTheme="minorEastAsia" w:hAnsiTheme="minorEastAsia" w:eastAsiaTheme="minorEastAsia" w:cstheme="minorEastAsia"/>
          <w:b/>
          <w:color w:val="auto"/>
          <w:position w:val="0"/>
          <w:sz w:val="28"/>
          <w:szCs w:val="28"/>
          <w:lang w:val="en-US" w:eastAsia="zh-CN"/>
        </w:rPr>
        <w:t xml:space="preserve">  </w:t>
      </w:r>
      <w:r>
        <w:rPr>
          <w:rFonts w:hint="eastAsia" w:asciiTheme="minorEastAsia" w:hAnsiTheme="minorEastAsia" w:eastAsiaTheme="minorEastAsia" w:cstheme="minorEastAsia"/>
          <w:b/>
          <w:color w:val="auto"/>
          <w:position w:val="0"/>
          <w:sz w:val="28"/>
          <w:szCs w:val="28"/>
        </w:rPr>
        <w:t>（</w:t>
      </w:r>
      <w:r>
        <w:rPr>
          <w:rFonts w:hint="eastAsia" w:asciiTheme="minorEastAsia" w:hAnsiTheme="minorEastAsia" w:eastAsiaTheme="minorEastAsia" w:cstheme="minorEastAsia"/>
          <w:b/>
          <w:color w:val="auto"/>
          <w:position w:val="0"/>
          <w:sz w:val="28"/>
          <w:szCs w:val="28"/>
          <w:lang w:eastAsia="zh-CN"/>
        </w:rPr>
        <w:t>二</w:t>
      </w:r>
      <w:r>
        <w:rPr>
          <w:rFonts w:hint="eastAsia" w:asciiTheme="minorEastAsia" w:hAnsiTheme="minorEastAsia" w:eastAsiaTheme="minorEastAsia" w:cstheme="minorEastAsia"/>
          <w:b/>
          <w:color w:val="auto"/>
          <w:position w:val="0"/>
          <w:sz w:val="28"/>
          <w:szCs w:val="28"/>
        </w:rPr>
        <w:t>）</w:t>
      </w:r>
      <w:r>
        <w:rPr>
          <w:rFonts w:hint="eastAsia" w:asciiTheme="minorEastAsia" w:hAnsiTheme="minorEastAsia" w:eastAsiaTheme="minorEastAsia" w:cstheme="minorEastAsia"/>
          <w:b/>
          <w:color w:val="auto"/>
          <w:position w:val="0"/>
          <w:sz w:val="28"/>
          <w:szCs w:val="28"/>
          <w:lang w:eastAsia="zh-CN"/>
        </w:rPr>
        <w:t>购买服务类</w:t>
      </w:r>
      <w:r>
        <w:rPr>
          <w:rFonts w:hint="eastAsia" w:asciiTheme="minorEastAsia" w:hAnsiTheme="minorEastAsia" w:eastAsiaTheme="minorEastAsia" w:cstheme="minorEastAsia"/>
          <w:b/>
          <w:color w:val="auto"/>
          <w:position w:val="0"/>
          <w:sz w:val="28"/>
          <w:szCs w:val="28"/>
        </w:rPr>
        <w:t>费用</w:t>
      </w:r>
      <w:r>
        <w:rPr>
          <w:rFonts w:hint="eastAsia" w:asciiTheme="minorEastAsia" w:hAnsiTheme="minorEastAsia" w:eastAsiaTheme="minorEastAsia" w:cstheme="minorEastAsia"/>
          <w:b/>
          <w:color w:val="auto"/>
          <w:position w:val="0"/>
          <w:sz w:val="28"/>
          <w:szCs w:val="28"/>
          <w:lang w:eastAsia="zh-CN"/>
        </w:rPr>
        <w:t>资助</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rPr>
        <w:t xml:space="preserve">1.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对象</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b w:val="0"/>
          <w:bCs/>
          <w:color w:val="auto"/>
          <w:position w:val="0"/>
          <w:sz w:val="28"/>
          <w:szCs w:val="28"/>
          <w:lang w:eastAsia="zh-CN"/>
        </w:rPr>
        <w:t>由镇经济发展局通过政府购买服务的方式举办和参加电子商务类交流活动、创业竞赛、展销会、宣讲会，对承办单位予以资金</w:t>
      </w:r>
      <w:r>
        <w:rPr>
          <w:rFonts w:hint="eastAsia" w:asciiTheme="minorEastAsia" w:hAnsiTheme="minorEastAsia" w:eastAsiaTheme="minorEastAsia" w:cstheme="minorEastAsia"/>
          <w:color w:val="auto"/>
          <w:position w:val="0"/>
          <w:sz w:val="28"/>
          <w:szCs w:val="28"/>
          <w:lang w:eastAsia="zh-CN"/>
        </w:rPr>
        <w:t>资助</w:t>
      </w:r>
      <w:r>
        <w:rPr>
          <w:rFonts w:hint="eastAsia" w:asciiTheme="minorEastAsia" w:hAnsiTheme="minorEastAsia" w:eastAsiaTheme="minorEastAsia" w:cstheme="minorEastAsia"/>
          <w:b w:val="0"/>
          <w:bCs/>
          <w:color w:val="auto"/>
          <w:position w:val="0"/>
          <w:sz w:val="28"/>
          <w:szCs w:val="28"/>
          <w:lang w:eastAsia="zh-CN"/>
        </w:rPr>
        <w:t>。</w:t>
      </w:r>
    </w:p>
    <w:p>
      <w:pPr>
        <w:pageBreakBefore w:val="0"/>
        <w:numPr>
          <w:ilvl w:val="0"/>
          <w:numId w:val="7"/>
        </w:numPr>
        <w:kinsoku/>
        <w:wordWrap/>
        <w:overflowPunct/>
        <w:topLinePunct w:val="0"/>
        <w:bidi w:val="0"/>
        <w:spacing w:line="500" w:lineRule="exact"/>
        <w:ind w:firstLine="560" w:firstLineChars="200"/>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标准</w:t>
      </w:r>
    </w:p>
    <w:p>
      <w:pPr>
        <w:pageBreakBefore w:val="0"/>
        <w:numPr>
          <w:ilvl w:val="0"/>
          <w:numId w:val="0"/>
        </w:numPr>
        <w:kinsoku/>
        <w:wordWrap/>
        <w:overflowPunct/>
        <w:topLinePunct w:val="0"/>
        <w:bidi w:val="0"/>
        <w:spacing w:line="500" w:lineRule="exact"/>
        <w:ind w:firstLine="560" w:firstLineChars="200"/>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按实际费用予以全额资金资助，</w:t>
      </w:r>
      <w:r>
        <w:rPr>
          <w:rFonts w:hint="eastAsia" w:asciiTheme="minorEastAsia" w:hAnsiTheme="minorEastAsia" w:eastAsiaTheme="minorEastAsia" w:cstheme="minorEastAsia"/>
          <w:color w:val="auto"/>
          <w:sz w:val="28"/>
          <w:szCs w:val="28"/>
        </w:rPr>
        <w:t>每年</w:t>
      </w:r>
      <w:r>
        <w:rPr>
          <w:rFonts w:hint="eastAsia" w:asciiTheme="minorEastAsia" w:hAnsiTheme="minorEastAsia" w:eastAsiaTheme="minorEastAsia" w:cstheme="minorEastAsia"/>
          <w:color w:val="auto"/>
          <w:sz w:val="28"/>
          <w:szCs w:val="28"/>
          <w:lang w:eastAsia="zh-CN"/>
        </w:rPr>
        <w:t>该项活动</w:t>
      </w:r>
      <w:r>
        <w:rPr>
          <w:rFonts w:hint="eastAsia" w:asciiTheme="minorEastAsia" w:hAnsiTheme="minorEastAsia" w:eastAsiaTheme="minorEastAsia" w:cstheme="minorEastAsia"/>
          <w:color w:val="auto"/>
          <w:position w:val="0"/>
          <w:sz w:val="28"/>
          <w:szCs w:val="28"/>
          <w:lang w:eastAsia="zh-CN"/>
        </w:rPr>
        <w:t>资助</w:t>
      </w:r>
      <w:r>
        <w:rPr>
          <w:rFonts w:hint="eastAsia" w:asciiTheme="minorEastAsia" w:hAnsiTheme="minorEastAsia" w:eastAsiaTheme="minorEastAsia" w:cstheme="minorEastAsia"/>
          <w:color w:val="auto"/>
          <w:sz w:val="28"/>
          <w:szCs w:val="28"/>
          <w:lang w:eastAsia="zh-CN"/>
        </w:rPr>
        <w:t>总额</w:t>
      </w:r>
      <w:r>
        <w:rPr>
          <w:rFonts w:hint="eastAsia" w:asciiTheme="minorEastAsia" w:hAnsiTheme="minorEastAsia" w:eastAsiaTheme="minorEastAsia" w:cstheme="minorEastAsia"/>
          <w:color w:val="auto"/>
          <w:sz w:val="28"/>
          <w:szCs w:val="28"/>
        </w:rPr>
        <w:t>不超过</w:t>
      </w:r>
      <w:r>
        <w:rPr>
          <w:rFonts w:hint="eastAsia" w:asciiTheme="minorEastAsia" w:hAnsiTheme="minorEastAsia" w:eastAsiaTheme="minorEastAsia" w:cstheme="minorEastAsia"/>
          <w:color w:val="auto"/>
          <w:position w:val="0"/>
          <w:sz w:val="28"/>
          <w:szCs w:val="28"/>
          <w:lang w:val="en-US" w:eastAsia="zh-CN"/>
        </w:rPr>
        <w:t>100</w:t>
      </w:r>
      <w:r>
        <w:rPr>
          <w:rFonts w:hint="eastAsia" w:asciiTheme="minorEastAsia" w:hAnsiTheme="minorEastAsia" w:eastAsiaTheme="minorEastAsia" w:cstheme="minorEastAsia"/>
          <w:color w:val="auto"/>
          <w:sz w:val="28"/>
          <w:szCs w:val="28"/>
        </w:rPr>
        <w:t>万元。</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 xml:space="preserve">. </w:t>
      </w:r>
      <w:r>
        <w:rPr>
          <w:rFonts w:hint="eastAsia" w:asciiTheme="minorEastAsia" w:hAnsiTheme="minorEastAsia" w:eastAsiaTheme="minorEastAsia" w:cstheme="minorEastAsia"/>
          <w:color w:val="auto"/>
          <w:position w:val="0"/>
          <w:sz w:val="28"/>
          <w:szCs w:val="28"/>
          <w:lang w:eastAsia="zh-CN"/>
        </w:rPr>
        <w:t>支持</w:t>
      </w:r>
      <w:r>
        <w:rPr>
          <w:rFonts w:hint="eastAsia" w:asciiTheme="minorEastAsia" w:hAnsiTheme="minorEastAsia" w:eastAsiaTheme="minorEastAsia" w:cstheme="minorEastAsia"/>
          <w:color w:val="auto"/>
          <w:position w:val="0"/>
          <w:sz w:val="28"/>
          <w:szCs w:val="28"/>
        </w:rPr>
        <w:t>条件</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w w:val="95"/>
          <w:position w:val="0"/>
          <w:sz w:val="28"/>
          <w:szCs w:val="28"/>
          <w:lang w:eastAsia="zh-CN"/>
        </w:rPr>
      </w:pPr>
      <w:r>
        <w:rPr>
          <w:rFonts w:hint="eastAsia" w:asciiTheme="minorEastAsia" w:hAnsiTheme="minorEastAsia" w:eastAsiaTheme="minorEastAsia" w:cstheme="minorEastAsia"/>
          <w:color w:val="auto"/>
          <w:w w:val="95"/>
          <w:position w:val="0"/>
          <w:sz w:val="28"/>
          <w:szCs w:val="28"/>
          <w:lang w:eastAsia="zh-CN"/>
        </w:rPr>
        <w:t>（</w:t>
      </w:r>
      <w:r>
        <w:rPr>
          <w:rFonts w:hint="eastAsia" w:asciiTheme="minorEastAsia" w:hAnsiTheme="minorEastAsia" w:eastAsiaTheme="minorEastAsia" w:cstheme="minorEastAsia"/>
          <w:color w:val="auto"/>
          <w:w w:val="95"/>
          <w:position w:val="0"/>
          <w:sz w:val="28"/>
          <w:szCs w:val="28"/>
          <w:lang w:val="en-US" w:eastAsia="zh-CN"/>
        </w:rPr>
        <w:t>1</w:t>
      </w:r>
      <w:r>
        <w:rPr>
          <w:rFonts w:hint="eastAsia" w:asciiTheme="minorEastAsia" w:hAnsiTheme="minorEastAsia" w:eastAsiaTheme="minorEastAsia" w:cstheme="minorEastAsia"/>
          <w:color w:val="auto"/>
          <w:w w:val="95"/>
          <w:position w:val="0"/>
          <w:sz w:val="28"/>
          <w:szCs w:val="28"/>
          <w:lang w:eastAsia="zh-CN"/>
        </w:rPr>
        <w:t>）由长安镇经济发展局组织发起或者经长安镇经济发展局批准；</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lang w:eastAsia="zh-CN"/>
        </w:rPr>
        <w:t>）参加符合政策支持的电子商务类境内外展览及其他活动。</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申报资料（</w:t>
      </w:r>
      <w:r>
        <w:rPr>
          <w:rFonts w:hint="eastAsia" w:asciiTheme="minorEastAsia" w:hAnsiTheme="minorEastAsia" w:eastAsiaTheme="minorEastAsia" w:cstheme="minorEastAsia"/>
          <w:color w:val="auto"/>
          <w:position w:val="0"/>
          <w:sz w:val="28"/>
          <w:szCs w:val="28"/>
          <w:lang w:eastAsia="zh-CN"/>
        </w:rPr>
        <w:t>纸质版一式二份，电子版一份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发展专项资金</w:t>
      </w:r>
      <w:r>
        <w:rPr>
          <w:rFonts w:hint="eastAsia" w:asciiTheme="minorEastAsia" w:hAnsiTheme="minorEastAsia" w:eastAsiaTheme="minorEastAsia" w:cstheme="minorEastAsia"/>
          <w:color w:val="auto"/>
          <w:position w:val="0"/>
          <w:sz w:val="28"/>
          <w:szCs w:val="28"/>
        </w:rPr>
        <w:t>申请表（</w:t>
      </w:r>
      <w:r>
        <w:rPr>
          <w:rFonts w:hint="eastAsia" w:asciiTheme="minorEastAsia" w:hAnsiTheme="minorEastAsia" w:eastAsiaTheme="minorEastAsia" w:cstheme="minorEastAsia"/>
          <w:color w:val="auto"/>
          <w:position w:val="0"/>
          <w:sz w:val="28"/>
          <w:szCs w:val="28"/>
          <w:lang w:eastAsia="zh-CN"/>
        </w:rPr>
        <w:t>购买服务类资助</w:t>
      </w:r>
      <w:r>
        <w:rPr>
          <w:rFonts w:hint="eastAsia" w:asciiTheme="minorEastAsia" w:hAnsiTheme="minorEastAsia" w:eastAsiaTheme="minorEastAsia" w:cstheme="minorEastAsia"/>
          <w:color w:val="auto"/>
          <w:position w:val="0"/>
          <w:sz w:val="28"/>
          <w:szCs w:val="28"/>
        </w:rPr>
        <w:t>）》（见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4-2</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rPr>
        <w:t>）企业</w:t>
      </w:r>
      <w:r>
        <w:rPr>
          <w:rFonts w:hint="eastAsia" w:asciiTheme="minorEastAsia" w:hAnsiTheme="minorEastAsia" w:eastAsiaTheme="minorEastAsia" w:cstheme="minorEastAsia"/>
          <w:color w:val="auto"/>
          <w:position w:val="0"/>
          <w:sz w:val="28"/>
          <w:szCs w:val="28"/>
          <w:lang w:eastAsia="zh-CN"/>
        </w:rPr>
        <w:t>（机构）</w:t>
      </w:r>
      <w:r>
        <w:rPr>
          <w:rFonts w:hint="eastAsia" w:asciiTheme="minorEastAsia" w:hAnsiTheme="minorEastAsia" w:eastAsiaTheme="minorEastAsia" w:cstheme="minorEastAsia"/>
          <w:color w:val="auto"/>
          <w:position w:val="0"/>
          <w:sz w:val="28"/>
          <w:szCs w:val="28"/>
        </w:rPr>
        <w:t>营业执照</w:t>
      </w:r>
      <w:r>
        <w:rPr>
          <w:rFonts w:hint="eastAsia" w:asciiTheme="minorEastAsia" w:hAnsiTheme="minorEastAsia" w:eastAsiaTheme="minorEastAsia" w:cstheme="minorEastAsia"/>
          <w:color w:val="auto"/>
          <w:position w:val="0"/>
          <w:sz w:val="28"/>
          <w:szCs w:val="28"/>
          <w:lang w:eastAsia="zh-CN"/>
        </w:rPr>
        <w:t>、银行开户许可证、</w:t>
      </w:r>
      <w:r>
        <w:rPr>
          <w:rFonts w:hint="eastAsia" w:asciiTheme="minorEastAsia" w:hAnsiTheme="minorEastAsia" w:eastAsiaTheme="minorEastAsia" w:cstheme="minorEastAsia"/>
          <w:color w:val="auto"/>
          <w:position w:val="0"/>
          <w:sz w:val="28"/>
          <w:szCs w:val="28"/>
        </w:rPr>
        <w:t>法人代表身份证的复印件；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）长安镇</w:t>
      </w:r>
      <w:r>
        <w:rPr>
          <w:rFonts w:hint="eastAsia" w:asciiTheme="minorEastAsia" w:hAnsiTheme="minorEastAsia" w:eastAsiaTheme="minorEastAsia" w:cstheme="minorEastAsia"/>
          <w:color w:val="auto"/>
          <w:position w:val="0"/>
          <w:sz w:val="28"/>
          <w:szCs w:val="28"/>
          <w:lang w:eastAsia="zh-CN"/>
        </w:rPr>
        <w:t>经济发展局</w:t>
      </w:r>
      <w:r>
        <w:rPr>
          <w:rFonts w:hint="eastAsia" w:asciiTheme="minorEastAsia" w:hAnsiTheme="minorEastAsia" w:eastAsiaTheme="minorEastAsia" w:cstheme="minorEastAsia"/>
          <w:color w:val="auto"/>
          <w:position w:val="0"/>
          <w:sz w:val="28"/>
          <w:szCs w:val="28"/>
        </w:rPr>
        <w:t>批准或通知</w:t>
      </w:r>
      <w:r>
        <w:rPr>
          <w:rFonts w:hint="eastAsia" w:asciiTheme="minorEastAsia" w:hAnsiTheme="minorEastAsia" w:eastAsiaTheme="minorEastAsia" w:cstheme="minorEastAsia"/>
          <w:color w:val="auto"/>
          <w:position w:val="0"/>
          <w:sz w:val="28"/>
          <w:szCs w:val="28"/>
          <w:lang w:eastAsia="zh-CN"/>
        </w:rPr>
        <w:t>举办相关活动的</w:t>
      </w:r>
      <w:r>
        <w:rPr>
          <w:rFonts w:hint="eastAsia" w:asciiTheme="minorEastAsia" w:hAnsiTheme="minorEastAsia" w:eastAsiaTheme="minorEastAsia" w:cstheme="minorEastAsia"/>
          <w:color w:val="auto"/>
          <w:position w:val="0"/>
          <w:sz w:val="28"/>
          <w:szCs w:val="28"/>
        </w:rPr>
        <w:t>通知文件（资料）、</w:t>
      </w:r>
      <w:r>
        <w:rPr>
          <w:rFonts w:hint="eastAsia" w:asciiTheme="minorEastAsia" w:hAnsiTheme="minorEastAsia" w:eastAsiaTheme="minorEastAsia" w:cstheme="minorEastAsia"/>
          <w:color w:val="auto"/>
          <w:position w:val="0"/>
          <w:sz w:val="28"/>
          <w:szCs w:val="28"/>
          <w:lang w:eastAsia="zh-CN"/>
        </w:rPr>
        <w:t>参加展会的提供</w:t>
      </w:r>
      <w:r>
        <w:rPr>
          <w:rFonts w:hint="eastAsia" w:asciiTheme="minorEastAsia" w:hAnsiTheme="minorEastAsia" w:eastAsiaTheme="minorEastAsia" w:cstheme="minorEastAsia"/>
          <w:color w:val="auto"/>
          <w:position w:val="0"/>
          <w:sz w:val="28"/>
          <w:szCs w:val="28"/>
        </w:rPr>
        <w:t>与展会组织单位签订的相关合同（协议）复印件等（原件查验）；</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eastAsia="zh-CN"/>
        </w:rPr>
        <w:t>相关</w:t>
      </w:r>
      <w:r>
        <w:rPr>
          <w:rFonts w:hint="eastAsia" w:asciiTheme="minorEastAsia" w:hAnsiTheme="minorEastAsia" w:eastAsiaTheme="minorEastAsia" w:cstheme="minorEastAsia"/>
          <w:color w:val="auto"/>
          <w:position w:val="0"/>
          <w:sz w:val="28"/>
          <w:szCs w:val="28"/>
        </w:rPr>
        <w:t>付费凭证（银行回单）和正规发票等相关凭证的复印件（原件查验）；</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eastAsia="zh-CN"/>
        </w:rPr>
        <w:t>（</w:t>
      </w:r>
      <w:r>
        <w:rPr>
          <w:rFonts w:hint="eastAsia" w:asciiTheme="minorEastAsia" w:hAnsiTheme="minorEastAsia" w:eastAsiaTheme="minorEastAsia" w:cstheme="minorEastAsia"/>
          <w:color w:val="auto"/>
          <w:position w:val="0"/>
          <w:sz w:val="28"/>
          <w:szCs w:val="28"/>
          <w:lang w:val="en-US" w:eastAsia="zh-CN"/>
        </w:rPr>
        <w:t>6</w:t>
      </w:r>
      <w:r>
        <w:rPr>
          <w:rFonts w:hint="eastAsia" w:asciiTheme="minorEastAsia" w:hAnsiTheme="minorEastAsia" w:eastAsiaTheme="minorEastAsia" w:cstheme="minorEastAsia"/>
          <w:color w:val="auto"/>
          <w:position w:val="0"/>
          <w:sz w:val="28"/>
          <w:szCs w:val="28"/>
          <w:lang w:eastAsia="zh-CN"/>
        </w:rPr>
        <w:t>）组团参加企业的名单；</w:t>
      </w:r>
    </w:p>
    <w:p>
      <w:pPr>
        <w:pageBreakBefore w:val="0"/>
        <w:numPr>
          <w:ilvl w:val="0"/>
          <w:numId w:val="0"/>
        </w:numPr>
        <w:kinsoku/>
        <w:wordWrap/>
        <w:overflowPunct/>
        <w:topLinePunct w:val="0"/>
        <w:bidi w:val="0"/>
        <w:spacing w:before="0" w:after="160" w:line="500" w:lineRule="exact"/>
        <w:ind w:right="0" w:firstLine="560"/>
        <w:jc w:val="left"/>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7</w:t>
      </w:r>
      <w:r>
        <w:rPr>
          <w:rFonts w:hint="eastAsia" w:asciiTheme="minorEastAsia" w:hAnsiTheme="minorEastAsia" w:eastAsiaTheme="minorEastAsia" w:cstheme="minorEastAsia"/>
          <w:color w:val="auto"/>
          <w:position w:val="0"/>
          <w:sz w:val="28"/>
          <w:szCs w:val="28"/>
        </w:rPr>
        <w:t>）参</w:t>
      </w:r>
      <w:r>
        <w:rPr>
          <w:rFonts w:hint="eastAsia" w:asciiTheme="minorEastAsia" w:hAnsiTheme="minorEastAsia" w:eastAsiaTheme="minorEastAsia" w:cstheme="minorEastAsia"/>
          <w:color w:val="auto"/>
          <w:position w:val="0"/>
          <w:sz w:val="28"/>
          <w:szCs w:val="28"/>
          <w:lang w:eastAsia="zh-CN"/>
        </w:rPr>
        <w:t>加</w:t>
      </w:r>
      <w:r>
        <w:rPr>
          <w:rFonts w:hint="eastAsia" w:asciiTheme="minorEastAsia" w:hAnsiTheme="minorEastAsia" w:eastAsiaTheme="minorEastAsia" w:cstheme="minorEastAsia"/>
          <w:color w:val="auto"/>
          <w:position w:val="0"/>
          <w:sz w:val="28"/>
          <w:szCs w:val="28"/>
        </w:rPr>
        <w:t>活动现场照片；</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rPr>
        <w:t>（</w:t>
      </w:r>
      <w:r>
        <w:rPr>
          <w:rFonts w:hint="eastAsia" w:asciiTheme="minorEastAsia" w:hAnsiTheme="minorEastAsia" w:eastAsiaTheme="minorEastAsia" w:cstheme="minorEastAsia"/>
          <w:color w:val="auto"/>
          <w:position w:val="0"/>
          <w:sz w:val="28"/>
          <w:szCs w:val="28"/>
          <w:lang w:val="en-US" w:eastAsia="zh-CN"/>
        </w:rPr>
        <w:t>8</w:t>
      </w:r>
      <w:r>
        <w:rPr>
          <w:rFonts w:hint="eastAsia" w:asciiTheme="minorEastAsia" w:hAnsiTheme="minorEastAsia" w:eastAsiaTheme="minorEastAsia" w:cstheme="minorEastAsia"/>
          <w:color w:val="auto"/>
          <w:position w:val="0"/>
          <w:sz w:val="28"/>
          <w:szCs w:val="28"/>
        </w:rPr>
        <w:t>）其</w:t>
      </w:r>
      <w:r>
        <w:rPr>
          <w:rFonts w:hint="eastAsia" w:asciiTheme="minorEastAsia" w:hAnsiTheme="minorEastAsia" w:eastAsiaTheme="minorEastAsia" w:cstheme="minorEastAsia"/>
          <w:color w:val="auto"/>
          <w:position w:val="0"/>
          <w:sz w:val="28"/>
          <w:szCs w:val="28"/>
          <w:lang w:eastAsia="zh-CN"/>
        </w:rPr>
        <w:t>它</w:t>
      </w:r>
      <w:r>
        <w:rPr>
          <w:rFonts w:hint="eastAsia" w:asciiTheme="minorEastAsia" w:hAnsiTheme="minorEastAsia" w:eastAsiaTheme="minorEastAsia" w:cstheme="minorEastAsia"/>
          <w:color w:val="auto"/>
          <w:position w:val="0"/>
          <w:sz w:val="28"/>
          <w:szCs w:val="28"/>
        </w:rPr>
        <w:t>资料（按实际需要）。</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b/>
          <w:color w:val="auto"/>
          <w:position w:val="0"/>
          <w:sz w:val="32"/>
          <w:szCs w:val="32"/>
          <w:lang w:eastAsia="zh-CN"/>
        </w:rPr>
      </w:pPr>
      <w:bookmarkStart w:id="17" w:name="OLE_LINK4"/>
      <w:r>
        <w:rPr>
          <w:rFonts w:hint="eastAsia" w:asciiTheme="minorEastAsia" w:hAnsiTheme="minorEastAsia" w:eastAsiaTheme="minorEastAsia" w:cstheme="minorEastAsia"/>
          <w:b/>
          <w:color w:val="auto"/>
          <w:position w:val="0"/>
          <w:sz w:val="32"/>
          <w:szCs w:val="32"/>
          <w:lang w:eastAsia="zh-CN"/>
        </w:rPr>
        <w:t>五、支持制造企业拓展直播销售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lang w:val="en-US" w:eastAsia="zh-CN" w:bidi="ar"/>
        </w:rPr>
      </w:pPr>
      <w:r>
        <w:rPr>
          <w:rFonts w:hint="eastAsia" w:asciiTheme="minorEastAsia" w:hAnsiTheme="minorEastAsia" w:eastAsiaTheme="minorEastAsia" w:cstheme="minorEastAsia"/>
          <w:color w:val="000000" w:themeColor="text1"/>
          <w:kern w:val="0"/>
          <w:sz w:val="28"/>
          <w:szCs w:val="28"/>
          <w:lang w:val="en-US" w:eastAsia="zh-CN" w:bidi="ar"/>
        </w:rPr>
        <w:t>1. 支持对象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rPr>
      </w:pPr>
      <w:r>
        <w:rPr>
          <w:rFonts w:hint="eastAsia" w:asciiTheme="minorEastAsia" w:hAnsiTheme="minorEastAsia" w:eastAsiaTheme="minorEastAsia" w:cstheme="minorEastAsia"/>
          <w:color w:val="000000" w:themeColor="text1"/>
          <w:sz w:val="28"/>
          <w:szCs w:val="28"/>
          <w:highlight w:val="none"/>
          <w:lang w:val="en-US" w:eastAsia="zh-CN"/>
        </w:rPr>
        <w:t>依法注册，</w:t>
      </w:r>
      <w:r>
        <w:rPr>
          <w:rFonts w:hint="eastAsia" w:asciiTheme="minorEastAsia" w:hAnsiTheme="minorEastAsia" w:eastAsiaTheme="minorEastAsia" w:cstheme="minorEastAsia"/>
          <w:color w:val="000000" w:themeColor="text1"/>
          <w:sz w:val="28"/>
          <w:szCs w:val="28"/>
          <w:highlight w:val="none"/>
          <w:lang w:eastAsia="zh-CN"/>
        </w:rPr>
        <w:t>且同时满足以下条件的</w:t>
      </w:r>
      <w:r>
        <w:rPr>
          <w:rFonts w:hint="eastAsia" w:asciiTheme="minorEastAsia" w:hAnsiTheme="minorEastAsia" w:eastAsiaTheme="minorEastAsia" w:cstheme="minorEastAsia"/>
          <w:color w:val="000000" w:themeColor="text1"/>
          <w:sz w:val="28"/>
          <w:szCs w:val="28"/>
          <w:highlight w:val="none"/>
          <w:lang w:val="en-US" w:eastAsia="zh-CN"/>
        </w:rPr>
        <w:t>制造企业（含制造企业在东莞市范围内注册登记的全资子公司）：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highlight w:val="none"/>
          <w:lang w:val="en-US" w:eastAsia="zh-CN"/>
        </w:rPr>
      </w:pPr>
      <w:r>
        <w:rPr>
          <w:rFonts w:hint="eastAsia" w:asciiTheme="minorEastAsia" w:hAnsiTheme="minorEastAsia" w:eastAsiaTheme="minorEastAsia" w:cstheme="minorEastAsia"/>
          <w:color w:val="000000" w:themeColor="text1"/>
          <w:kern w:val="2"/>
          <w:sz w:val="28"/>
          <w:szCs w:val="28"/>
          <w:lang w:val="en-US" w:eastAsia="zh-CN"/>
        </w:rPr>
        <w:t>（1）</w:t>
      </w:r>
      <w:r>
        <w:rPr>
          <w:rFonts w:hint="eastAsia" w:asciiTheme="minorEastAsia" w:hAnsiTheme="minorEastAsia" w:eastAsiaTheme="minorEastAsia" w:cstheme="minorEastAsia"/>
          <w:color w:val="000000" w:themeColor="text1"/>
          <w:sz w:val="28"/>
          <w:szCs w:val="28"/>
          <w:highlight w:val="none"/>
          <w:lang w:val="en-US" w:eastAsia="zh-CN"/>
        </w:rPr>
        <w:t>属于规模以上工业企业。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eastAsiaTheme="minorEastAsia" w:cstheme="minorEastAsia"/>
          <w:color w:val="000000" w:themeColor="text1"/>
          <w:kern w:val="2"/>
          <w:sz w:val="28"/>
          <w:szCs w:val="28"/>
          <w:lang w:val="en-US" w:eastAsia="zh-CN"/>
        </w:rPr>
        <w:t>（2）企业</w:t>
      </w:r>
      <w:r>
        <w:rPr>
          <w:rFonts w:hint="eastAsia" w:asciiTheme="minorEastAsia" w:hAnsiTheme="minorEastAsia" w:eastAsiaTheme="minorEastAsia" w:cstheme="minorEastAsia"/>
          <w:color w:val="000000" w:themeColor="text1"/>
          <w:sz w:val="28"/>
          <w:szCs w:val="28"/>
          <w:highlight w:val="none"/>
          <w:lang w:eastAsia="zh-CN"/>
        </w:rPr>
        <w:t>按照相关法律法规为员工缴纳社会保险。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lang w:val="en-US" w:eastAsia="zh-CN" w:bidi="ar"/>
        </w:rPr>
      </w:pPr>
      <w:r>
        <w:rPr>
          <w:rFonts w:hint="eastAsia" w:asciiTheme="minorEastAsia" w:hAnsiTheme="minorEastAsia" w:eastAsiaTheme="minorEastAsia" w:cstheme="minorEastAsia"/>
          <w:color w:val="000000" w:themeColor="text1"/>
          <w:sz w:val="28"/>
          <w:szCs w:val="28"/>
          <w:highlight w:val="none"/>
          <w:lang w:val="en-US" w:eastAsia="zh-CN"/>
        </w:rPr>
        <w:t>（3）</w:t>
      </w:r>
      <w:r>
        <w:rPr>
          <w:rFonts w:hint="eastAsia" w:asciiTheme="minorEastAsia" w:hAnsiTheme="minorEastAsia" w:eastAsiaTheme="minorEastAsia" w:cstheme="minorEastAsia"/>
          <w:color w:val="000000" w:themeColor="text1"/>
          <w:sz w:val="28"/>
          <w:szCs w:val="28"/>
          <w:lang w:eastAsia="zh-CN"/>
        </w:rPr>
        <w:t>企业</w:t>
      </w:r>
      <w:r>
        <w:rPr>
          <w:rFonts w:hint="eastAsia" w:asciiTheme="minorEastAsia" w:hAnsiTheme="minorEastAsia" w:eastAsiaTheme="minorEastAsia" w:cstheme="minorEastAsia"/>
          <w:color w:val="000000" w:themeColor="text1"/>
          <w:sz w:val="28"/>
          <w:szCs w:val="28"/>
          <w:highlight w:val="none"/>
          <w:lang w:eastAsia="zh-CN"/>
        </w:rPr>
        <w:t>依法纳税。</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lang w:val="en-US" w:eastAsia="zh-CN" w:bidi="ar"/>
        </w:rPr>
      </w:pPr>
      <w:r>
        <w:rPr>
          <w:rFonts w:hint="eastAsia" w:asciiTheme="minorEastAsia" w:hAnsiTheme="minorEastAsia" w:eastAsiaTheme="minorEastAsia" w:cstheme="minorEastAsia"/>
          <w:color w:val="000000" w:themeColor="text1"/>
          <w:kern w:val="0"/>
          <w:sz w:val="28"/>
          <w:szCs w:val="28"/>
          <w:lang w:val="en-US" w:eastAsia="zh-CN" w:bidi="ar"/>
        </w:rPr>
        <w:t>2. 支持标准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highlight w:val="none"/>
          <w:lang w:val="en-US" w:eastAsia="zh-CN" w:bidi="ar"/>
        </w:rPr>
      </w:pPr>
      <w:r>
        <w:rPr>
          <w:rFonts w:hint="eastAsia" w:asciiTheme="minorEastAsia" w:hAnsiTheme="minorEastAsia" w:eastAsiaTheme="minorEastAsia" w:cstheme="minorEastAsia"/>
          <w:color w:val="000000" w:themeColor="text1"/>
          <w:kern w:val="0"/>
          <w:sz w:val="28"/>
          <w:szCs w:val="28"/>
          <w:highlight w:val="none"/>
          <w:lang w:val="en-US" w:eastAsia="zh-CN" w:bidi="ar"/>
        </w:rPr>
        <w:t>开设自有直播账号</w:t>
      </w:r>
      <w:r>
        <w:rPr>
          <w:rFonts w:hint="eastAsia" w:asciiTheme="minorEastAsia" w:hAnsiTheme="minorEastAsia" w:eastAsiaTheme="minorEastAsia" w:cstheme="minorEastAsia"/>
          <w:color w:val="000000" w:themeColor="text1"/>
          <w:sz w:val="28"/>
          <w:szCs w:val="28"/>
          <w:highlight w:val="none"/>
          <w:lang w:val="en-US" w:eastAsia="zh-CN"/>
        </w:rPr>
        <w:t>且粉丝量与订单量均达到一定标准，支持时间内向直播电商平台缴纳服务费、营销费</w:t>
      </w:r>
      <w:r>
        <w:rPr>
          <w:rFonts w:hint="eastAsia" w:asciiTheme="minorEastAsia" w:hAnsiTheme="minorEastAsia" w:eastAsiaTheme="minorEastAsia" w:cstheme="minorEastAsia"/>
          <w:color w:val="000000" w:themeColor="text1"/>
          <w:kern w:val="0"/>
          <w:sz w:val="28"/>
          <w:szCs w:val="28"/>
          <w:highlight w:val="none"/>
          <w:lang w:val="en-US" w:eastAsia="zh-CN" w:bidi="ar"/>
        </w:rPr>
        <w:t>的制造企业</w:t>
      </w:r>
      <w:r>
        <w:rPr>
          <w:rFonts w:hint="eastAsia" w:asciiTheme="minorEastAsia" w:hAnsiTheme="minorEastAsia" w:eastAsiaTheme="minorEastAsia" w:cstheme="minorEastAsia"/>
          <w:color w:val="000000" w:themeColor="text1"/>
          <w:sz w:val="28"/>
          <w:szCs w:val="28"/>
          <w:highlight w:val="none"/>
          <w:lang w:val="en-US" w:eastAsia="zh-CN"/>
        </w:rPr>
        <w:t>，对企业实际获得市资助金额1:0.5予以资助</w:t>
      </w:r>
      <w:r>
        <w:rPr>
          <w:rFonts w:hint="eastAsia" w:asciiTheme="minorEastAsia" w:hAnsiTheme="minorEastAsia" w:eastAsiaTheme="minorEastAsia" w:cstheme="minorEastAsia"/>
          <w:color w:val="000000" w:themeColor="text1"/>
          <w:kern w:val="0"/>
          <w:sz w:val="28"/>
          <w:szCs w:val="28"/>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highlight w:val="none"/>
          <w:u w:val="none"/>
          <w:lang w:val="en-US" w:eastAsia="zh-CN" w:bidi="ar"/>
        </w:rPr>
      </w:pPr>
      <w:r>
        <w:rPr>
          <w:rFonts w:hint="eastAsia" w:asciiTheme="minorEastAsia" w:hAnsiTheme="minorEastAsia" w:eastAsiaTheme="minorEastAsia" w:cstheme="minorEastAsia"/>
          <w:color w:val="000000" w:themeColor="text1"/>
          <w:kern w:val="0"/>
          <w:sz w:val="28"/>
          <w:szCs w:val="28"/>
          <w:highlight w:val="none"/>
          <w:u w:val="none"/>
          <w:lang w:val="en-US" w:eastAsia="zh-CN" w:bidi="ar"/>
        </w:rPr>
        <w:t>（1）</w:t>
      </w:r>
      <w:r>
        <w:rPr>
          <w:rFonts w:hint="eastAsia" w:asciiTheme="minorEastAsia" w:hAnsiTheme="minorEastAsia" w:eastAsiaTheme="minorEastAsia" w:cstheme="minorEastAsia"/>
          <w:color w:val="000000" w:themeColor="text1"/>
          <w:sz w:val="28"/>
          <w:szCs w:val="28"/>
          <w:u w:val="none"/>
          <w:lang w:eastAsia="zh-CN"/>
        </w:rPr>
        <w:t>在支持时间内，企业</w:t>
      </w:r>
      <w:r>
        <w:rPr>
          <w:rFonts w:hint="eastAsia" w:asciiTheme="minorEastAsia" w:hAnsiTheme="minorEastAsia" w:eastAsiaTheme="minorEastAsia" w:cstheme="minorEastAsia"/>
          <w:color w:val="000000" w:themeColor="text1"/>
          <w:kern w:val="0"/>
          <w:sz w:val="28"/>
          <w:szCs w:val="28"/>
          <w:highlight w:val="none"/>
          <w:u w:val="none"/>
          <w:lang w:val="en-US" w:eastAsia="zh-CN" w:bidi="ar"/>
        </w:rPr>
        <w:t>自有直播账号全网粉丝量超20万且订单量超过10万单的，</w:t>
      </w:r>
      <w:r>
        <w:rPr>
          <w:rFonts w:hint="eastAsia" w:asciiTheme="minorEastAsia" w:hAnsiTheme="minorEastAsia" w:eastAsiaTheme="minorEastAsia" w:cstheme="minorEastAsia"/>
          <w:color w:val="000000" w:themeColor="text1"/>
          <w:sz w:val="28"/>
          <w:szCs w:val="28"/>
          <w:highlight w:val="none"/>
          <w:u w:val="none"/>
        </w:rPr>
        <w:t>最高支持不超过</w:t>
      </w:r>
      <w:r>
        <w:rPr>
          <w:rFonts w:hint="eastAsia" w:asciiTheme="minorEastAsia" w:hAnsiTheme="minorEastAsia" w:eastAsiaTheme="minorEastAsia" w:cstheme="minorEastAsia"/>
          <w:color w:val="000000" w:themeColor="text1"/>
          <w:sz w:val="28"/>
          <w:szCs w:val="28"/>
          <w:highlight w:val="none"/>
          <w:u w:val="none"/>
          <w:lang w:val="en-US" w:eastAsia="zh-CN"/>
        </w:rPr>
        <w:t>2.5</w:t>
      </w:r>
      <w:r>
        <w:rPr>
          <w:rFonts w:hint="eastAsia" w:asciiTheme="minorEastAsia" w:hAnsiTheme="minorEastAsia" w:eastAsiaTheme="minorEastAsia" w:cstheme="minorEastAsia"/>
          <w:color w:val="000000" w:themeColor="text1"/>
          <w:sz w:val="28"/>
          <w:szCs w:val="28"/>
          <w:highlight w:val="none"/>
          <w:u w:val="none"/>
        </w:rPr>
        <w:t>万元。</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u w:val="none"/>
        </w:rPr>
      </w:pPr>
      <w:r>
        <w:rPr>
          <w:rFonts w:hint="eastAsia" w:asciiTheme="minorEastAsia" w:hAnsiTheme="minorEastAsia" w:eastAsiaTheme="minorEastAsia" w:cstheme="minorEastAsia"/>
          <w:color w:val="000000" w:themeColor="text1"/>
          <w:kern w:val="0"/>
          <w:sz w:val="28"/>
          <w:szCs w:val="28"/>
          <w:highlight w:val="none"/>
          <w:u w:val="none"/>
          <w:lang w:val="en-US" w:eastAsia="zh-CN" w:bidi="ar"/>
        </w:rPr>
        <w:t>（2）</w:t>
      </w:r>
      <w:r>
        <w:rPr>
          <w:rFonts w:hint="eastAsia" w:asciiTheme="minorEastAsia" w:hAnsiTheme="minorEastAsia" w:eastAsiaTheme="minorEastAsia" w:cstheme="minorEastAsia"/>
          <w:color w:val="000000" w:themeColor="text1"/>
          <w:sz w:val="28"/>
          <w:szCs w:val="28"/>
          <w:u w:val="none"/>
          <w:lang w:eastAsia="zh-CN"/>
        </w:rPr>
        <w:t>在支持时间内，企业</w:t>
      </w:r>
      <w:r>
        <w:rPr>
          <w:rFonts w:hint="eastAsia" w:asciiTheme="minorEastAsia" w:hAnsiTheme="minorEastAsia" w:eastAsiaTheme="minorEastAsia" w:cstheme="minorEastAsia"/>
          <w:color w:val="000000" w:themeColor="text1"/>
          <w:kern w:val="0"/>
          <w:sz w:val="28"/>
          <w:szCs w:val="28"/>
          <w:highlight w:val="none"/>
          <w:u w:val="none"/>
          <w:lang w:val="en-US" w:eastAsia="zh-CN" w:bidi="ar"/>
        </w:rPr>
        <w:t>自有直播账号全网粉丝量超50万且订单量超过20万单的，</w:t>
      </w:r>
      <w:r>
        <w:rPr>
          <w:rFonts w:hint="eastAsia" w:asciiTheme="minorEastAsia" w:hAnsiTheme="minorEastAsia" w:eastAsiaTheme="minorEastAsia" w:cstheme="minorEastAsia"/>
          <w:color w:val="000000" w:themeColor="text1"/>
          <w:sz w:val="28"/>
          <w:szCs w:val="28"/>
          <w:highlight w:val="none"/>
          <w:u w:val="none"/>
        </w:rPr>
        <w:t>最高支持不超过</w:t>
      </w:r>
      <w:r>
        <w:rPr>
          <w:rFonts w:hint="eastAsia" w:asciiTheme="minorEastAsia" w:hAnsiTheme="minorEastAsia" w:eastAsiaTheme="minorEastAsia" w:cstheme="minorEastAsia"/>
          <w:color w:val="000000" w:themeColor="text1"/>
          <w:sz w:val="28"/>
          <w:szCs w:val="28"/>
          <w:highlight w:val="none"/>
          <w:u w:val="none"/>
          <w:lang w:val="en-US" w:eastAsia="zh-CN"/>
        </w:rPr>
        <w:t>5</w:t>
      </w:r>
      <w:r>
        <w:rPr>
          <w:rFonts w:hint="eastAsia" w:asciiTheme="minorEastAsia" w:hAnsiTheme="minorEastAsia" w:eastAsiaTheme="minorEastAsia" w:cstheme="minorEastAsia"/>
          <w:color w:val="000000" w:themeColor="text1"/>
          <w:sz w:val="28"/>
          <w:szCs w:val="28"/>
          <w:highlight w:val="none"/>
          <w:u w:val="none"/>
        </w:rPr>
        <w:t>万元。</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highlight w:val="none"/>
          <w:u w:val="none"/>
          <w:lang w:val="en-US" w:eastAsia="zh-CN" w:bidi="ar"/>
        </w:rPr>
      </w:pPr>
      <w:r>
        <w:rPr>
          <w:rFonts w:hint="eastAsia" w:asciiTheme="minorEastAsia" w:hAnsiTheme="minorEastAsia" w:eastAsiaTheme="minorEastAsia" w:cstheme="minorEastAsia"/>
          <w:color w:val="000000" w:themeColor="text1"/>
          <w:sz w:val="28"/>
          <w:szCs w:val="28"/>
          <w:highlight w:val="none"/>
          <w:u w:val="none"/>
          <w:lang w:val="en-US" w:eastAsia="zh-CN"/>
        </w:rPr>
        <w:t>（3）</w:t>
      </w:r>
      <w:r>
        <w:rPr>
          <w:rFonts w:hint="eastAsia" w:asciiTheme="minorEastAsia" w:hAnsiTheme="minorEastAsia" w:eastAsiaTheme="minorEastAsia" w:cstheme="minorEastAsia"/>
          <w:color w:val="000000" w:themeColor="text1"/>
          <w:sz w:val="28"/>
          <w:szCs w:val="28"/>
          <w:u w:val="none"/>
          <w:lang w:eastAsia="zh-CN"/>
        </w:rPr>
        <w:t>在支持时间内，企业</w:t>
      </w:r>
      <w:r>
        <w:rPr>
          <w:rFonts w:hint="eastAsia" w:asciiTheme="minorEastAsia" w:hAnsiTheme="minorEastAsia" w:eastAsiaTheme="minorEastAsia" w:cstheme="minorEastAsia"/>
          <w:color w:val="000000" w:themeColor="text1"/>
          <w:kern w:val="0"/>
          <w:sz w:val="28"/>
          <w:szCs w:val="28"/>
          <w:highlight w:val="none"/>
          <w:u w:val="none"/>
          <w:lang w:val="en-US" w:eastAsia="zh-CN" w:bidi="ar"/>
        </w:rPr>
        <w:t>自有直播账号全网粉丝量超100万且订单量超过30万单的，</w:t>
      </w:r>
      <w:r>
        <w:rPr>
          <w:rFonts w:hint="eastAsia" w:asciiTheme="minorEastAsia" w:hAnsiTheme="minorEastAsia" w:eastAsiaTheme="minorEastAsia" w:cstheme="minorEastAsia"/>
          <w:color w:val="000000" w:themeColor="text1"/>
          <w:sz w:val="28"/>
          <w:szCs w:val="28"/>
          <w:highlight w:val="none"/>
          <w:u w:val="none"/>
        </w:rPr>
        <w:t>最高支持不超过</w:t>
      </w:r>
      <w:r>
        <w:rPr>
          <w:rFonts w:hint="eastAsia" w:asciiTheme="minorEastAsia" w:hAnsiTheme="minorEastAsia" w:eastAsiaTheme="minorEastAsia" w:cstheme="minorEastAsia"/>
          <w:color w:val="000000" w:themeColor="text1"/>
          <w:sz w:val="28"/>
          <w:szCs w:val="28"/>
          <w:highlight w:val="none"/>
          <w:u w:val="none"/>
          <w:lang w:val="en-US" w:eastAsia="zh-CN"/>
        </w:rPr>
        <w:t>10</w:t>
      </w:r>
      <w:r>
        <w:rPr>
          <w:rFonts w:hint="eastAsia" w:asciiTheme="minorEastAsia" w:hAnsiTheme="minorEastAsia" w:eastAsiaTheme="minorEastAsia" w:cstheme="minorEastAsia"/>
          <w:color w:val="000000" w:themeColor="text1"/>
          <w:sz w:val="28"/>
          <w:szCs w:val="28"/>
          <w:highlight w:val="none"/>
          <w:u w:val="none"/>
        </w:rPr>
        <w:t>万元。</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kern w:val="0"/>
          <w:sz w:val="28"/>
          <w:szCs w:val="28"/>
          <w:highlight w:val="none"/>
          <w:u w:val="none"/>
          <w:lang w:val="en-US" w:eastAsia="zh-CN" w:bidi="ar"/>
        </w:rPr>
      </w:pPr>
      <w:r>
        <w:rPr>
          <w:rFonts w:hint="eastAsia" w:asciiTheme="minorEastAsia" w:hAnsiTheme="minorEastAsia" w:eastAsiaTheme="minorEastAsia" w:cstheme="minorEastAsia"/>
          <w:color w:val="000000" w:themeColor="text1"/>
          <w:kern w:val="0"/>
          <w:sz w:val="28"/>
          <w:szCs w:val="28"/>
          <w:u w:val="none"/>
          <w:lang w:val="en-US" w:eastAsia="zh-CN" w:bidi="ar"/>
        </w:rPr>
        <w:t>（4）</w:t>
      </w:r>
      <w:r>
        <w:rPr>
          <w:rFonts w:hint="eastAsia" w:asciiTheme="minorEastAsia" w:hAnsiTheme="minorEastAsia" w:eastAsiaTheme="minorEastAsia" w:cstheme="minorEastAsia"/>
          <w:color w:val="000000" w:themeColor="text1"/>
          <w:sz w:val="28"/>
          <w:szCs w:val="28"/>
          <w:highlight w:val="none"/>
          <w:u w:val="none"/>
        </w:rPr>
        <w:t>本</w:t>
      </w:r>
      <w:r>
        <w:rPr>
          <w:rFonts w:hint="eastAsia" w:asciiTheme="minorEastAsia" w:hAnsiTheme="minorEastAsia" w:eastAsiaTheme="minorEastAsia" w:cstheme="minorEastAsia"/>
          <w:color w:val="000000" w:themeColor="text1"/>
          <w:sz w:val="28"/>
          <w:szCs w:val="28"/>
          <w:highlight w:val="none"/>
          <w:u w:val="none"/>
          <w:lang w:eastAsia="zh-CN"/>
        </w:rPr>
        <w:t>政策</w:t>
      </w:r>
      <w:r>
        <w:rPr>
          <w:rFonts w:hint="eastAsia" w:asciiTheme="minorEastAsia" w:hAnsiTheme="minorEastAsia" w:eastAsiaTheme="minorEastAsia" w:cstheme="minorEastAsia"/>
          <w:color w:val="000000" w:themeColor="text1"/>
          <w:sz w:val="28"/>
          <w:szCs w:val="28"/>
          <w:highlight w:val="none"/>
          <w:u w:val="none"/>
        </w:rPr>
        <w:t>有效期内一个申报主体只可申请一次</w:t>
      </w:r>
      <w:r>
        <w:rPr>
          <w:rFonts w:hint="eastAsia" w:asciiTheme="minorEastAsia" w:hAnsiTheme="minorEastAsia" w:eastAsiaTheme="minorEastAsia" w:cstheme="minorEastAsia"/>
          <w:color w:val="000000" w:themeColor="text1"/>
          <w:sz w:val="28"/>
          <w:szCs w:val="28"/>
          <w:highlight w:val="none"/>
          <w:u w:val="none"/>
          <w:lang w:eastAsia="zh-CN"/>
        </w:rPr>
        <w:t>，</w:t>
      </w:r>
      <w:r>
        <w:rPr>
          <w:rFonts w:hint="eastAsia" w:asciiTheme="minorEastAsia" w:hAnsiTheme="minorEastAsia" w:eastAsiaTheme="minorEastAsia" w:cstheme="minorEastAsia"/>
          <w:color w:val="000000" w:themeColor="text1"/>
          <w:kern w:val="0"/>
          <w:sz w:val="28"/>
          <w:szCs w:val="28"/>
          <w:highlight w:val="none"/>
          <w:u w:val="none"/>
          <w:lang w:val="en-US" w:eastAsia="zh-CN" w:bidi="ar"/>
        </w:rPr>
        <w:t>同企业进档升级的，给予两档之间的差额支持。</w:t>
      </w:r>
    </w:p>
    <w:p>
      <w:pPr>
        <w:pStyle w:val="54"/>
        <w:keepNext w:val="0"/>
        <w:keepLines w:val="0"/>
        <w:pageBreakBefore w:val="0"/>
        <w:widowControl w:val="0"/>
        <w:kinsoku/>
        <w:wordWrap/>
        <w:overflowPunct/>
        <w:topLinePunct w:val="0"/>
        <w:bidi w:val="0"/>
        <w:snapToGrid/>
        <w:spacing w:line="500" w:lineRule="exact"/>
        <w:ind w:left="0" w:leftChars="0" w:firstLine="560" w:firstLineChars="200"/>
        <w:textAlignment w:val="auto"/>
        <w:rPr>
          <w:rFonts w:hint="eastAsia" w:asciiTheme="minorEastAsia" w:hAnsiTheme="minorEastAsia" w:eastAsiaTheme="minorEastAsia" w:cstheme="minorEastAsia"/>
          <w:color w:val="000000" w:themeColor="text1"/>
          <w:sz w:val="28"/>
          <w:szCs w:val="28"/>
          <w:highlight w:val="none"/>
          <w:u w:val="none"/>
        </w:rPr>
      </w:pPr>
      <w:r>
        <w:rPr>
          <w:rFonts w:hint="eastAsia" w:asciiTheme="minorEastAsia" w:hAnsiTheme="minorEastAsia" w:eastAsiaTheme="minorEastAsia" w:cstheme="minorEastAsia"/>
          <w:color w:val="000000" w:themeColor="text1"/>
          <w:sz w:val="28"/>
          <w:szCs w:val="28"/>
          <w:highlight w:val="none"/>
          <w:u w:val="none"/>
          <w:lang w:val="en-US" w:eastAsia="zh-CN"/>
        </w:rPr>
        <w:t xml:space="preserve">3. </w:t>
      </w:r>
      <w:r>
        <w:rPr>
          <w:rFonts w:hint="eastAsia" w:asciiTheme="minorEastAsia" w:hAnsiTheme="minorEastAsia" w:eastAsiaTheme="minorEastAsia" w:cstheme="minorEastAsia"/>
          <w:color w:val="000000" w:themeColor="text1"/>
          <w:sz w:val="28"/>
          <w:szCs w:val="28"/>
          <w:highlight w:val="none"/>
          <w:u w:val="none"/>
        </w:rPr>
        <w:t>支持时间</w:t>
      </w:r>
    </w:p>
    <w:p>
      <w:pPr>
        <w:pStyle w:val="54"/>
        <w:keepNext w:val="0"/>
        <w:keepLines w:val="0"/>
        <w:pageBreakBefore w:val="0"/>
        <w:widowControl w:val="0"/>
        <w:kinsoku/>
        <w:wordWrap/>
        <w:overflowPunct/>
        <w:topLinePunct w:val="0"/>
        <w:bidi w:val="0"/>
        <w:adjustRightInd w:val="0"/>
        <w:snapToGrid/>
        <w:spacing w:line="50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highlight w:val="none"/>
          <w:u w:val="none"/>
          <w:lang w:eastAsia="zh-CN"/>
        </w:rPr>
      </w:pPr>
      <w:r>
        <w:rPr>
          <w:rFonts w:hint="eastAsia" w:asciiTheme="minorEastAsia" w:hAnsiTheme="minorEastAsia" w:eastAsiaTheme="minorEastAsia" w:cstheme="minorEastAsia"/>
          <w:color w:val="000000" w:themeColor="text1"/>
          <w:sz w:val="28"/>
          <w:szCs w:val="28"/>
          <w:highlight w:val="none"/>
          <w:u w:val="none"/>
          <w:lang w:eastAsia="zh-CN"/>
        </w:rPr>
        <w:t>上一年度的10月1日至当年的9月30日。</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rPr>
        <w:t>. 申报资料（</w:t>
      </w:r>
      <w:r>
        <w:rPr>
          <w:rFonts w:hint="eastAsia" w:asciiTheme="minorEastAsia" w:hAnsiTheme="minorEastAsia" w:eastAsiaTheme="minorEastAsia" w:cstheme="minorEastAsia"/>
          <w:color w:val="auto"/>
          <w:position w:val="0"/>
          <w:sz w:val="28"/>
          <w:szCs w:val="28"/>
          <w:lang w:eastAsia="zh-CN"/>
        </w:rPr>
        <w:t>纸质版</w:t>
      </w:r>
      <w:r>
        <w:rPr>
          <w:rFonts w:hint="eastAsia" w:asciiTheme="minorEastAsia" w:hAnsiTheme="minorEastAsia" w:eastAsiaTheme="minorEastAsia" w:cstheme="minorEastAsia"/>
          <w:color w:val="auto"/>
          <w:position w:val="0"/>
          <w:sz w:val="28"/>
          <w:szCs w:val="28"/>
        </w:rPr>
        <w:t>一式</w:t>
      </w:r>
      <w:r>
        <w:rPr>
          <w:rFonts w:hint="eastAsia" w:asciiTheme="minorEastAsia" w:hAnsiTheme="minorEastAsia" w:eastAsiaTheme="minorEastAsia" w:cstheme="minorEastAsia"/>
          <w:color w:val="auto"/>
          <w:position w:val="0"/>
          <w:sz w:val="28"/>
          <w:szCs w:val="28"/>
          <w:lang w:eastAsia="zh-CN"/>
        </w:rPr>
        <w:t>二</w:t>
      </w:r>
      <w:r>
        <w:rPr>
          <w:rFonts w:hint="eastAsia" w:asciiTheme="minorEastAsia" w:hAnsiTheme="minorEastAsia" w:eastAsiaTheme="minorEastAsia" w:cstheme="minorEastAsia"/>
          <w:color w:val="auto"/>
          <w:position w:val="0"/>
          <w:sz w:val="28"/>
          <w:szCs w:val="28"/>
        </w:rPr>
        <w:t>份</w:t>
      </w:r>
      <w:r>
        <w:rPr>
          <w:rFonts w:hint="eastAsia" w:asciiTheme="minorEastAsia" w:hAnsiTheme="minorEastAsia" w:eastAsiaTheme="minorEastAsia" w:cstheme="minorEastAsia"/>
          <w:color w:val="auto"/>
          <w:position w:val="0"/>
          <w:sz w:val="28"/>
          <w:szCs w:val="28"/>
          <w:lang w:eastAsia="zh-CN"/>
        </w:rPr>
        <w:t>，电子版一份</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（1）</w:t>
      </w:r>
      <w:r>
        <w:rPr>
          <w:rFonts w:hint="eastAsia" w:asciiTheme="minorEastAsia" w:hAnsiTheme="minorEastAsia" w:eastAsiaTheme="minorEastAsia" w:cstheme="minorEastAsia"/>
          <w:color w:val="auto"/>
          <w:position w:val="0"/>
          <w:sz w:val="28"/>
          <w:szCs w:val="28"/>
          <w:lang w:eastAsia="zh-CN"/>
        </w:rPr>
        <w:t>封面（见附件一）；</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（2）</w:t>
      </w:r>
      <w:r>
        <w:rPr>
          <w:rFonts w:hint="eastAsia" w:asciiTheme="minorEastAsia" w:hAnsiTheme="minorEastAsia" w:eastAsiaTheme="minorEastAsia" w:cstheme="minorEastAsia"/>
          <w:color w:val="auto"/>
          <w:position w:val="0"/>
          <w:sz w:val="28"/>
          <w:szCs w:val="28"/>
        </w:rPr>
        <w:t>《长安镇电子商务</w:t>
      </w:r>
      <w:r>
        <w:rPr>
          <w:rFonts w:hint="eastAsia" w:asciiTheme="minorEastAsia" w:hAnsiTheme="minorEastAsia" w:eastAsiaTheme="minorEastAsia" w:cstheme="minorEastAsia"/>
          <w:color w:val="auto"/>
          <w:position w:val="0"/>
          <w:sz w:val="28"/>
          <w:szCs w:val="28"/>
          <w:lang w:eastAsia="zh-CN"/>
        </w:rPr>
        <w:t>发展专项资金</w:t>
      </w:r>
      <w:r>
        <w:rPr>
          <w:rFonts w:hint="eastAsia" w:asciiTheme="minorEastAsia" w:hAnsiTheme="minorEastAsia" w:eastAsiaTheme="minorEastAsia" w:cstheme="minorEastAsia"/>
          <w:color w:val="auto"/>
          <w:position w:val="0"/>
          <w:sz w:val="28"/>
          <w:szCs w:val="28"/>
        </w:rPr>
        <w:t>申请表（</w:t>
      </w:r>
      <w:r>
        <w:rPr>
          <w:rFonts w:hint="eastAsia" w:asciiTheme="minorEastAsia" w:hAnsiTheme="minorEastAsia" w:eastAsiaTheme="minorEastAsia" w:cstheme="minorEastAsia"/>
          <w:color w:val="auto"/>
          <w:position w:val="0"/>
          <w:sz w:val="28"/>
          <w:szCs w:val="28"/>
          <w:lang w:eastAsia="zh-CN"/>
        </w:rPr>
        <w:t>制造企业拓展直播销售</w:t>
      </w:r>
      <w:r>
        <w:rPr>
          <w:rFonts w:hint="eastAsia" w:asciiTheme="minorEastAsia" w:hAnsiTheme="minorEastAsia" w:eastAsiaTheme="minorEastAsia" w:cstheme="minorEastAsia"/>
          <w:color w:val="auto"/>
          <w:position w:val="0"/>
          <w:sz w:val="28"/>
          <w:szCs w:val="28"/>
        </w:rPr>
        <w:t>）》（见</w:t>
      </w:r>
      <w:r>
        <w:rPr>
          <w:rFonts w:hint="eastAsia" w:asciiTheme="minorEastAsia" w:hAnsiTheme="minorEastAsia" w:eastAsiaTheme="minorEastAsia" w:cstheme="minorEastAsia"/>
          <w:color w:val="auto"/>
          <w:position w:val="0"/>
          <w:sz w:val="28"/>
          <w:szCs w:val="28"/>
          <w:lang w:eastAsia="zh-CN"/>
        </w:rPr>
        <w:t>附件二</w:t>
      </w:r>
      <w:r>
        <w:rPr>
          <w:rFonts w:hint="eastAsia" w:asciiTheme="minorEastAsia" w:hAnsiTheme="minorEastAsia" w:eastAsiaTheme="minorEastAsia" w:cstheme="minorEastAsia"/>
          <w:color w:val="auto"/>
          <w:position w:val="0"/>
          <w:sz w:val="28"/>
          <w:szCs w:val="28"/>
          <w:lang w:val="en-US" w:eastAsia="zh-CN"/>
        </w:rPr>
        <w:t xml:space="preserve"> </w:t>
      </w:r>
      <w:r>
        <w:rPr>
          <w:rFonts w:hint="eastAsia" w:asciiTheme="minorEastAsia" w:hAnsiTheme="minorEastAsia" w:eastAsiaTheme="minorEastAsia" w:cstheme="minorEastAsia"/>
          <w:color w:val="auto"/>
          <w:position w:val="0"/>
          <w:sz w:val="28"/>
          <w:szCs w:val="28"/>
        </w:rPr>
        <w:t>表</w:t>
      </w: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rPr>
        <w:t>）；</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（3）</w:t>
      </w:r>
      <w:r>
        <w:rPr>
          <w:rFonts w:hint="eastAsia" w:asciiTheme="minorEastAsia" w:hAnsiTheme="minorEastAsia" w:eastAsiaTheme="minorEastAsia" w:cstheme="minorEastAsia"/>
          <w:color w:val="auto"/>
          <w:position w:val="0"/>
          <w:sz w:val="28"/>
          <w:szCs w:val="28"/>
          <w:lang w:eastAsia="zh-CN"/>
        </w:rPr>
        <w:t>企业营业执照、银行开户许可证、法人代表身份证复印件；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position w:val="0"/>
          <w:sz w:val="28"/>
          <w:szCs w:val="28"/>
          <w:lang w:val="en-US" w:eastAsia="zh-CN"/>
        </w:rPr>
        <w:t>（4）</w:t>
      </w:r>
      <w:r>
        <w:rPr>
          <w:rFonts w:hint="eastAsia" w:asciiTheme="minorEastAsia" w:hAnsiTheme="minorEastAsia" w:eastAsiaTheme="minorEastAsia" w:cstheme="minorEastAsia"/>
          <w:color w:val="auto"/>
          <w:position w:val="0"/>
          <w:sz w:val="28"/>
          <w:szCs w:val="28"/>
          <w:lang w:eastAsia="zh-CN"/>
        </w:rPr>
        <w:t>市局有关的政策文件以及企业申报市局资金的批复文件；</w:t>
      </w:r>
    </w:p>
    <w:p>
      <w:pPr>
        <w:pageBreakBefore w:val="0"/>
        <w:numPr>
          <w:ilvl w:val="0"/>
          <w:numId w:val="0"/>
        </w:numPr>
        <w:kinsoku/>
        <w:wordWrap/>
        <w:overflowPunct/>
        <w:topLinePunct w:val="0"/>
        <w:bidi w:val="0"/>
        <w:spacing w:before="0" w:after="160" w:line="500" w:lineRule="exact"/>
        <w:ind w:right="0" w:firstLine="560"/>
        <w:jc w:val="both"/>
        <w:textAlignment w:val="auto"/>
        <w:rPr>
          <w:rFonts w:hint="eastAsia" w:asciiTheme="minorEastAsia" w:hAnsiTheme="minorEastAsia" w:eastAsiaTheme="minorEastAsia" w:cstheme="minorEastAsia"/>
          <w:b/>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rPr>
        <w:t>（5）</w:t>
      </w:r>
      <w:r>
        <w:rPr>
          <w:rFonts w:hint="eastAsia" w:asciiTheme="minorEastAsia" w:hAnsiTheme="minorEastAsia" w:eastAsiaTheme="minorEastAsia" w:cstheme="minorEastAsia"/>
          <w:color w:val="auto"/>
          <w:position w:val="0"/>
          <w:sz w:val="28"/>
          <w:szCs w:val="28"/>
          <w:lang w:eastAsia="zh-CN"/>
        </w:rPr>
        <w:t>收到市局奖励资金的银行对账单（需原件核查）。</w:t>
      </w:r>
      <w:bookmarkEnd w:id="17"/>
    </w:p>
    <w:p>
      <w:pPr>
        <w:pageBreakBefore w:val="0"/>
        <w:kinsoku/>
        <w:wordWrap/>
        <w:overflowPunct/>
        <w:topLinePunct w:val="0"/>
        <w:bidi w:val="0"/>
        <w:spacing w:line="500" w:lineRule="exact"/>
        <w:textAlignment w:val="auto"/>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6"/>
          <w:szCs w:val="36"/>
        </w:rPr>
        <w:br w:type="page"/>
      </w:r>
    </w:p>
    <w:p>
      <w:pPr>
        <w:pStyle w:val="2"/>
        <w:numPr>
          <w:ilvl w:val="0"/>
          <w:numId w:val="0"/>
        </w:numPr>
        <w:spacing w:before="340" w:after="330" w:line="578" w:lineRule="auto"/>
        <w:ind w:right="0" w:firstLine="0"/>
        <w:jc w:val="left"/>
        <w:outlineLvl w:val="0"/>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6"/>
          <w:szCs w:val="36"/>
        </w:rPr>
        <w:t>附件</w:t>
      </w:r>
      <w:r>
        <w:rPr>
          <w:rFonts w:hint="eastAsia" w:ascii="仿宋_GB2312" w:hAnsi="仿宋_GB2312" w:eastAsia="仿宋_GB2312" w:cs="仿宋_GB2312"/>
          <w:b/>
          <w:color w:val="auto"/>
          <w:position w:val="0"/>
          <w:sz w:val="36"/>
          <w:szCs w:val="36"/>
          <w:lang w:eastAsia="zh-CN"/>
        </w:rPr>
        <w:t>一</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长安镇电子商务</w:t>
      </w:r>
      <w:r>
        <w:rPr>
          <w:rFonts w:hint="eastAsia" w:ascii="仿宋_GB2312" w:hAnsi="仿宋_GB2312" w:eastAsia="仿宋_GB2312" w:cs="仿宋_GB2312"/>
          <w:b/>
          <w:color w:val="auto"/>
          <w:position w:val="0"/>
          <w:sz w:val="44"/>
          <w:szCs w:val="44"/>
          <w:lang w:eastAsia="zh-CN"/>
        </w:rPr>
        <w:t>发展</w:t>
      </w:r>
      <w:r>
        <w:rPr>
          <w:rFonts w:hint="eastAsia" w:ascii="仿宋_GB2312" w:hAnsi="仿宋_GB2312" w:eastAsia="仿宋_GB2312" w:cs="仿宋_GB2312"/>
          <w:b/>
          <w:color w:val="auto"/>
          <w:position w:val="0"/>
          <w:sz w:val="44"/>
          <w:szCs w:val="44"/>
        </w:rPr>
        <w:t xml:space="preserve">专项资金           </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44"/>
          <w:szCs w:val="44"/>
        </w:rPr>
      </w:pPr>
      <w:r>
        <w:rPr>
          <w:rFonts w:hint="eastAsia" w:ascii="仿宋_GB2312" w:hAnsi="仿宋_GB2312" w:eastAsia="仿宋_GB2312" w:cs="仿宋_GB2312"/>
          <w:b/>
          <w:color w:val="auto"/>
          <w:position w:val="0"/>
          <w:sz w:val="44"/>
          <w:szCs w:val="44"/>
        </w:rPr>
        <w:t>申报资料</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rPr>
        <w:t xml:space="preserve">                     </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项目名称：</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申报单位：</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联系人：</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联系电话：</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rPr>
      </w:pPr>
      <w:r>
        <w:rPr>
          <w:rFonts w:hint="eastAsia" w:ascii="仿宋_GB2312" w:hAnsi="仿宋_GB2312" w:eastAsia="仿宋_GB2312" w:cs="仿宋_GB2312"/>
          <w:color w:val="auto"/>
          <w:position w:val="0"/>
          <w:sz w:val="30"/>
          <w:szCs w:val="30"/>
          <w:lang w:val="en-US" w:eastAsia="zh-CN"/>
        </w:rPr>
        <w:t xml:space="preserve">  </w:t>
      </w:r>
      <w:r>
        <w:rPr>
          <w:rFonts w:hint="eastAsia" w:ascii="仿宋_GB2312" w:hAnsi="仿宋_GB2312" w:eastAsia="仿宋_GB2312" w:cs="仿宋_GB2312"/>
          <w:color w:val="auto"/>
          <w:position w:val="0"/>
          <w:sz w:val="30"/>
          <w:szCs w:val="30"/>
        </w:rPr>
        <w:t>报送日期：</w:t>
      </w:r>
    </w:p>
    <w:p>
      <w:pPr>
        <w:rPr>
          <w:rFonts w:hint="eastAsia" w:ascii="仿宋_GB2312" w:hAnsi="仿宋_GB2312" w:eastAsia="仿宋_GB2312" w:cs="仿宋_GB2312"/>
          <w:b/>
          <w:bCs/>
          <w:color w:val="auto"/>
          <w:position w:val="0"/>
          <w:sz w:val="36"/>
          <w:szCs w:val="36"/>
          <w:lang w:val="en-US" w:eastAsia="zh-CN"/>
        </w:rPr>
      </w:pPr>
      <w:r>
        <w:rPr>
          <w:rFonts w:hint="eastAsia" w:ascii="仿宋_GB2312" w:hAnsi="仿宋_GB2312" w:eastAsia="仿宋_GB2312" w:cs="仿宋_GB2312"/>
          <w:b/>
          <w:bCs/>
          <w:color w:val="auto"/>
          <w:position w:val="0"/>
          <w:sz w:val="36"/>
          <w:szCs w:val="36"/>
          <w:lang w:val="en-US" w:eastAsia="zh-CN"/>
        </w:rPr>
        <w:br w:type="page"/>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bCs/>
          <w:color w:val="auto"/>
          <w:position w:val="0"/>
          <w:sz w:val="36"/>
          <w:szCs w:val="36"/>
          <w:lang w:val="en-US" w:eastAsia="zh-CN"/>
        </w:rPr>
        <w:t xml:space="preserve">附件二  </w:t>
      </w: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1-1</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bookmarkStart w:id="18" w:name="OLE_LINK8"/>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跨境电商重点企业</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1068"/>
        <w:gridCol w:w="307"/>
        <w:gridCol w:w="107"/>
        <w:gridCol w:w="351"/>
        <w:gridCol w:w="297"/>
        <w:gridCol w:w="1023"/>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手机</w:t>
            </w:r>
          </w:p>
        </w:tc>
        <w:tc>
          <w:tcPr>
            <w:tcW w:w="165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8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20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5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062"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座机</w:t>
            </w:r>
            <w:r>
              <w:rPr>
                <w:rFonts w:hint="eastAsia" w:ascii="仿宋_GB2312" w:hAnsi="仿宋_GB2312" w:eastAsia="仿宋_GB2312" w:cs="仿宋_GB2312"/>
                <w:color w:val="auto"/>
                <w:position w:val="0"/>
                <w:sz w:val="18"/>
                <w:szCs w:val="18"/>
              </w:rPr>
              <w:t>电话</w:t>
            </w:r>
          </w:p>
        </w:tc>
        <w:tc>
          <w:tcPr>
            <w:tcW w:w="222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跨境电商重点企业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市商务局政策文件名称</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22"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获批市商务局政策奖励（万元）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635"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6"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900" w:firstLineChars="50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bookmarkEnd w:id="18"/>
    </w:tbl>
    <w:p>
      <w:pPr>
        <w:bidi w:val="0"/>
        <w:rPr>
          <w:rFonts w:hint="eastAsia"/>
          <w:lang w:val="en-US" w:eastAsia="zh-CN"/>
        </w:rPr>
      </w:pPr>
      <w:bookmarkStart w:id="19" w:name="OLE_LINK10"/>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1-2</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跨境电商第三方平台资助</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1053"/>
        <w:gridCol w:w="135"/>
        <w:gridCol w:w="294"/>
        <w:gridCol w:w="351"/>
        <w:gridCol w:w="297"/>
        <w:gridCol w:w="1038"/>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4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1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4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07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座机</w:t>
            </w:r>
            <w:r>
              <w:rPr>
                <w:rFonts w:hint="eastAsia" w:ascii="仿宋_GB2312" w:hAnsi="仿宋_GB2312" w:eastAsia="仿宋_GB2312" w:cs="仿宋_GB2312"/>
                <w:color w:val="auto"/>
                <w:position w:val="0"/>
                <w:sz w:val="18"/>
                <w:szCs w:val="18"/>
              </w:rPr>
              <w:t>电话</w:t>
            </w:r>
          </w:p>
        </w:tc>
        <w:tc>
          <w:tcPr>
            <w:tcW w:w="222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2676"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跨境电商业务交易额（万元）</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企业</w:t>
            </w:r>
            <w:r>
              <w:rPr>
                <w:rFonts w:hint="eastAsia" w:ascii="仿宋_GB2312" w:hAnsi="仿宋_GB2312" w:eastAsia="仿宋_GB2312" w:cs="仿宋_GB2312"/>
                <w:color w:val="auto"/>
                <w:position w:val="0"/>
                <w:sz w:val="18"/>
                <w:szCs w:val="18"/>
                <w:lang w:eastAsia="zh-CN"/>
              </w:rPr>
              <w:t>入驻跨境</w:t>
            </w:r>
            <w:r>
              <w:rPr>
                <w:rFonts w:hint="eastAsia" w:ascii="仿宋_GB2312" w:hAnsi="仿宋_GB2312" w:eastAsia="仿宋_GB2312" w:cs="仿宋_GB2312"/>
                <w:color w:val="auto"/>
                <w:position w:val="0"/>
                <w:sz w:val="18"/>
                <w:szCs w:val="18"/>
              </w:rPr>
              <w:t>电商</w:t>
            </w:r>
            <w:r>
              <w:rPr>
                <w:rFonts w:hint="eastAsia" w:ascii="仿宋_GB2312" w:hAnsi="仿宋_GB2312" w:eastAsia="仿宋_GB2312" w:cs="仿宋_GB2312"/>
                <w:color w:val="auto"/>
                <w:position w:val="0"/>
                <w:sz w:val="18"/>
                <w:szCs w:val="18"/>
                <w:lang w:eastAsia="zh-CN"/>
              </w:rPr>
              <w:t>第三方</w:t>
            </w:r>
            <w:r>
              <w:rPr>
                <w:rFonts w:hint="eastAsia" w:ascii="仿宋_GB2312" w:hAnsi="仿宋_GB2312" w:eastAsia="仿宋_GB2312" w:cs="仿宋_GB2312"/>
                <w:color w:val="auto"/>
                <w:position w:val="0"/>
                <w:sz w:val="18"/>
                <w:szCs w:val="18"/>
              </w:rPr>
              <w:t>平台</w:t>
            </w:r>
            <w:r>
              <w:rPr>
                <w:rFonts w:hint="eastAsia" w:ascii="仿宋_GB2312" w:hAnsi="仿宋_GB2312" w:eastAsia="仿宋_GB2312" w:cs="仿宋_GB2312"/>
                <w:color w:val="auto"/>
                <w:position w:val="0"/>
                <w:sz w:val="18"/>
                <w:szCs w:val="18"/>
                <w:lang w:eastAsia="zh-CN"/>
              </w:rPr>
              <w:t>资助</w:t>
            </w:r>
            <w:r>
              <w:rPr>
                <w:rFonts w:hint="eastAsia" w:ascii="仿宋_GB2312" w:hAnsi="仿宋_GB2312" w:eastAsia="仿宋_GB2312" w:cs="仿宋_GB2312"/>
                <w:color w:val="auto"/>
                <w:positio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val="en-US" w:eastAsia="zh-CN"/>
              </w:rPr>
            </w:pPr>
            <w:r>
              <w:rPr>
                <w:rFonts w:hint="eastAsia" w:ascii="仿宋_GB2312" w:hAnsi="仿宋_GB2312" w:eastAsia="仿宋_GB2312" w:cs="仿宋_GB2312"/>
                <w:color w:val="auto"/>
                <w:position w:val="0"/>
                <w:sz w:val="18"/>
                <w:szCs w:val="18"/>
                <w:lang w:eastAsia="zh-CN"/>
              </w:rPr>
              <w:t>第三方平台</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网站网址</w:t>
            </w:r>
          </w:p>
        </w:tc>
        <w:tc>
          <w:tcPr>
            <w:tcW w:w="3165"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投入运营时间</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（上线时间）</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335"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第三方</w:t>
            </w:r>
            <w:r>
              <w:rPr>
                <w:rFonts w:hint="eastAsia" w:ascii="仿宋_GB2312" w:hAnsi="仿宋_GB2312" w:eastAsia="仿宋_GB2312" w:cs="仿宋_GB2312"/>
                <w:color w:val="auto"/>
                <w:position w:val="0"/>
                <w:sz w:val="18"/>
                <w:szCs w:val="18"/>
              </w:rPr>
              <w:t>平台</w:t>
            </w:r>
            <w:r>
              <w:rPr>
                <w:rFonts w:hint="eastAsia" w:ascii="仿宋_GB2312" w:hAnsi="仿宋_GB2312" w:eastAsia="仿宋_GB2312" w:cs="仿宋_GB2312"/>
                <w:color w:val="auto"/>
                <w:position w:val="0"/>
                <w:sz w:val="18"/>
                <w:szCs w:val="18"/>
                <w:lang w:eastAsia="zh-CN"/>
              </w:rPr>
              <w:t>服务费</w:t>
            </w:r>
            <w:r>
              <w:rPr>
                <w:rFonts w:hint="eastAsia" w:ascii="仿宋_GB2312" w:hAnsi="仿宋_GB2312" w:eastAsia="仿宋_GB2312" w:cs="仿宋_GB2312"/>
                <w:color w:val="auto"/>
                <w:position w:val="0"/>
                <w:sz w:val="18"/>
                <w:szCs w:val="18"/>
              </w:rPr>
              <w:t>（万元）</w:t>
            </w:r>
          </w:p>
        </w:tc>
        <w:tc>
          <w:tcPr>
            <w:tcW w:w="3165"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8"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3165"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1-3</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跨境电商平台培育</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255"/>
        <w:gridCol w:w="885"/>
        <w:gridCol w:w="382"/>
        <w:gridCol w:w="107"/>
        <w:gridCol w:w="351"/>
        <w:gridCol w:w="297"/>
        <w:gridCol w:w="933"/>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842"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725"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842"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725"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58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70"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29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58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3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座机</w:t>
            </w:r>
            <w:r>
              <w:rPr>
                <w:rFonts w:hint="eastAsia" w:ascii="仿宋_GB2312" w:hAnsi="仿宋_GB2312" w:eastAsia="仿宋_GB2312" w:cs="仿宋_GB2312"/>
                <w:color w:val="auto"/>
                <w:position w:val="0"/>
                <w:sz w:val="18"/>
                <w:szCs w:val="18"/>
              </w:rPr>
              <w:t>电话</w:t>
            </w:r>
          </w:p>
        </w:tc>
        <w:tc>
          <w:tcPr>
            <w:tcW w:w="222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支持跨境电商平台培育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市商务局政策文件名称</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22"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获批市商务局政策奖励（万元）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635"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6"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br w:type="page"/>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1-4</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线下跨境商品展示平台资助</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145"/>
        <w:gridCol w:w="206"/>
        <w:gridCol w:w="786"/>
        <w:gridCol w:w="649"/>
        <w:gridCol w:w="338"/>
        <w:gridCol w:w="714"/>
        <w:gridCol w:w="384"/>
        <w:gridCol w:w="456"/>
        <w:gridCol w:w="126"/>
        <w:gridCol w:w="440"/>
        <w:gridCol w:w="829"/>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exact"/>
        </w:trPr>
        <w:tc>
          <w:tcPr>
            <w:tcW w:w="152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312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680"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28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312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680"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28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701"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3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02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2"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701"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06"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座机电话</w:t>
            </w:r>
          </w:p>
        </w:tc>
        <w:tc>
          <w:tcPr>
            <w:tcW w:w="1849"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48"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48"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0" w:type="dxa"/>
            <w:vMerge w:val="continue"/>
            <w:vAlign w:val="center"/>
          </w:tcPr>
          <w:p>
            <w:pPr>
              <w:rPr>
                <w:rFonts w:hint="eastAsia" w:ascii="仿宋_GB2312" w:hAnsi="仿宋_GB2312" w:eastAsia="仿宋_GB2312" w:cs="仿宋_GB2312"/>
              </w:rPr>
            </w:pPr>
          </w:p>
        </w:tc>
        <w:tc>
          <w:tcPr>
            <w:tcW w:w="11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48"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65" w:type="dxa"/>
            <w:gridSpan w:val="2"/>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跨境商品展示</w:t>
            </w:r>
            <w:r>
              <w:rPr>
                <w:rFonts w:hint="eastAsia" w:ascii="仿宋_GB2312" w:hAnsi="仿宋_GB2312" w:eastAsia="仿宋_GB2312" w:cs="仿宋_GB2312"/>
                <w:color w:val="auto"/>
                <w:position w:val="0"/>
                <w:sz w:val="18"/>
                <w:szCs w:val="18"/>
              </w:rPr>
              <w:t>平台名称</w:t>
            </w:r>
          </w:p>
        </w:tc>
        <w:tc>
          <w:tcPr>
            <w:tcW w:w="1979"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投资额（万元）</w:t>
            </w:r>
          </w:p>
        </w:tc>
        <w:tc>
          <w:tcPr>
            <w:tcW w:w="1554"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运营时间</w:t>
            </w:r>
          </w:p>
        </w:tc>
        <w:tc>
          <w:tcPr>
            <w:tcW w:w="1395"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入驻企业数量</w:t>
            </w:r>
          </w:p>
        </w:tc>
        <w:tc>
          <w:tcPr>
            <w:tcW w:w="1020" w:type="dxa"/>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团队人数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65"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979"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55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395"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02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65" w:type="dxa"/>
            <w:gridSpan w:val="2"/>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跨境商品展示</w:t>
            </w:r>
            <w:r>
              <w:rPr>
                <w:rFonts w:hint="eastAsia" w:ascii="仿宋_GB2312" w:hAnsi="仿宋_GB2312" w:eastAsia="仿宋_GB2312" w:cs="仿宋_GB2312"/>
                <w:color w:val="auto"/>
                <w:position w:val="0"/>
                <w:sz w:val="18"/>
                <w:szCs w:val="18"/>
              </w:rPr>
              <w:t>平台</w:t>
            </w:r>
            <w:r>
              <w:rPr>
                <w:rFonts w:hint="eastAsia" w:ascii="仿宋_GB2312" w:hAnsi="仿宋_GB2312" w:eastAsia="仿宋_GB2312" w:cs="仿宋_GB2312"/>
                <w:color w:val="auto"/>
                <w:position w:val="0"/>
                <w:sz w:val="18"/>
                <w:szCs w:val="18"/>
                <w:lang w:eastAsia="zh-CN"/>
              </w:rPr>
              <w:t>地址</w:t>
            </w:r>
          </w:p>
        </w:tc>
        <w:tc>
          <w:tcPr>
            <w:tcW w:w="5948"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exact"/>
        </w:trPr>
        <w:tc>
          <w:tcPr>
            <w:tcW w:w="1520" w:type="dxa"/>
            <w:vAlign w:val="center"/>
          </w:tcPr>
          <w:p>
            <w:pPr>
              <w:numPr>
                <w:ilvl w:val="0"/>
                <w:numId w:val="0"/>
              </w:numPr>
              <w:spacing w:before="0" w:after="160" w:line="240" w:lineRule="auto"/>
              <w:ind w:left="0" w:leftChars="0" w:right="0" w:rightChars="0" w:firstLine="0" w:firstLineChars="0"/>
              <w:jc w:val="left"/>
              <w:rPr>
                <w:rFonts w:hint="eastAsia" w:ascii="仿宋_GB2312" w:hAnsi="仿宋_GB2312" w:eastAsia="仿宋_GB2312" w:cs="仿宋_GB2312"/>
                <w:color w:val="auto"/>
                <w:w w:val="100"/>
                <w:position w:val="0"/>
                <w:sz w:val="18"/>
                <w:szCs w:val="18"/>
                <w:shd w:val="clear" w:color="010000" w:fill="auto"/>
                <w:lang w:val="en-US" w:eastAsia="zh-CN" w:bidi="ar-SA"/>
              </w:rPr>
            </w:pPr>
            <w:r>
              <w:rPr>
                <w:rFonts w:hint="eastAsia" w:ascii="仿宋_GB2312" w:hAnsi="仿宋_GB2312" w:eastAsia="仿宋_GB2312" w:cs="仿宋_GB2312"/>
                <w:color w:val="auto"/>
                <w:position w:val="0"/>
                <w:sz w:val="18"/>
                <w:szCs w:val="18"/>
                <w:lang w:eastAsia="zh-CN"/>
              </w:rPr>
              <w:t>市商务局政策文件名称</w:t>
            </w:r>
          </w:p>
        </w:tc>
        <w:tc>
          <w:tcPr>
            <w:tcW w:w="2786" w:type="dxa"/>
            <w:gridSpan w:val="4"/>
            <w:vAlign w:val="center"/>
          </w:tcPr>
          <w:p>
            <w:pPr>
              <w:numPr>
                <w:ilvl w:val="0"/>
                <w:numId w:val="0"/>
              </w:numPr>
              <w:spacing w:before="0" w:after="160" w:line="240" w:lineRule="auto"/>
              <w:ind w:left="0" w:leftChars="0" w:right="0" w:rightChars="0" w:firstLine="0" w:firstLineChars="0"/>
              <w:jc w:val="center"/>
              <w:rPr>
                <w:rFonts w:hint="eastAsia" w:ascii="仿宋_GB2312" w:hAnsi="仿宋_GB2312" w:eastAsia="仿宋_GB2312" w:cs="仿宋_GB2312"/>
                <w:color w:val="auto"/>
                <w:w w:val="100"/>
                <w:position w:val="0"/>
                <w:sz w:val="18"/>
                <w:szCs w:val="18"/>
                <w:shd w:val="clear" w:color="010000" w:fill="auto"/>
                <w:lang w:val="en-US" w:eastAsia="zh-CN" w:bidi="ar-SA"/>
              </w:rPr>
            </w:pPr>
          </w:p>
        </w:tc>
        <w:tc>
          <w:tcPr>
            <w:tcW w:w="2018" w:type="dxa"/>
            <w:gridSpan w:val="5"/>
            <w:vAlign w:val="center"/>
          </w:tcPr>
          <w:p>
            <w:pPr>
              <w:numPr>
                <w:ilvl w:val="0"/>
                <w:numId w:val="0"/>
              </w:numPr>
              <w:spacing w:before="0" w:after="160" w:line="240" w:lineRule="auto"/>
              <w:ind w:left="0" w:leftChars="0" w:right="0" w:rightChars="0" w:firstLine="0" w:firstLineChars="0"/>
              <w:jc w:val="left"/>
              <w:rPr>
                <w:rFonts w:hint="eastAsia" w:ascii="仿宋_GB2312" w:hAnsi="仿宋_GB2312" w:eastAsia="仿宋_GB2312" w:cs="仿宋_GB2312"/>
                <w:color w:val="auto"/>
                <w:w w:val="100"/>
                <w:position w:val="0"/>
                <w:sz w:val="18"/>
                <w:szCs w:val="18"/>
                <w:shd w:val="clear" w:color="010000" w:fill="auto"/>
                <w:lang w:val="en-US" w:eastAsia="zh-CN" w:bidi="ar-SA"/>
              </w:rPr>
            </w:pPr>
            <w:r>
              <w:rPr>
                <w:rFonts w:hint="eastAsia" w:ascii="仿宋_GB2312" w:hAnsi="仿宋_GB2312" w:eastAsia="仿宋_GB2312" w:cs="仿宋_GB2312"/>
                <w:color w:val="auto"/>
                <w:position w:val="0"/>
                <w:sz w:val="18"/>
                <w:szCs w:val="18"/>
                <w:lang w:eastAsia="zh-CN"/>
              </w:rPr>
              <w:t>获批市商务局政策奖励（万元）</w:t>
            </w:r>
          </w:p>
        </w:tc>
        <w:tc>
          <w:tcPr>
            <w:tcW w:w="2289" w:type="dxa"/>
            <w:gridSpan w:val="3"/>
            <w:vAlign w:val="center"/>
          </w:tcPr>
          <w:p>
            <w:pPr>
              <w:numPr>
                <w:ilvl w:val="0"/>
                <w:numId w:val="0"/>
              </w:numPr>
              <w:spacing w:before="0" w:after="160" w:line="240" w:lineRule="auto"/>
              <w:ind w:left="0" w:leftChars="0" w:right="0" w:rightChars="0" w:firstLine="0" w:firstLineChars="0"/>
              <w:jc w:val="center"/>
              <w:rPr>
                <w:rFonts w:hint="eastAsia" w:ascii="仿宋_GB2312" w:hAnsi="仿宋_GB2312" w:eastAsia="仿宋_GB2312" w:cs="仿宋_GB2312"/>
                <w:color w:val="auto"/>
                <w:w w:val="100"/>
                <w:position w:val="0"/>
                <w:sz w:val="18"/>
                <w:szCs w:val="18"/>
                <w:shd w:val="clear" w:color="010000"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198" w:type="dxa"/>
            <w:gridSpan w:val="9"/>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5"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br w:type="page"/>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2</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跨境电商重点园区</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420"/>
        <w:gridCol w:w="630"/>
        <w:gridCol w:w="472"/>
        <w:gridCol w:w="107"/>
        <w:gridCol w:w="501"/>
        <w:gridCol w:w="147"/>
        <w:gridCol w:w="79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园区</w:t>
            </w:r>
            <w:r>
              <w:rPr>
                <w:rFonts w:hint="eastAsia" w:ascii="仿宋_GB2312" w:hAnsi="仿宋_GB2312" w:eastAsia="仿宋_GB2312" w:cs="仿宋_GB2312"/>
                <w:color w:val="auto"/>
                <w:position w:val="0"/>
                <w:sz w:val="18"/>
                <w:szCs w:val="18"/>
              </w:rPr>
              <w:t>名称</w:t>
            </w:r>
          </w:p>
        </w:tc>
        <w:tc>
          <w:tcPr>
            <w:tcW w:w="3007"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710"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37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园区</w:t>
            </w:r>
            <w:r>
              <w:rPr>
                <w:rFonts w:hint="eastAsia" w:ascii="仿宋_GB2312" w:hAnsi="仿宋_GB2312" w:eastAsia="仿宋_GB2312" w:cs="仿宋_GB2312"/>
                <w:color w:val="auto"/>
                <w:position w:val="0"/>
                <w:sz w:val="18"/>
                <w:szCs w:val="18"/>
              </w:rPr>
              <w:t>地址</w:t>
            </w:r>
          </w:p>
        </w:tc>
        <w:tc>
          <w:tcPr>
            <w:tcW w:w="3007"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710"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37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49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2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42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49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22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座机电话</w:t>
            </w:r>
          </w:p>
        </w:tc>
        <w:tc>
          <w:tcPr>
            <w:tcW w:w="222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跨境电商重点园区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市商务局政策文件名称</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22"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获批市商务局政策奖励（万元）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635"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6"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900" w:firstLineChars="50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bookmarkEnd w:id="19"/>
    </w:tbl>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lang w:val="en-US" w:eastAsia="zh-CN"/>
        </w:rPr>
      </w:pPr>
      <w:r>
        <w:rPr>
          <w:rFonts w:hint="eastAsia" w:ascii="仿宋_GB2312" w:hAnsi="仿宋_GB2312" w:eastAsia="仿宋_GB2312" w:cs="仿宋_GB2312"/>
          <w:color w:val="auto"/>
          <w:position w:val="0"/>
          <w:sz w:val="30"/>
          <w:szCs w:val="30"/>
          <w:lang w:val="en-US" w:eastAsia="zh-CN"/>
        </w:rPr>
        <w:t xml:space="preserve"> </w:t>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3</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电子商务</w:t>
      </w:r>
      <w:r>
        <w:rPr>
          <w:rFonts w:hint="eastAsia" w:ascii="仿宋_GB2312" w:hAnsi="仿宋_GB2312" w:eastAsia="仿宋_GB2312" w:cs="仿宋_GB2312"/>
          <w:b/>
          <w:color w:val="auto"/>
          <w:position w:val="0"/>
          <w:sz w:val="24"/>
          <w:szCs w:val="24"/>
        </w:rPr>
        <w:t>人才</w:t>
      </w:r>
      <w:r>
        <w:rPr>
          <w:rFonts w:hint="eastAsia" w:ascii="仿宋_GB2312" w:hAnsi="仿宋_GB2312" w:eastAsia="仿宋_GB2312" w:cs="仿宋_GB2312"/>
          <w:b/>
          <w:color w:val="auto"/>
          <w:position w:val="0"/>
          <w:sz w:val="24"/>
          <w:szCs w:val="24"/>
          <w:lang w:eastAsia="zh-CN"/>
        </w:rPr>
        <w:t>培训补助</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42"/>
        <w:gridCol w:w="210"/>
        <w:gridCol w:w="780"/>
        <w:gridCol w:w="592"/>
        <w:gridCol w:w="61"/>
        <w:gridCol w:w="994"/>
        <w:gridCol w:w="390"/>
        <w:gridCol w:w="54"/>
        <w:gridCol w:w="716"/>
        <w:gridCol w:w="299"/>
        <w:gridCol w:w="58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4"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5"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4"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155"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42"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47"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40"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27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2"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0"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47"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59"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座机</w:t>
            </w:r>
            <w:r>
              <w:rPr>
                <w:rFonts w:hint="eastAsia" w:ascii="仿宋_GB2312" w:hAnsi="仿宋_GB2312" w:eastAsia="仿宋_GB2312" w:cs="仿宋_GB2312"/>
                <w:color w:val="auto"/>
                <w:position w:val="0"/>
                <w:sz w:val="18"/>
                <w:szCs w:val="18"/>
              </w:rPr>
              <w:t>电话</w:t>
            </w:r>
          </w:p>
        </w:tc>
        <w:tc>
          <w:tcPr>
            <w:tcW w:w="1856"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2"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2"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color w:val="auto"/>
              </w:rPr>
            </w:pPr>
          </w:p>
        </w:tc>
        <w:tc>
          <w:tcPr>
            <w:tcW w:w="1142"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2"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color w:val="auto"/>
              </w:rPr>
            </w:pPr>
          </w:p>
        </w:tc>
        <w:tc>
          <w:tcPr>
            <w:tcW w:w="1142"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2"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4"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人才培训奖励</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人才输送奖励</w:t>
            </w:r>
            <w:r>
              <w:rPr>
                <w:rFonts w:hint="eastAsia" w:ascii="仿宋_GB2312" w:hAnsi="仿宋_GB2312" w:eastAsia="仿宋_GB2312" w:cs="仿宋_GB2312"/>
                <w:color w:val="auto"/>
                <w:position w:val="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获结业证书人数</w:t>
            </w:r>
          </w:p>
        </w:tc>
        <w:tc>
          <w:tcPr>
            <w:tcW w:w="278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tc>
        <w:tc>
          <w:tcPr>
            <w:tcW w:w="1384"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与镇内企业</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签订合同人数</w:t>
            </w:r>
          </w:p>
        </w:tc>
        <w:tc>
          <w:tcPr>
            <w:tcW w:w="292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688"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25"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2"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br w:type="page"/>
      </w:r>
    </w:p>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4-1</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长安镇电子商务发展资助申请表</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会议活动类资助</w:t>
      </w:r>
      <w:r>
        <w:rPr>
          <w:rFonts w:hint="eastAsia" w:ascii="仿宋_GB2312" w:hAnsi="仿宋_GB2312" w:eastAsia="仿宋_GB2312" w:cs="仿宋_GB2312"/>
          <w:b/>
          <w:color w:val="auto"/>
          <w:position w:val="0"/>
          <w:sz w:val="24"/>
          <w:szCs w:val="24"/>
        </w:rPr>
        <w:t>）</w:t>
      </w:r>
    </w:p>
    <w:tbl>
      <w:tblPr>
        <w:tblStyle w:val="27"/>
        <w:tblpPr w:leftFromText="180" w:rightFromText="180" w:vertAnchor="text" w:horzAnchor="page" w:tblpX="1798" w:tblpY="123"/>
        <w:tblOverlap w:val="never"/>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144"/>
        <w:gridCol w:w="209"/>
        <w:gridCol w:w="782"/>
        <w:gridCol w:w="592"/>
        <w:gridCol w:w="273"/>
        <w:gridCol w:w="804"/>
        <w:gridCol w:w="420"/>
        <w:gridCol w:w="455"/>
        <w:gridCol w:w="264"/>
        <w:gridCol w:w="299"/>
        <w:gridCol w:w="663"/>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2"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152"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6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01"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9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6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38"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座机电话</w:t>
            </w:r>
          </w:p>
        </w:tc>
        <w:tc>
          <w:tcPr>
            <w:tcW w:w="185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1"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Merge w:val="continue"/>
            <w:vAlign w:val="center"/>
          </w:tcPr>
          <w:p>
            <w:pPr>
              <w:rPr>
                <w:rFonts w:hint="eastAsia" w:ascii="仿宋_GB2312" w:hAnsi="仿宋_GB2312" w:eastAsia="仿宋_GB2312" w:cs="仿宋_GB2312"/>
                <w:color w:val="auto"/>
              </w:rPr>
            </w:pP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1"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518" w:type="dxa"/>
            <w:vMerge w:val="continue"/>
            <w:vAlign w:val="center"/>
          </w:tcPr>
          <w:p>
            <w:pPr>
              <w:rPr>
                <w:rFonts w:hint="eastAsia" w:ascii="仿宋_GB2312" w:hAnsi="仿宋_GB2312" w:eastAsia="仿宋_GB2312" w:cs="仿宋_GB2312"/>
                <w:color w:val="auto"/>
              </w:rPr>
            </w:pP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1"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1518"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95"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长安全国性或区域性电商会议、沙龙或论坛资助</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exact"/>
        </w:trPr>
        <w:tc>
          <w:tcPr>
            <w:tcW w:w="1518"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备案活动名称</w:t>
            </w:r>
          </w:p>
        </w:tc>
        <w:tc>
          <w:tcPr>
            <w:tcW w:w="7095" w:type="dxa"/>
            <w:gridSpan w:val="12"/>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trPr>
        <w:tc>
          <w:tcPr>
            <w:tcW w:w="1518"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活动时间</w:t>
            </w:r>
          </w:p>
        </w:tc>
        <w:tc>
          <w:tcPr>
            <w:tcW w:w="3000"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679"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活动费用（万元）</w:t>
            </w:r>
          </w:p>
        </w:tc>
        <w:tc>
          <w:tcPr>
            <w:tcW w:w="2416"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exact"/>
        </w:trPr>
        <w:tc>
          <w:tcPr>
            <w:tcW w:w="1518" w:type="dxa"/>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活动预估成效</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简要说明</w:t>
            </w:r>
          </w:p>
        </w:tc>
        <w:tc>
          <w:tcPr>
            <w:tcW w:w="7095" w:type="dxa"/>
            <w:gridSpan w:val="12"/>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6197" w:type="dxa"/>
            <w:gridSpan w:val="9"/>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6"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trPr>
        <w:tc>
          <w:tcPr>
            <w:tcW w:w="2871" w:type="dxa"/>
            <w:gridSpan w:val="3"/>
            <w:tcBorders>
              <w:right w:val="single" w:color="auto" w:sz="4" w:space="0"/>
            </w:tcBorders>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tcBorders>
              <w:left w:val="single" w:color="auto" w:sz="4" w:space="0"/>
            </w:tcBorders>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1" w:hRule="atLeast"/>
        </w:trPr>
        <w:tc>
          <w:tcPr>
            <w:tcW w:w="2871" w:type="dxa"/>
            <w:gridSpan w:val="3"/>
            <w:tcBorders>
              <w:right w:val="single" w:color="auto" w:sz="4" w:space="0"/>
            </w:tcBorders>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tcBorders>
              <w:left w:val="single" w:color="auto" w:sz="4" w:space="0"/>
              <w:right w:val="single" w:color="auto" w:sz="4" w:space="0"/>
            </w:tcBorders>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tcBorders>
              <w:left w:val="single" w:color="auto" w:sz="4" w:space="0"/>
            </w:tcBorders>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4-2</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6"/>
          <w:szCs w:val="36"/>
        </w:rPr>
      </w:pPr>
      <w:r>
        <w:rPr>
          <w:rFonts w:hint="eastAsia" w:ascii="仿宋_GB2312" w:hAnsi="仿宋_GB2312" w:eastAsia="仿宋_GB2312" w:cs="仿宋_GB2312"/>
          <w:b/>
          <w:color w:val="auto"/>
          <w:position w:val="0"/>
          <w:sz w:val="32"/>
          <w:szCs w:val="32"/>
        </w:rPr>
        <w:t>长安镇电子商务发展资助申请表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4"/>
          <w:szCs w:val="24"/>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购买服务类</w:t>
      </w:r>
      <w:r>
        <w:rPr>
          <w:rFonts w:hint="eastAsia" w:ascii="仿宋_GB2312" w:hAnsi="仿宋_GB2312" w:eastAsia="仿宋_GB2312" w:cs="仿宋_GB2312"/>
          <w:b/>
          <w:color w:val="auto"/>
          <w:position w:val="0"/>
          <w:sz w:val="24"/>
          <w:szCs w:val="24"/>
        </w:rPr>
        <w:t>资助）</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144"/>
        <w:gridCol w:w="208"/>
        <w:gridCol w:w="783"/>
        <w:gridCol w:w="592"/>
        <w:gridCol w:w="374"/>
        <w:gridCol w:w="723"/>
        <w:gridCol w:w="399"/>
        <w:gridCol w:w="456"/>
        <w:gridCol w:w="264"/>
        <w:gridCol w:w="299"/>
        <w:gridCol w:w="6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企业名称</w:t>
            </w:r>
          </w:p>
        </w:tc>
        <w:tc>
          <w:tcPr>
            <w:tcW w:w="272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151"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企业地址</w:t>
            </w:r>
          </w:p>
        </w:tc>
        <w:tc>
          <w:tcPr>
            <w:tcW w:w="272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216"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151"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8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081"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18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1"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689"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418"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电话</w:t>
            </w:r>
          </w:p>
        </w:tc>
        <w:tc>
          <w:tcPr>
            <w:tcW w:w="1852"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50"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color w:val="auto"/>
              </w:rPr>
            </w:pP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50"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Merge w:val="continue"/>
            <w:vAlign w:val="center"/>
          </w:tcPr>
          <w:p>
            <w:pPr>
              <w:rPr>
                <w:rFonts w:hint="eastAsia" w:ascii="仿宋_GB2312" w:hAnsi="仿宋_GB2312" w:eastAsia="仿宋_GB2312" w:cs="仿宋_GB2312"/>
                <w:color w:val="auto"/>
              </w:rPr>
            </w:pPr>
          </w:p>
        </w:tc>
        <w:tc>
          <w:tcPr>
            <w:tcW w:w="1144"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50"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购买服务类</w:t>
            </w:r>
            <w:r>
              <w:rPr>
                <w:rFonts w:hint="eastAsia" w:ascii="仿宋_GB2312" w:hAnsi="仿宋_GB2312" w:eastAsia="仿宋_GB2312" w:cs="仿宋_GB2312"/>
                <w:color w:val="auto"/>
                <w:position w:val="0"/>
                <w:sz w:val="18"/>
                <w:szCs w:val="18"/>
              </w:rPr>
              <w:t>名称</w:t>
            </w:r>
          </w:p>
        </w:tc>
        <w:tc>
          <w:tcPr>
            <w:tcW w:w="3101"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78" w:type="dxa"/>
            <w:gridSpan w:val="3"/>
            <w:vAlign w:val="center"/>
          </w:tcPr>
          <w:p>
            <w:pPr>
              <w:numPr>
                <w:ilvl w:val="0"/>
                <w:numId w:val="0"/>
              </w:numPr>
              <w:spacing w:before="0" w:after="160" w:line="240" w:lineRule="auto"/>
              <w:ind w:right="0" w:firstLine="360" w:firstLineChars="20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时</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间</w:t>
            </w:r>
          </w:p>
        </w:tc>
        <w:tc>
          <w:tcPr>
            <w:tcW w:w="2415"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19"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类</w:t>
            </w: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 xml:space="preserve">别 </w:t>
            </w:r>
          </w:p>
        </w:tc>
        <w:tc>
          <w:tcPr>
            <w:tcW w:w="3101" w:type="dxa"/>
            <w:gridSpan w:val="5"/>
            <w:tcBorders>
              <w:right w:val="single" w:color="auto" w:sz="4" w:space="0"/>
            </w:tcBorders>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省级  □ 市级  □ 镇级</w:t>
            </w:r>
          </w:p>
        </w:tc>
        <w:tc>
          <w:tcPr>
            <w:tcW w:w="1578" w:type="dxa"/>
            <w:gridSpan w:val="3"/>
            <w:tcBorders>
              <w:left w:val="single" w:color="auto" w:sz="4" w:space="0"/>
            </w:tcBorders>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费用（万元）</w:t>
            </w:r>
          </w:p>
        </w:tc>
        <w:tc>
          <w:tcPr>
            <w:tcW w:w="2415"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63" w:type="dxa"/>
            <w:gridSpan w:val="2"/>
            <w:tcBorders>
              <w:right w:val="single" w:color="auto" w:sz="4" w:space="0"/>
            </w:tcBorders>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已申请上一级同类资助</w:t>
            </w:r>
          </w:p>
        </w:tc>
        <w:tc>
          <w:tcPr>
            <w:tcW w:w="1957" w:type="dxa"/>
            <w:gridSpan w:val="4"/>
            <w:tcBorders>
              <w:right w:val="single" w:color="auto" w:sz="4" w:space="0"/>
            </w:tcBorders>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是  □ 否</w:t>
            </w:r>
          </w:p>
        </w:tc>
        <w:tc>
          <w:tcPr>
            <w:tcW w:w="1578" w:type="dxa"/>
            <w:gridSpan w:val="3"/>
            <w:tcBorders>
              <w:left w:val="single" w:color="auto" w:sz="4" w:space="0"/>
            </w:tcBorders>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资助金额（万元）</w:t>
            </w:r>
          </w:p>
        </w:tc>
        <w:tc>
          <w:tcPr>
            <w:tcW w:w="2415"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198" w:type="dxa"/>
            <w:gridSpan w:val="9"/>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415"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80" w:lineRule="exact"/>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5"/>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lang w:eastAsia="zh-CN"/>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left="0" w:leftChars="0" w:right="0" w:firstLine="126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lang w:val="en-US" w:eastAsia="zh-CN"/>
        </w:rPr>
      </w:pPr>
      <w:bookmarkStart w:id="20" w:name="OLE_LINK6"/>
      <w:r>
        <w:rPr>
          <w:rFonts w:hint="eastAsia" w:ascii="仿宋_GB2312" w:hAnsi="仿宋_GB2312" w:eastAsia="仿宋_GB2312" w:cs="仿宋_GB2312"/>
          <w:color w:val="auto"/>
          <w:position w:val="0"/>
          <w:sz w:val="30"/>
          <w:szCs w:val="30"/>
          <w:lang w:val="en-US" w:eastAsia="zh-CN"/>
        </w:rPr>
        <w:t xml:space="preserve"> </w:t>
      </w:r>
      <w:bookmarkEnd w:id="20"/>
    </w:p>
    <w:p>
      <w:pP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color w:val="auto"/>
          <w:position w:val="0"/>
          <w:sz w:val="21"/>
          <w:szCs w:val="21"/>
        </w:rPr>
        <w:t>（表</w:t>
      </w:r>
      <w:r>
        <w:rPr>
          <w:rFonts w:hint="eastAsia" w:ascii="仿宋_GB2312" w:hAnsi="仿宋_GB2312" w:eastAsia="仿宋_GB2312" w:cs="仿宋_GB2312"/>
          <w:color w:val="auto"/>
          <w:position w:val="0"/>
          <w:sz w:val="21"/>
          <w:szCs w:val="21"/>
          <w:lang w:val="en-US" w:eastAsia="zh-CN"/>
        </w:rPr>
        <w:t>5</w:t>
      </w:r>
      <w:r>
        <w:rPr>
          <w:rFonts w:hint="eastAsia" w:ascii="仿宋_GB2312" w:hAnsi="仿宋_GB2312" w:eastAsia="仿宋_GB2312" w:cs="仿宋_GB2312"/>
          <w:color w:val="auto"/>
          <w:position w:val="0"/>
          <w:sz w:val="21"/>
          <w:szCs w:val="21"/>
        </w:rPr>
        <w:t>）</w:t>
      </w:r>
    </w:p>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32"/>
          <w:szCs w:val="32"/>
        </w:rPr>
      </w:pPr>
      <w:r>
        <w:rPr>
          <w:rFonts w:hint="eastAsia" w:ascii="仿宋_GB2312" w:hAnsi="仿宋_GB2312" w:eastAsia="仿宋_GB2312" w:cs="仿宋_GB2312"/>
          <w:b/>
          <w:color w:val="auto"/>
          <w:position w:val="0"/>
          <w:sz w:val="32"/>
          <w:szCs w:val="32"/>
        </w:rPr>
        <w:t>长安镇电子商务</w:t>
      </w:r>
      <w:r>
        <w:rPr>
          <w:rFonts w:hint="eastAsia" w:ascii="仿宋_GB2312" w:hAnsi="仿宋_GB2312" w:eastAsia="仿宋_GB2312" w:cs="仿宋_GB2312"/>
          <w:b/>
          <w:color w:val="auto"/>
          <w:position w:val="0"/>
          <w:sz w:val="32"/>
          <w:szCs w:val="32"/>
          <w:lang w:eastAsia="zh-CN"/>
        </w:rPr>
        <w:t>发展专项资金</w:t>
      </w:r>
      <w:r>
        <w:rPr>
          <w:rFonts w:hint="eastAsia" w:ascii="仿宋_GB2312" w:hAnsi="仿宋_GB2312" w:eastAsia="仿宋_GB2312" w:cs="仿宋_GB2312"/>
          <w:b/>
          <w:color w:val="auto"/>
          <w:position w:val="0"/>
          <w:sz w:val="32"/>
          <w:szCs w:val="32"/>
        </w:rPr>
        <w:t>申请表</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21"/>
          <w:szCs w:val="21"/>
        </w:rPr>
      </w:pPr>
      <w:r>
        <w:rPr>
          <w:rFonts w:hint="eastAsia" w:ascii="仿宋_GB2312" w:hAnsi="仿宋_GB2312" w:eastAsia="仿宋_GB2312" w:cs="仿宋_GB2312"/>
          <w:b/>
          <w:color w:val="auto"/>
          <w:position w:val="0"/>
          <w:sz w:val="24"/>
          <w:szCs w:val="24"/>
        </w:rPr>
        <w:t>（</w:t>
      </w:r>
      <w:r>
        <w:rPr>
          <w:rFonts w:hint="eastAsia" w:ascii="仿宋_GB2312" w:hAnsi="仿宋_GB2312" w:eastAsia="仿宋_GB2312" w:cs="仿宋_GB2312"/>
          <w:b/>
          <w:color w:val="auto"/>
          <w:position w:val="0"/>
          <w:sz w:val="24"/>
          <w:szCs w:val="24"/>
          <w:lang w:eastAsia="zh-CN"/>
        </w:rPr>
        <w:t>制造企业拓展直播销售</w:t>
      </w:r>
      <w:r>
        <w:rPr>
          <w:rFonts w:hint="eastAsia" w:ascii="仿宋_GB2312" w:hAnsi="仿宋_GB2312" w:eastAsia="仿宋_GB2312" w:cs="仿宋_GB2312"/>
          <w:b/>
          <w:color w:val="auto"/>
          <w:position w:val="0"/>
          <w:sz w:val="24"/>
          <w:szCs w:val="24"/>
        </w:rPr>
        <w:t>）</w:t>
      </w:r>
    </w:p>
    <w:tbl>
      <w:tblPr>
        <w:tblStyle w:val="2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50"/>
        <w:gridCol w:w="195"/>
        <w:gridCol w:w="798"/>
        <w:gridCol w:w="444"/>
        <w:gridCol w:w="147"/>
        <w:gridCol w:w="993"/>
        <w:gridCol w:w="382"/>
        <w:gridCol w:w="107"/>
        <w:gridCol w:w="351"/>
        <w:gridCol w:w="297"/>
        <w:gridCol w:w="978"/>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企业</w:t>
            </w:r>
            <w:r>
              <w:rPr>
                <w:rFonts w:hint="eastAsia" w:ascii="仿宋_GB2312" w:hAnsi="仿宋_GB2312" w:eastAsia="仿宋_GB2312" w:cs="仿宋_GB2312"/>
                <w:color w:val="auto"/>
                <w:position w:val="0"/>
                <w:sz w:val="18"/>
                <w:szCs w:val="18"/>
              </w:rPr>
              <w:t>名称</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统一社会信用代码</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企业</w:t>
            </w:r>
            <w:r>
              <w:rPr>
                <w:rFonts w:hint="eastAsia" w:ascii="仿宋_GB2312" w:hAnsi="仿宋_GB2312" w:eastAsia="仿宋_GB2312" w:cs="仿宋_GB2312"/>
                <w:color w:val="auto"/>
                <w:position w:val="0"/>
                <w:sz w:val="18"/>
                <w:szCs w:val="18"/>
              </w:rPr>
              <w:t>地址</w:t>
            </w:r>
          </w:p>
        </w:tc>
        <w:tc>
          <w:tcPr>
            <w:tcW w:w="2734"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833"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注册资本（万元）</w:t>
            </w:r>
          </w:p>
        </w:tc>
        <w:tc>
          <w:tcPr>
            <w:tcW w:w="2520"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58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2115" w:type="dxa"/>
            <w:gridSpan w:val="5"/>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年应税营业收入(万元)</w:t>
            </w:r>
          </w:p>
        </w:tc>
        <w:tc>
          <w:tcPr>
            <w:tcW w:w="1245"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联系人</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99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手机</w:t>
            </w:r>
          </w:p>
        </w:tc>
        <w:tc>
          <w:tcPr>
            <w:tcW w:w="1584" w:type="dxa"/>
            <w:gridSpan w:val="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c>
          <w:tcPr>
            <w:tcW w:w="1137" w:type="dxa"/>
            <w:gridSpan w:val="4"/>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eastAsia="zh-CN"/>
              </w:rPr>
              <w:t>座机</w:t>
            </w:r>
            <w:r>
              <w:rPr>
                <w:rFonts w:hint="eastAsia" w:ascii="仿宋_GB2312" w:hAnsi="仿宋_GB2312" w:eastAsia="仿宋_GB2312" w:cs="仿宋_GB2312"/>
                <w:color w:val="auto"/>
                <w:position w:val="0"/>
                <w:sz w:val="18"/>
                <w:szCs w:val="18"/>
              </w:rPr>
              <w:t>电话</w:t>
            </w:r>
          </w:p>
        </w:tc>
        <w:tc>
          <w:tcPr>
            <w:tcW w:w="2223" w:type="dxa"/>
            <w:gridSpan w:val="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银行信息</w:t>
            </w: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账户名</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开户行</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vAlign w:val="center"/>
          </w:tcPr>
          <w:p>
            <w:pPr>
              <w:rPr>
                <w:rFonts w:hint="eastAsia" w:ascii="仿宋_GB2312" w:hAnsi="仿宋_GB2312" w:eastAsia="仿宋_GB2312" w:cs="仿宋_GB2312"/>
                <w:color w:val="auto"/>
              </w:rPr>
            </w:pPr>
          </w:p>
        </w:tc>
        <w:tc>
          <w:tcPr>
            <w:tcW w:w="1150"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账号</w:t>
            </w:r>
          </w:p>
        </w:tc>
        <w:tc>
          <w:tcPr>
            <w:tcW w:w="5937" w:type="dxa"/>
            <w:gridSpan w:val="11"/>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申请项目</w:t>
            </w:r>
          </w:p>
        </w:tc>
        <w:tc>
          <w:tcPr>
            <w:tcW w:w="7087" w:type="dxa"/>
            <w:gridSpan w:val="12"/>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r>
              <w:rPr>
                <w:rFonts w:hint="eastAsia" w:ascii="仿宋_GB2312" w:hAnsi="仿宋_GB2312" w:eastAsia="仿宋_GB2312" w:cs="仿宋_GB2312"/>
                <w:color w:val="auto"/>
                <w:position w:val="0"/>
                <w:sz w:val="18"/>
                <w:szCs w:val="18"/>
                <w:lang w:eastAsia="zh-CN"/>
              </w:rPr>
              <w:t>制造企业拓展直播销售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trPr>
        <w:tc>
          <w:tcPr>
            <w:tcW w:w="1526" w:type="dxa"/>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市商务局政策文件名称</w:t>
            </w:r>
          </w:p>
        </w:tc>
        <w:tc>
          <w:tcPr>
            <w:tcW w:w="2587" w:type="dxa"/>
            <w:gridSpan w:val="4"/>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c>
          <w:tcPr>
            <w:tcW w:w="1522" w:type="dxa"/>
            <w:gridSpan w:val="3"/>
            <w:vAlign w:val="center"/>
          </w:tcPr>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18"/>
                <w:szCs w:val="18"/>
                <w:lang w:eastAsia="zh-CN"/>
              </w:rPr>
            </w:pPr>
            <w:r>
              <w:rPr>
                <w:rFonts w:hint="eastAsia" w:ascii="仿宋_GB2312" w:hAnsi="仿宋_GB2312" w:eastAsia="仿宋_GB2312" w:cs="仿宋_GB2312"/>
                <w:color w:val="auto"/>
                <w:position w:val="0"/>
                <w:sz w:val="18"/>
                <w:szCs w:val="18"/>
                <w:lang w:eastAsia="zh-CN"/>
              </w:rPr>
              <w:t>获批市商务局政策奖励（万元）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635" w:type="dxa"/>
            <w:gridSpan w:val="8"/>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r>
              <w:rPr>
                <w:rFonts w:hint="eastAsia" w:ascii="仿宋_GB2312" w:hAnsi="仿宋_GB2312" w:eastAsia="仿宋_GB2312" w:cs="仿宋_GB2312"/>
                <w:b/>
                <w:color w:val="auto"/>
                <w:position w:val="0"/>
                <w:sz w:val="18"/>
                <w:szCs w:val="18"/>
              </w:rPr>
              <w:t>申请资助（奖励/补贴）金额（万元）</w:t>
            </w:r>
          </w:p>
        </w:tc>
        <w:tc>
          <w:tcPr>
            <w:tcW w:w="2978" w:type="dxa"/>
            <w:gridSpan w:val="5"/>
            <w:vAlign w:val="center"/>
          </w:tcPr>
          <w:p>
            <w:pPr>
              <w:numPr>
                <w:ilvl w:val="0"/>
                <w:numId w:val="0"/>
              </w:numPr>
              <w:spacing w:before="0" w:after="160" w:line="240" w:lineRule="auto"/>
              <w:ind w:right="0" w:firstLine="0"/>
              <w:jc w:val="center"/>
              <w:rPr>
                <w:rFonts w:hint="eastAsia" w:ascii="仿宋_GB2312" w:hAnsi="仿宋_GB2312" w:eastAsia="仿宋_GB2312" w:cs="仿宋_GB2312"/>
                <w:b/>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13"/>
            <w:vAlign w:val="center"/>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本公司承诺：</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1.申报的所有材料均依据相关项目申报要求，据实提供。如有虚假，愿意承担相关责任。</w:t>
            </w:r>
          </w:p>
          <w:p>
            <w:pPr>
              <w:numPr>
                <w:ilvl w:val="0"/>
                <w:numId w:val="0"/>
              </w:numPr>
              <w:spacing w:before="0" w:after="160" w:line="280" w:lineRule="exact"/>
              <w:ind w:right="0" w:firstLine="44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2.资金获批后将按规定使用。如有违规，愿退回所有资助奖励资金并承担相关责任。</w:t>
            </w: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法人代表签名：                                           （盖    章）</w:t>
            </w: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871" w:type="dxa"/>
            <w:gridSpan w:val="3"/>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电子商务</w:t>
            </w:r>
            <w:r>
              <w:rPr>
                <w:rFonts w:hint="eastAsia" w:ascii="仿宋_GB2312" w:hAnsi="仿宋_GB2312" w:eastAsia="仿宋_GB2312" w:cs="仿宋_GB2312"/>
                <w:color w:val="auto"/>
                <w:position w:val="0"/>
                <w:sz w:val="18"/>
                <w:szCs w:val="18"/>
                <w:lang w:eastAsia="zh-CN"/>
              </w:rPr>
              <w:t>组</w:t>
            </w:r>
            <w:r>
              <w:rPr>
                <w:rFonts w:hint="eastAsia" w:ascii="仿宋_GB2312" w:hAnsi="仿宋_GB2312" w:eastAsia="仿宋_GB2312" w:cs="仿宋_GB2312"/>
                <w:color w:val="auto"/>
                <w:position w:val="0"/>
                <w:sz w:val="18"/>
                <w:szCs w:val="18"/>
              </w:rPr>
              <w:t>意见</w:t>
            </w:r>
          </w:p>
        </w:tc>
        <w:tc>
          <w:tcPr>
            <w:tcW w:w="5742" w:type="dxa"/>
            <w:gridSpan w:val="10"/>
            <w:vAlign w:val="center"/>
          </w:tcPr>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1" w:hRule="atLeast"/>
        </w:trPr>
        <w:tc>
          <w:tcPr>
            <w:tcW w:w="2871" w:type="dxa"/>
            <w:gridSpan w:val="3"/>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经济发展局分管</w:t>
            </w:r>
            <w:r>
              <w:rPr>
                <w:rFonts w:hint="eastAsia" w:ascii="仿宋_GB2312" w:hAnsi="仿宋_GB2312" w:eastAsia="仿宋_GB2312" w:cs="仿宋_GB2312"/>
                <w:color w:val="auto"/>
                <w:position w:val="0"/>
                <w:sz w:val="18"/>
                <w:szCs w:val="18"/>
              </w:rPr>
              <w:t>副局长意见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135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0" w:leftChars="0" w:right="0" w:firstLine="135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6"/>
            <w:vAlign w:val="top"/>
          </w:tcPr>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36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lang w:val="en-US" w:eastAsia="zh-CN"/>
              </w:rPr>
              <w:t xml:space="preserve">  </w:t>
            </w: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经济发展局</w:t>
            </w:r>
            <w:r>
              <w:rPr>
                <w:rFonts w:hint="eastAsia" w:ascii="仿宋_GB2312" w:hAnsi="仿宋_GB2312" w:eastAsia="仿宋_GB2312" w:cs="仿宋_GB2312"/>
                <w:color w:val="auto"/>
                <w:position w:val="0"/>
                <w:sz w:val="18"/>
                <w:szCs w:val="18"/>
              </w:rPr>
              <w:t>局长意见</w:t>
            </w: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left="1302"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（盖    章）</w:t>
            </w:r>
          </w:p>
          <w:p>
            <w:pPr>
              <w:numPr>
                <w:ilvl w:val="0"/>
                <w:numId w:val="0"/>
              </w:numPr>
              <w:spacing w:before="0" w:after="160" w:line="240" w:lineRule="auto"/>
              <w:ind w:left="1332" w:leftChars="0" w:right="0" w:firstLine="0" w:firstLineChars="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年    月    日</w:t>
            </w:r>
          </w:p>
        </w:tc>
        <w:tc>
          <w:tcPr>
            <w:tcW w:w="2871" w:type="dxa"/>
            <w:gridSpan w:val="4"/>
            <w:vAlign w:val="top"/>
          </w:tcPr>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center"/>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镇</w:t>
            </w:r>
            <w:r>
              <w:rPr>
                <w:rFonts w:hint="eastAsia" w:ascii="仿宋_GB2312" w:hAnsi="仿宋_GB2312" w:eastAsia="仿宋_GB2312" w:cs="仿宋_GB2312"/>
                <w:color w:val="auto"/>
                <w:position w:val="0"/>
                <w:sz w:val="18"/>
                <w:szCs w:val="18"/>
                <w:lang w:eastAsia="zh-CN"/>
              </w:rPr>
              <w:t>分管领导</w:t>
            </w:r>
            <w:r>
              <w:rPr>
                <w:rFonts w:hint="eastAsia" w:ascii="仿宋_GB2312" w:hAnsi="仿宋_GB2312" w:eastAsia="仿宋_GB2312" w:cs="仿宋_GB2312"/>
                <w:color w:val="auto"/>
                <w:position w:val="0"/>
                <w:sz w:val="18"/>
                <w:szCs w:val="18"/>
              </w:rPr>
              <w:t>意见</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w:t>
            </w:r>
          </w:p>
          <w:p>
            <w:pPr>
              <w:numPr>
                <w:ilvl w:val="0"/>
                <w:numId w:val="0"/>
              </w:numPr>
              <w:spacing w:before="0" w:after="160" w:line="240" w:lineRule="auto"/>
              <w:ind w:right="0" w:firstLine="900" w:firstLineChars="500"/>
              <w:jc w:val="both"/>
              <w:rPr>
                <w:rFonts w:hint="eastAsia" w:ascii="仿宋_GB2312" w:hAnsi="仿宋_GB2312" w:eastAsia="仿宋_GB2312" w:cs="仿宋_GB2312"/>
                <w:color w:val="auto"/>
                <w:position w:val="0"/>
                <w:sz w:val="18"/>
                <w:szCs w:val="18"/>
              </w:rPr>
            </w:pPr>
            <w:r>
              <w:rPr>
                <w:rFonts w:hint="eastAsia" w:ascii="仿宋_GB2312" w:hAnsi="仿宋_GB2312" w:eastAsia="仿宋_GB2312" w:cs="仿宋_GB2312"/>
                <w:color w:val="auto"/>
                <w:position w:val="0"/>
                <w:sz w:val="18"/>
                <w:szCs w:val="18"/>
              </w:rPr>
              <w:t xml:space="preserve"> 年    月    日</w:t>
            </w:r>
          </w:p>
        </w:tc>
      </w:tr>
    </w:tbl>
    <w:p>
      <w:pPr>
        <w:numPr>
          <w:ilvl w:val="0"/>
          <w:numId w:val="0"/>
        </w:numPr>
        <w:spacing w:before="0" w:after="160" w:line="240" w:lineRule="auto"/>
        <w:ind w:right="0" w:firstLine="0"/>
        <w:jc w:val="left"/>
        <w:rPr>
          <w:rFonts w:hint="eastAsia" w:ascii="仿宋_GB2312" w:hAnsi="仿宋_GB2312" w:eastAsia="仿宋_GB2312" w:cs="仿宋_GB2312"/>
          <w:color w:val="auto"/>
          <w:position w:val="0"/>
          <w:sz w:val="30"/>
          <w:szCs w:val="3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737" w:right="1644" w:bottom="737" w:left="1701" w:header="851" w:footer="992" w:gutter="0"/>
      <w:pgNumType w:fmt="numberInDash" w:start="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snapToGrid w:val="0"/>
      <w:spacing w:before="0" w:after="160" w:line="240" w:lineRule="auto"/>
      <w:ind w:right="0" w:firstLine="0"/>
      <w:jc w:val="righ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t>- 1 -</w:t>
    </w:r>
    <w:r>
      <w:rPr>
        <w:rFonts w:hint="default" w:ascii="Times New Roman" w:hAnsi="Times New Roman" w:eastAsia="Times New Roman"/>
        <w:color w:val="auto"/>
        <w:position w:val="0"/>
        <w:sz w:val="18"/>
        <w:szCs w:val="18"/>
      </w:rPr>
      <w:fldChar w:fldCharType="end"/>
    </w:r>
  </w:p>
  <w:p>
    <w:pPr>
      <w:pStyle w:val="17"/>
      <w:numPr>
        <w:ilvl w:val="0"/>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none" w:color="auto" w:sz="0"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none" w:color="auto" w:sz="0" w:space="0"/>
      </w:pBdr>
      <w:snapToGrid w:val="0"/>
      <w:spacing w:before="0" w:after="160" w:line="240" w:lineRule="auto"/>
      <w:ind w:right="0" w:firstLine="0"/>
      <w:jc w:val="center"/>
      <w:rPr>
        <w:rFonts w:hint="default" w:ascii="Times New Roman" w:hAnsi="Times New Roman" w:eastAsia="Times New Roman"/>
        <w:color w:val="auto"/>
        <w:positio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B0CF6"/>
    <w:multiLevelType w:val="singleLevel"/>
    <w:tmpl w:val="CD4B0CF6"/>
    <w:lvl w:ilvl="0" w:tentative="0">
      <w:start w:val="2"/>
      <w:numFmt w:val="decimal"/>
      <w:suff w:val="space"/>
      <w:lvlText w:val="%1."/>
      <w:lvlJc w:val="left"/>
    </w:lvl>
  </w:abstractNum>
  <w:abstractNum w:abstractNumId="1">
    <w:nsid w:val="F77ACC1F"/>
    <w:multiLevelType w:val="singleLevel"/>
    <w:tmpl w:val="F77ACC1F"/>
    <w:lvl w:ilvl="0" w:tentative="0">
      <w:start w:val="1"/>
      <w:numFmt w:val="decimal"/>
      <w:suff w:val="nothing"/>
      <w:lvlText w:val="（%1）"/>
      <w:lvlJc w:val="left"/>
    </w:lvl>
  </w:abstractNum>
  <w:abstractNum w:abstractNumId="2">
    <w:nsid w:val="04507F5B"/>
    <w:multiLevelType w:val="singleLevel"/>
    <w:tmpl w:val="04507F5B"/>
    <w:lvl w:ilvl="0" w:tentative="0">
      <w:start w:val="4"/>
      <w:numFmt w:val="chineseCounting"/>
      <w:suff w:val="nothing"/>
      <w:lvlText w:val="（%1）"/>
      <w:lvlJc w:val="left"/>
      <w:rPr>
        <w:rFonts w:hint="eastAsia"/>
      </w:rPr>
    </w:lvl>
  </w:abstractNum>
  <w:abstractNum w:abstractNumId="3">
    <w:nsid w:val="16C64027"/>
    <w:multiLevelType w:val="singleLevel"/>
    <w:tmpl w:val="16C64027"/>
    <w:lvl w:ilvl="0" w:tentative="0">
      <w:start w:val="2"/>
      <w:numFmt w:val="decimal"/>
      <w:suff w:val="space"/>
      <w:lvlText w:val="%1."/>
      <w:lvlJc w:val="left"/>
    </w:lvl>
  </w:abstractNum>
  <w:abstractNum w:abstractNumId="4">
    <w:nsid w:val="3BAAE207"/>
    <w:multiLevelType w:val="singleLevel"/>
    <w:tmpl w:val="3BAAE207"/>
    <w:lvl w:ilvl="0" w:tentative="0">
      <w:start w:val="3"/>
      <w:numFmt w:val="decimal"/>
      <w:suff w:val="space"/>
      <w:lvlText w:val="%1."/>
      <w:lvlJc w:val="left"/>
    </w:lvl>
  </w:abstractNum>
  <w:abstractNum w:abstractNumId="5">
    <w:nsid w:val="4F2D8C5F"/>
    <w:multiLevelType w:val="singleLevel"/>
    <w:tmpl w:val="4F2D8C5F"/>
    <w:lvl w:ilvl="0" w:tentative="0">
      <w:start w:val="2"/>
      <w:numFmt w:val="decimal"/>
      <w:suff w:val="space"/>
      <w:lvlText w:val="%1."/>
      <w:lvlJc w:val="left"/>
    </w:lvl>
  </w:abstractNum>
  <w:abstractNum w:abstractNumId="6">
    <w:nsid w:val="6C438CD2"/>
    <w:multiLevelType w:val="singleLevel"/>
    <w:tmpl w:val="6C438CD2"/>
    <w:lvl w:ilvl="0" w:tentative="0">
      <w:start w:val="3"/>
      <w:numFmt w:val="decimal"/>
      <w:suff w:val="space"/>
      <w:lvlText w:val="%1."/>
      <w:lvlJc w:val="left"/>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noLineBreaksAfter w:lang="zh-CN" w:val="$([{£¥·‘“〈《「『【〔〖〝﹙﹛﹝＄（．［｛￡￥"/>
  <w:noLineBreaksBefore w:lang="zh-CN" w:va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55794"/>
    <w:rsid w:val="002924D0"/>
    <w:rsid w:val="002B1257"/>
    <w:rsid w:val="003078DD"/>
    <w:rsid w:val="00417B77"/>
    <w:rsid w:val="005F4C70"/>
    <w:rsid w:val="007C44D9"/>
    <w:rsid w:val="008163E2"/>
    <w:rsid w:val="00983E09"/>
    <w:rsid w:val="009D248F"/>
    <w:rsid w:val="00B91DBF"/>
    <w:rsid w:val="00CC555D"/>
    <w:rsid w:val="00EA258E"/>
    <w:rsid w:val="00F42E9E"/>
    <w:rsid w:val="01270CF7"/>
    <w:rsid w:val="01276B70"/>
    <w:rsid w:val="012815D7"/>
    <w:rsid w:val="012E4977"/>
    <w:rsid w:val="01305281"/>
    <w:rsid w:val="014B38AD"/>
    <w:rsid w:val="01557A3F"/>
    <w:rsid w:val="015D28CD"/>
    <w:rsid w:val="015F5DD0"/>
    <w:rsid w:val="01855D6C"/>
    <w:rsid w:val="018B2118"/>
    <w:rsid w:val="018C36F6"/>
    <w:rsid w:val="0196735F"/>
    <w:rsid w:val="019E58B5"/>
    <w:rsid w:val="01B23F86"/>
    <w:rsid w:val="01C67793"/>
    <w:rsid w:val="01CE5D1C"/>
    <w:rsid w:val="01D73282"/>
    <w:rsid w:val="01E07623"/>
    <w:rsid w:val="01E11822"/>
    <w:rsid w:val="025901E7"/>
    <w:rsid w:val="02855BB3"/>
    <w:rsid w:val="028B4239"/>
    <w:rsid w:val="02A318E0"/>
    <w:rsid w:val="02A9706C"/>
    <w:rsid w:val="02B73E03"/>
    <w:rsid w:val="02DA24E4"/>
    <w:rsid w:val="02F32963"/>
    <w:rsid w:val="03117995"/>
    <w:rsid w:val="03125417"/>
    <w:rsid w:val="031B3B28"/>
    <w:rsid w:val="03261EB9"/>
    <w:rsid w:val="032C3DC2"/>
    <w:rsid w:val="03362153"/>
    <w:rsid w:val="03633F1C"/>
    <w:rsid w:val="03652CA2"/>
    <w:rsid w:val="03786440"/>
    <w:rsid w:val="03873B1C"/>
    <w:rsid w:val="038E73F9"/>
    <w:rsid w:val="038F0263"/>
    <w:rsid w:val="03967BEE"/>
    <w:rsid w:val="03AA20BB"/>
    <w:rsid w:val="03B0425A"/>
    <w:rsid w:val="03BE6BB4"/>
    <w:rsid w:val="03C52CBC"/>
    <w:rsid w:val="03C816C2"/>
    <w:rsid w:val="03E2226C"/>
    <w:rsid w:val="03E60C72"/>
    <w:rsid w:val="03EA2EFC"/>
    <w:rsid w:val="03EB097D"/>
    <w:rsid w:val="042B5EE3"/>
    <w:rsid w:val="04347099"/>
    <w:rsid w:val="043F4B84"/>
    <w:rsid w:val="044E739D"/>
    <w:rsid w:val="04822175"/>
    <w:rsid w:val="0488627D"/>
    <w:rsid w:val="049229E5"/>
    <w:rsid w:val="04A610B0"/>
    <w:rsid w:val="04B019C0"/>
    <w:rsid w:val="04C218DA"/>
    <w:rsid w:val="04ED66FD"/>
    <w:rsid w:val="050126C3"/>
    <w:rsid w:val="051A5FED"/>
    <w:rsid w:val="051E41F2"/>
    <w:rsid w:val="05364FBD"/>
    <w:rsid w:val="05492014"/>
    <w:rsid w:val="05557F4F"/>
    <w:rsid w:val="05567BCF"/>
    <w:rsid w:val="05711A7E"/>
    <w:rsid w:val="05793607"/>
    <w:rsid w:val="05937A34"/>
    <w:rsid w:val="05965135"/>
    <w:rsid w:val="05A247CB"/>
    <w:rsid w:val="05AF3D96"/>
    <w:rsid w:val="05B8696F"/>
    <w:rsid w:val="05C24D00"/>
    <w:rsid w:val="05D3081E"/>
    <w:rsid w:val="05EC5B44"/>
    <w:rsid w:val="05EF48CA"/>
    <w:rsid w:val="05FB28DB"/>
    <w:rsid w:val="060E737E"/>
    <w:rsid w:val="06187C8D"/>
    <w:rsid w:val="063901C2"/>
    <w:rsid w:val="065E4B7E"/>
    <w:rsid w:val="069B0266"/>
    <w:rsid w:val="06AE1485"/>
    <w:rsid w:val="06C745AE"/>
    <w:rsid w:val="06CB2068"/>
    <w:rsid w:val="06CE3F39"/>
    <w:rsid w:val="06D14050"/>
    <w:rsid w:val="06FB0F8A"/>
    <w:rsid w:val="072510C4"/>
    <w:rsid w:val="074109F4"/>
    <w:rsid w:val="07545496"/>
    <w:rsid w:val="075B354B"/>
    <w:rsid w:val="07774F5A"/>
    <w:rsid w:val="07780B4E"/>
    <w:rsid w:val="0795047E"/>
    <w:rsid w:val="07983601"/>
    <w:rsid w:val="07A11D12"/>
    <w:rsid w:val="07A20326"/>
    <w:rsid w:val="07C10049"/>
    <w:rsid w:val="07C41095"/>
    <w:rsid w:val="07C879D4"/>
    <w:rsid w:val="07DC6674"/>
    <w:rsid w:val="07EC690F"/>
    <w:rsid w:val="07F43D1B"/>
    <w:rsid w:val="08172892"/>
    <w:rsid w:val="081A6159"/>
    <w:rsid w:val="081B3BDB"/>
    <w:rsid w:val="081F25E1"/>
    <w:rsid w:val="08226DE9"/>
    <w:rsid w:val="082310B5"/>
    <w:rsid w:val="084724A0"/>
    <w:rsid w:val="084A0EA6"/>
    <w:rsid w:val="08557237"/>
    <w:rsid w:val="0866554F"/>
    <w:rsid w:val="08814C04"/>
    <w:rsid w:val="08847D87"/>
    <w:rsid w:val="088E3F19"/>
    <w:rsid w:val="08945E23"/>
    <w:rsid w:val="08AA7FC6"/>
    <w:rsid w:val="08B116ED"/>
    <w:rsid w:val="08B73A59"/>
    <w:rsid w:val="08CA5EF0"/>
    <w:rsid w:val="08E34CDA"/>
    <w:rsid w:val="08E77E2B"/>
    <w:rsid w:val="08ED3F33"/>
    <w:rsid w:val="08FF1C4F"/>
    <w:rsid w:val="091153EC"/>
    <w:rsid w:val="0913105E"/>
    <w:rsid w:val="091B377D"/>
    <w:rsid w:val="091E0411"/>
    <w:rsid w:val="092C3A18"/>
    <w:rsid w:val="093A65B1"/>
    <w:rsid w:val="09467E45"/>
    <w:rsid w:val="095B0E6A"/>
    <w:rsid w:val="096E3588"/>
    <w:rsid w:val="096F27F3"/>
    <w:rsid w:val="09837CAA"/>
    <w:rsid w:val="098C4D36"/>
    <w:rsid w:val="09B97F8E"/>
    <w:rsid w:val="09BB5885"/>
    <w:rsid w:val="09D77734"/>
    <w:rsid w:val="09DA06B8"/>
    <w:rsid w:val="09E46A49"/>
    <w:rsid w:val="0A231FF6"/>
    <w:rsid w:val="0A2C26C1"/>
    <w:rsid w:val="0A320D47"/>
    <w:rsid w:val="0A4B0FD7"/>
    <w:rsid w:val="0A82564E"/>
    <w:rsid w:val="0A8B4C59"/>
    <w:rsid w:val="0A952FEA"/>
    <w:rsid w:val="0A9C63B8"/>
    <w:rsid w:val="0AC9473D"/>
    <w:rsid w:val="0AD153CD"/>
    <w:rsid w:val="0ADA025B"/>
    <w:rsid w:val="0ADB72FE"/>
    <w:rsid w:val="0ADF2164"/>
    <w:rsid w:val="0AE465EC"/>
    <w:rsid w:val="0AF17E80"/>
    <w:rsid w:val="0B072024"/>
    <w:rsid w:val="0B1A3243"/>
    <w:rsid w:val="0B2053B7"/>
    <w:rsid w:val="0B2B764B"/>
    <w:rsid w:val="0B410F04"/>
    <w:rsid w:val="0B4E3A9D"/>
    <w:rsid w:val="0B553428"/>
    <w:rsid w:val="0B611439"/>
    <w:rsid w:val="0B871679"/>
    <w:rsid w:val="0B963AEC"/>
    <w:rsid w:val="0BAD6035"/>
    <w:rsid w:val="0BBA0BCE"/>
    <w:rsid w:val="0BC76BDF"/>
    <w:rsid w:val="0BE80820"/>
    <w:rsid w:val="0BF915EE"/>
    <w:rsid w:val="0C0C7B5A"/>
    <w:rsid w:val="0C1969E9"/>
    <w:rsid w:val="0C2427FC"/>
    <w:rsid w:val="0C385C19"/>
    <w:rsid w:val="0C3F0E27"/>
    <w:rsid w:val="0C4574AD"/>
    <w:rsid w:val="0C4B4C3A"/>
    <w:rsid w:val="0C4E5BBE"/>
    <w:rsid w:val="0C7015F6"/>
    <w:rsid w:val="0C7D670E"/>
    <w:rsid w:val="0C87121B"/>
    <w:rsid w:val="0C93502E"/>
    <w:rsid w:val="0C9B7EBC"/>
    <w:rsid w:val="0CA17C9B"/>
    <w:rsid w:val="0CA507CB"/>
    <w:rsid w:val="0CAC39D9"/>
    <w:rsid w:val="0CBF4BF8"/>
    <w:rsid w:val="0CD12914"/>
    <w:rsid w:val="0CE54E38"/>
    <w:rsid w:val="0CE71D7A"/>
    <w:rsid w:val="0D1A400D"/>
    <w:rsid w:val="0D1D4F92"/>
    <w:rsid w:val="0D39103F"/>
    <w:rsid w:val="0D500C64"/>
    <w:rsid w:val="0D5166E6"/>
    <w:rsid w:val="0D5B02FA"/>
    <w:rsid w:val="0D5D5CE1"/>
    <w:rsid w:val="0D67410D"/>
    <w:rsid w:val="0D6C1622"/>
    <w:rsid w:val="0D7978AA"/>
    <w:rsid w:val="0D870DBE"/>
    <w:rsid w:val="0D9C32E2"/>
    <w:rsid w:val="0DA32C6D"/>
    <w:rsid w:val="0DAA0079"/>
    <w:rsid w:val="0DAC1C76"/>
    <w:rsid w:val="0DB32F07"/>
    <w:rsid w:val="0DBC1618"/>
    <w:rsid w:val="0DC30FA3"/>
    <w:rsid w:val="0DDA0BC8"/>
    <w:rsid w:val="0DEB68E4"/>
    <w:rsid w:val="0DF129EC"/>
    <w:rsid w:val="0E0908A4"/>
    <w:rsid w:val="0E1D03B8"/>
    <w:rsid w:val="0E2A1C4C"/>
    <w:rsid w:val="0E45218E"/>
    <w:rsid w:val="0E4C5684"/>
    <w:rsid w:val="0E54720D"/>
    <w:rsid w:val="0E554C8F"/>
    <w:rsid w:val="0E5C7E9D"/>
    <w:rsid w:val="0E5D7B1D"/>
    <w:rsid w:val="0E6971B2"/>
    <w:rsid w:val="0E806DD8"/>
    <w:rsid w:val="0E8F15F0"/>
    <w:rsid w:val="0EA4311B"/>
    <w:rsid w:val="0EA45C70"/>
    <w:rsid w:val="0EB01B25"/>
    <w:rsid w:val="0EB172A9"/>
    <w:rsid w:val="0EC56247"/>
    <w:rsid w:val="0F0C223F"/>
    <w:rsid w:val="0F19034E"/>
    <w:rsid w:val="0F243E63"/>
    <w:rsid w:val="0F3B1161"/>
    <w:rsid w:val="0F530435"/>
    <w:rsid w:val="0F546B4D"/>
    <w:rsid w:val="0F603EC7"/>
    <w:rsid w:val="0F6E31DD"/>
    <w:rsid w:val="0F737665"/>
    <w:rsid w:val="0F8F6F95"/>
    <w:rsid w:val="0F914696"/>
    <w:rsid w:val="0FAB3042"/>
    <w:rsid w:val="0FB43951"/>
    <w:rsid w:val="0FC419ED"/>
    <w:rsid w:val="0FC90073"/>
    <w:rsid w:val="0FE80928"/>
    <w:rsid w:val="0FEF02B3"/>
    <w:rsid w:val="0FF70A3F"/>
    <w:rsid w:val="0FF71E3C"/>
    <w:rsid w:val="0FF83141"/>
    <w:rsid w:val="103B2931"/>
    <w:rsid w:val="10410FB7"/>
    <w:rsid w:val="10426A38"/>
    <w:rsid w:val="105534DB"/>
    <w:rsid w:val="105656D9"/>
    <w:rsid w:val="106327F0"/>
    <w:rsid w:val="1069217B"/>
    <w:rsid w:val="106F531B"/>
    <w:rsid w:val="1087172B"/>
    <w:rsid w:val="10875193"/>
    <w:rsid w:val="108904B2"/>
    <w:rsid w:val="108B39B5"/>
    <w:rsid w:val="10993885"/>
    <w:rsid w:val="10A01ABE"/>
    <w:rsid w:val="10AF15EB"/>
    <w:rsid w:val="10B647F9"/>
    <w:rsid w:val="10BF5108"/>
    <w:rsid w:val="10DF7BBC"/>
    <w:rsid w:val="10ED2754"/>
    <w:rsid w:val="10FF266F"/>
    <w:rsid w:val="111D3F55"/>
    <w:rsid w:val="111D54A2"/>
    <w:rsid w:val="112315AA"/>
    <w:rsid w:val="11296D36"/>
    <w:rsid w:val="11456666"/>
    <w:rsid w:val="114640E8"/>
    <w:rsid w:val="11482A31"/>
    <w:rsid w:val="114C04FA"/>
    <w:rsid w:val="1153597C"/>
    <w:rsid w:val="11651119"/>
    <w:rsid w:val="116D0724"/>
    <w:rsid w:val="11786AB5"/>
    <w:rsid w:val="118D6A5B"/>
    <w:rsid w:val="118E0C59"/>
    <w:rsid w:val="119618E8"/>
    <w:rsid w:val="11A256FB"/>
    <w:rsid w:val="11B67C1F"/>
    <w:rsid w:val="11B91B5E"/>
    <w:rsid w:val="11C90E3E"/>
    <w:rsid w:val="11CD7844"/>
    <w:rsid w:val="11D71CDC"/>
    <w:rsid w:val="11D93657"/>
    <w:rsid w:val="11DC45DB"/>
    <w:rsid w:val="11DC67DA"/>
    <w:rsid w:val="11E23F66"/>
    <w:rsid w:val="11EA5AEF"/>
    <w:rsid w:val="12026A19"/>
    <w:rsid w:val="12180BBD"/>
    <w:rsid w:val="12252451"/>
    <w:rsid w:val="12333683"/>
    <w:rsid w:val="123B7E78"/>
    <w:rsid w:val="123E0DFD"/>
    <w:rsid w:val="123E2FFB"/>
    <w:rsid w:val="124C5B94"/>
    <w:rsid w:val="125905A7"/>
    <w:rsid w:val="12885BF1"/>
    <w:rsid w:val="12A168ED"/>
    <w:rsid w:val="12AE2589"/>
    <w:rsid w:val="12AF45B4"/>
    <w:rsid w:val="12BE4BCE"/>
    <w:rsid w:val="12BE6DCC"/>
    <w:rsid w:val="12E5461B"/>
    <w:rsid w:val="12F450A8"/>
    <w:rsid w:val="12FE3439"/>
    <w:rsid w:val="130A39C8"/>
    <w:rsid w:val="130F58D2"/>
    <w:rsid w:val="132F6187"/>
    <w:rsid w:val="13422C29"/>
    <w:rsid w:val="13753078"/>
    <w:rsid w:val="13785D26"/>
    <w:rsid w:val="13787880"/>
    <w:rsid w:val="1380270E"/>
    <w:rsid w:val="13853312"/>
    <w:rsid w:val="13A12C42"/>
    <w:rsid w:val="13F3134C"/>
    <w:rsid w:val="1430702E"/>
    <w:rsid w:val="14403A45"/>
    <w:rsid w:val="144072C9"/>
    <w:rsid w:val="146F701C"/>
    <w:rsid w:val="14856738"/>
    <w:rsid w:val="14871C3B"/>
    <w:rsid w:val="148A63C5"/>
    <w:rsid w:val="148F7048"/>
    <w:rsid w:val="14996919"/>
    <w:rsid w:val="149A0C5C"/>
    <w:rsid w:val="149F50E4"/>
    <w:rsid w:val="14B26303"/>
    <w:rsid w:val="14B57287"/>
    <w:rsid w:val="14C804A6"/>
    <w:rsid w:val="14E6645D"/>
    <w:rsid w:val="150B4413"/>
    <w:rsid w:val="15173AA9"/>
    <w:rsid w:val="15193A10"/>
    <w:rsid w:val="151A4A2D"/>
    <w:rsid w:val="151C7BD1"/>
    <w:rsid w:val="15504F07"/>
    <w:rsid w:val="1571763A"/>
    <w:rsid w:val="15767345"/>
    <w:rsid w:val="157B37CD"/>
    <w:rsid w:val="15C23F41"/>
    <w:rsid w:val="15CB4851"/>
    <w:rsid w:val="15CC22D2"/>
    <w:rsid w:val="15E71C46"/>
    <w:rsid w:val="160E65BF"/>
    <w:rsid w:val="162177DE"/>
    <w:rsid w:val="162F4575"/>
    <w:rsid w:val="163A643F"/>
    <w:rsid w:val="165C08BD"/>
    <w:rsid w:val="165D023A"/>
    <w:rsid w:val="16697BD2"/>
    <w:rsid w:val="16702A1E"/>
    <w:rsid w:val="167E42F4"/>
    <w:rsid w:val="16884C04"/>
    <w:rsid w:val="169F00AC"/>
    <w:rsid w:val="16A82F3A"/>
    <w:rsid w:val="16B52250"/>
    <w:rsid w:val="16C54A69"/>
    <w:rsid w:val="16CB43F4"/>
    <w:rsid w:val="16F82BF6"/>
    <w:rsid w:val="16FA16C0"/>
    <w:rsid w:val="16FB4F43"/>
    <w:rsid w:val="16FF28BA"/>
    <w:rsid w:val="170F5DE2"/>
    <w:rsid w:val="17326333"/>
    <w:rsid w:val="178B0FAF"/>
    <w:rsid w:val="17AA1863"/>
    <w:rsid w:val="17B26C70"/>
    <w:rsid w:val="17C77B0F"/>
    <w:rsid w:val="17D50129"/>
    <w:rsid w:val="17D65BAB"/>
    <w:rsid w:val="17D77DA9"/>
    <w:rsid w:val="17DE7734"/>
    <w:rsid w:val="17ED57D0"/>
    <w:rsid w:val="18053C78"/>
    <w:rsid w:val="180F17BB"/>
    <w:rsid w:val="181173B7"/>
    <w:rsid w:val="182511AD"/>
    <w:rsid w:val="182F1ABD"/>
    <w:rsid w:val="18363646"/>
    <w:rsid w:val="18376EC9"/>
    <w:rsid w:val="18397E4E"/>
    <w:rsid w:val="183D2FD1"/>
    <w:rsid w:val="183D6854"/>
    <w:rsid w:val="18550677"/>
    <w:rsid w:val="187B08B7"/>
    <w:rsid w:val="187B413A"/>
    <w:rsid w:val="18887BCD"/>
    <w:rsid w:val="18893450"/>
    <w:rsid w:val="18B43F14"/>
    <w:rsid w:val="18B512FE"/>
    <w:rsid w:val="18B82B33"/>
    <w:rsid w:val="18CF4F12"/>
    <w:rsid w:val="18EC78F1"/>
    <w:rsid w:val="18F11B7B"/>
    <w:rsid w:val="190817A0"/>
    <w:rsid w:val="195D0EAA"/>
    <w:rsid w:val="196C36C2"/>
    <w:rsid w:val="197A46CB"/>
    <w:rsid w:val="198048E1"/>
    <w:rsid w:val="19823668"/>
    <w:rsid w:val="198432E8"/>
    <w:rsid w:val="19A2611B"/>
    <w:rsid w:val="19AB6A2F"/>
    <w:rsid w:val="19C710C2"/>
    <w:rsid w:val="19E8300C"/>
    <w:rsid w:val="1A3E5264"/>
    <w:rsid w:val="1A4A782D"/>
    <w:rsid w:val="1A626AD9"/>
    <w:rsid w:val="1A965669"/>
    <w:rsid w:val="1A9D1836"/>
    <w:rsid w:val="1AAF06F8"/>
    <w:rsid w:val="1AB05464"/>
    <w:rsid w:val="1B2F10A9"/>
    <w:rsid w:val="1B5C41F3"/>
    <w:rsid w:val="1B726396"/>
    <w:rsid w:val="1B7C6CA6"/>
    <w:rsid w:val="1B83082F"/>
    <w:rsid w:val="1B920E49"/>
    <w:rsid w:val="1B921B90"/>
    <w:rsid w:val="1B9A3CD7"/>
    <w:rsid w:val="1BC34E9C"/>
    <w:rsid w:val="1BCC4117"/>
    <w:rsid w:val="1BDB6CBF"/>
    <w:rsid w:val="1C02039A"/>
    <w:rsid w:val="1C135F20"/>
    <w:rsid w:val="1C1B332C"/>
    <w:rsid w:val="1C353ED6"/>
    <w:rsid w:val="1C3773D9"/>
    <w:rsid w:val="1C394ADA"/>
    <w:rsid w:val="1C4231EC"/>
    <w:rsid w:val="1C4B78F1"/>
    <w:rsid w:val="1C64592C"/>
    <w:rsid w:val="1C657AC2"/>
    <w:rsid w:val="1C9551F4"/>
    <w:rsid w:val="1CCA43C9"/>
    <w:rsid w:val="1CD55FDE"/>
    <w:rsid w:val="1CDA2465"/>
    <w:rsid w:val="1CDA4664"/>
    <w:rsid w:val="1CDB5F5A"/>
    <w:rsid w:val="1CE552D5"/>
    <w:rsid w:val="1CEF6B87"/>
    <w:rsid w:val="1D1A1BCA"/>
    <w:rsid w:val="1D3D01CE"/>
    <w:rsid w:val="1D453D13"/>
    <w:rsid w:val="1D466C83"/>
    <w:rsid w:val="1D487C39"/>
    <w:rsid w:val="1D674D00"/>
    <w:rsid w:val="1D740FDF"/>
    <w:rsid w:val="1D746DE1"/>
    <w:rsid w:val="1DA1442D"/>
    <w:rsid w:val="1DAA14A8"/>
    <w:rsid w:val="1DB4564C"/>
    <w:rsid w:val="1DFB197E"/>
    <w:rsid w:val="1E13673E"/>
    <w:rsid w:val="1E1D5F75"/>
    <w:rsid w:val="1E20277C"/>
    <w:rsid w:val="1E29560A"/>
    <w:rsid w:val="1E35361B"/>
    <w:rsid w:val="1E420733"/>
    <w:rsid w:val="1E497E57"/>
    <w:rsid w:val="1E4F7829"/>
    <w:rsid w:val="1E5E47E0"/>
    <w:rsid w:val="1E746983"/>
    <w:rsid w:val="1E803A9B"/>
    <w:rsid w:val="1E937238"/>
    <w:rsid w:val="1EAD1FE0"/>
    <w:rsid w:val="1EB606F1"/>
    <w:rsid w:val="1EC83E8F"/>
    <w:rsid w:val="1ED66A28"/>
    <w:rsid w:val="1EE47F3C"/>
    <w:rsid w:val="1EF736D9"/>
    <w:rsid w:val="1EFD3064"/>
    <w:rsid w:val="1F15650D"/>
    <w:rsid w:val="1F1E3599"/>
    <w:rsid w:val="1F28772C"/>
    <w:rsid w:val="1F3C1C4F"/>
    <w:rsid w:val="1F4C6666"/>
    <w:rsid w:val="1F657590"/>
    <w:rsid w:val="1F6A5C17"/>
    <w:rsid w:val="1F7268A6"/>
    <w:rsid w:val="1F730AA4"/>
    <w:rsid w:val="1F8467C0"/>
    <w:rsid w:val="1F8D662C"/>
    <w:rsid w:val="1F8F03D5"/>
    <w:rsid w:val="1F9F066F"/>
    <w:rsid w:val="1FB9701B"/>
    <w:rsid w:val="1FCD7EB9"/>
    <w:rsid w:val="1FD552C6"/>
    <w:rsid w:val="1FEA526B"/>
    <w:rsid w:val="20146FD8"/>
    <w:rsid w:val="201673B4"/>
    <w:rsid w:val="202253C5"/>
    <w:rsid w:val="20263DCB"/>
    <w:rsid w:val="202A6055"/>
    <w:rsid w:val="203E1472"/>
    <w:rsid w:val="2053083B"/>
    <w:rsid w:val="20615D60"/>
    <w:rsid w:val="20695B39"/>
    <w:rsid w:val="207705AA"/>
    <w:rsid w:val="207C7422"/>
    <w:rsid w:val="207D005D"/>
    <w:rsid w:val="20816A63"/>
    <w:rsid w:val="20834165"/>
    <w:rsid w:val="2091347B"/>
    <w:rsid w:val="20932201"/>
    <w:rsid w:val="20955704"/>
    <w:rsid w:val="209B760D"/>
    <w:rsid w:val="209D2B10"/>
    <w:rsid w:val="20C26972"/>
    <w:rsid w:val="20CA4195"/>
    <w:rsid w:val="20D067E3"/>
    <w:rsid w:val="20DD137B"/>
    <w:rsid w:val="20E455B3"/>
    <w:rsid w:val="20E9518E"/>
    <w:rsid w:val="21142BE1"/>
    <w:rsid w:val="2118245A"/>
    <w:rsid w:val="21274C73"/>
    <w:rsid w:val="213C6541"/>
    <w:rsid w:val="213E28EB"/>
    <w:rsid w:val="214E2934"/>
    <w:rsid w:val="21525AB7"/>
    <w:rsid w:val="21533539"/>
    <w:rsid w:val="21592EC3"/>
    <w:rsid w:val="21652559"/>
    <w:rsid w:val="216721D9"/>
    <w:rsid w:val="217B62A6"/>
    <w:rsid w:val="219E39B8"/>
    <w:rsid w:val="21B6105F"/>
    <w:rsid w:val="21DE0F1E"/>
    <w:rsid w:val="21E408A9"/>
    <w:rsid w:val="21E52AA7"/>
    <w:rsid w:val="21E60529"/>
    <w:rsid w:val="220358DB"/>
    <w:rsid w:val="22185880"/>
    <w:rsid w:val="221B6AA6"/>
    <w:rsid w:val="221E3F06"/>
    <w:rsid w:val="22214E8B"/>
    <w:rsid w:val="22233C11"/>
    <w:rsid w:val="22280099"/>
    <w:rsid w:val="222F54A5"/>
    <w:rsid w:val="227D64BF"/>
    <w:rsid w:val="229D5AD9"/>
    <w:rsid w:val="22A25060"/>
    <w:rsid w:val="22B06CF8"/>
    <w:rsid w:val="22BD058C"/>
    <w:rsid w:val="22D401B1"/>
    <w:rsid w:val="22E53CCF"/>
    <w:rsid w:val="22EC31C4"/>
    <w:rsid w:val="22F07355"/>
    <w:rsid w:val="22F73BE9"/>
    <w:rsid w:val="22FE0FF6"/>
    <w:rsid w:val="23054204"/>
    <w:rsid w:val="233911DB"/>
    <w:rsid w:val="234D23FA"/>
    <w:rsid w:val="238002CA"/>
    <w:rsid w:val="23A06601"/>
    <w:rsid w:val="23B27BA0"/>
    <w:rsid w:val="23BC26AD"/>
    <w:rsid w:val="23DF3E22"/>
    <w:rsid w:val="23E869F5"/>
    <w:rsid w:val="23FB5A15"/>
    <w:rsid w:val="24001E9D"/>
    <w:rsid w:val="240B1533"/>
    <w:rsid w:val="24166D90"/>
    <w:rsid w:val="24175346"/>
    <w:rsid w:val="24182DC7"/>
    <w:rsid w:val="242B3FE6"/>
    <w:rsid w:val="2431266C"/>
    <w:rsid w:val="2438636A"/>
    <w:rsid w:val="245761CA"/>
    <w:rsid w:val="249C1D1C"/>
    <w:rsid w:val="24A34F2A"/>
    <w:rsid w:val="24A66831"/>
    <w:rsid w:val="24D613FC"/>
    <w:rsid w:val="24E64719"/>
    <w:rsid w:val="250826D0"/>
    <w:rsid w:val="253A0920"/>
    <w:rsid w:val="253F062B"/>
    <w:rsid w:val="25525FC7"/>
    <w:rsid w:val="255933D3"/>
    <w:rsid w:val="25762282"/>
    <w:rsid w:val="25832019"/>
    <w:rsid w:val="259C09C5"/>
    <w:rsid w:val="25AF7A72"/>
    <w:rsid w:val="25B11864"/>
    <w:rsid w:val="25CB240D"/>
    <w:rsid w:val="25DE142E"/>
    <w:rsid w:val="25E17E34"/>
    <w:rsid w:val="26014A17"/>
    <w:rsid w:val="2604386C"/>
    <w:rsid w:val="2618250D"/>
    <w:rsid w:val="2637753E"/>
    <w:rsid w:val="264C1E78"/>
    <w:rsid w:val="264E29E7"/>
    <w:rsid w:val="26644B8A"/>
    <w:rsid w:val="267B25B1"/>
    <w:rsid w:val="267B5577"/>
    <w:rsid w:val="26886044"/>
    <w:rsid w:val="26897349"/>
    <w:rsid w:val="268C4A4A"/>
    <w:rsid w:val="26937C58"/>
    <w:rsid w:val="26A149EF"/>
    <w:rsid w:val="26AC4F7F"/>
    <w:rsid w:val="26C220B1"/>
    <w:rsid w:val="26D01CBB"/>
    <w:rsid w:val="26D24EA7"/>
    <w:rsid w:val="26F61EFB"/>
    <w:rsid w:val="27085698"/>
    <w:rsid w:val="27355263"/>
    <w:rsid w:val="27490680"/>
    <w:rsid w:val="27600A5B"/>
    <w:rsid w:val="27613823"/>
    <w:rsid w:val="276237A8"/>
    <w:rsid w:val="27796C51"/>
    <w:rsid w:val="278F0DF5"/>
    <w:rsid w:val="27B53233"/>
    <w:rsid w:val="27CB31D8"/>
    <w:rsid w:val="27CE052A"/>
    <w:rsid w:val="27EE3E7E"/>
    <w:rsid w:val="28136E4F"/>
    <w:rsid w:val="281954D5"/>
    <w:rsid w:val="281B645A"/>
    <w:rsid w:val="2826006E"/>
    <w:rsid w:val="285E01C8"/>
    <w:rsid w:val="28657B53"/>
    <w:rsid w:val="28776B74"/>
    <w:rsid w:val="28916E0B"/>
    <w:rsid w:val="289A25AC"/>
    <w:rsid w:val="28B1708F"/>
    <w:rsid w:val="28DD61ED"/>
    <w:rsid w:val="28E54D40"/>
    <w:rsid w:val="28F43F3F"/>
    <w:rsid w:val="290B5D62"/>
    <w:rsid w:val="290E6CE7"/>
    <w:rsid w:val="29137733"/>
    <w:rsid w:val="29237DAF"/>
    <w:rsid w:val="29251F94"/>
    <w:rsid w:val="2941403E"/>
    <w:rsid w:val="2948144B"/>
    <w:rsid w:val="29587A70"/>
    <w:rsid w:val="2968067B"/>
    <w:rsid w:val="298907DE"/>
    <w:rsid w:val="299711CA"/>
    <w:rsid w:val="299946CD"/>
    <w:rsid w:val="299D6956"/>
    <w:rsid w:val="29A30860"/>
    <w:rsid w:val="29B07B75"/>
    <w:rsid w:val="29FB0EEE"/>
    <w:rsid w:val="2A070584"/>
    <w:rsid w:val="2A0E7F0F"/>
    <w:rsid w:val="2A1D189D"/>
    <w:rsid w:val="2A1D2728"/>
    <w:rsid w:val="2A1E4926"/>
    <w:rsid w:val="2A207E29"/>
    <w:rsid w:val="2A35454B"/>
    <w:rsid w:val="2A673E21"/>
    <w:rsid w:val="2A6C24A7"/>
    <w:rsid w:val="2A874355"/>
    <w:rsid w:val="2A895A37"/>
    <w:rsid w:val="2AA1167C"/>
    <w:rsid w:val="2AAC3290"/>
    <w:rsid w:val="2AE46C6D"/>
    <w:rsid w:val="2AF93390"/>
    <w:rsid w:val="2B133F39"/>
    <w:rsid w:val="2B447F8C"/>
    <w:rsid w:val="2B75075B"/>
    <w:rsid w:val="2B7D5B67"/>
    <w:rsid w:val="2BAE1BB9"/>
    <w:rsid w:val="2BCF0E9F"/>
    <w:rsid w:val="2BD25271"/>
    <w:rsid w:val="2BDC758F"/>
    <w:rsid w:val="2BFF3329"/>
    <w:rsid w:val="2C010E2A"/>
    <w:rsid w:val="2C2D4686"/>
    <w:rsid w:val="2C35787F"/>
    <w:rsid w:val="2C55441A"/>
    <w:rsid w:val="2C5F135F"/>
    <w:rsid w:val="2C607298"/>
    <w:rsid w:val="2C6B57F0"/>
    <w:rsid w:val="2C7118F7"/>
    <w:rsid w:val="2C74287C"/>
    <w:rsid w:val="2C7502FD"/>
    <w:rsid w:val="2C7C7C88"/>
    <w:rsid w:val="2C821B92"/>
    <w:rsid w:val="2C894DA0"/>
    <w:rsid w:val="2C9A56C7"/>
    <w:rsid w:val="2CA952D4"/>
    <w:rsid w:val="2CAD0457"/>
    <w:rsid w:val="2CB158A9"/>
    <w:rsid w:val="2CD803A2"/>
    <w:rsid w:val="2CF85053"/>
    <w:rsid w:val="2D0C1AF6"/>
    <w:rsid w:val="2D1B430E"/>
    <w:rsid w:val="2D3C00C6"/>
    <w:rsid w:val="2D5708F0"/>
    <w:rsid w:val="2D7B562D"/>
    <w:rsid w:val="2D946557"/>
    <w:rsid w:val="2D9D6E66"/>
    <w:rsid w:val="2DAF6D80"/>
    <w:rsid w:val="2DB35827"/>
    <w:rsid w:val="2DC33823"/>
    <w:rsid w:val="2DC931AE"/>
    <w:rsid w:val="2DCD1BB4"/>
    <w:rsid w:val="2DD227B8"/>
    <w:rsid w:val="2DDB0EC9"/>
    <w:rsid w:val="2DDB30C8"/>
    <w:rsid w:val="2DDE1E4E"/>
    <w:rsid w:val="2DEA3C8C"/>
    <w:rsid w:val="2DF75BD1"/>
    <w:rsid w:val="2E167A29"/>
    <w:rsid w:val="2E1D2C38"/>
    <w:rsid w:val="2E1E1E1B"/>
    <w:rsid w:val="2E2C79CF"/>
    <w:rsid w:val="2E40086E"/>
    <w:rsid w:val="2E4140F1"/>
    <w:rsid w:val="2E445076"/>
    <w:rsid w:val="2E601123"/>
    <w:rsid w:val="2E7126C2"/>
    <w:rsid w:val="2E766C9F"/>
    <w:rsid w:val="2E7B2FD1"/>
    <w:rsid w:val="2E7B620D"/>
    <w:rsid w:val="2E8944E5"/>
    <w:rsid w:val="2E8B79E8"/>
    <w:rsid w:val="2EC67BCD"/>
    <w:rsid w:val="2EF31996"/>
    <w:rsid w:val="2F2111E1"/>
    <w:rsid w:val="2F340201"/>
    <w:rsid w:val="2F363704"/>
    <w:rsid w:val="2F3A7B8C"/>
    <w:rsid w:val="2F575E37"/>
    <w:rsid w:val="2F5A263F"/>
    <w:rsid w:val="2FA362B7"/>
    <w:rsid w:val="2FA72FBD"/>
    <w:rsid w:val="2FC70F4D"/>
    <w:rsid w:val="2FCA4516"/>
    <w:rsid w:val="2FD00080"/>
    <w:rsid w:val="2FD0227E"/>
    <w:rsid w:val="2FD15B01"/>
    <w:rsid w:val="2FD33202"/>
    <w:rsid w:val="2FD46A86"/>
    <w:rsid w:val="30195EF5"/>
    <w:rsid w:val="301D237D"/>
    <w:rsid w:val="304170BA"/>
    <w:rsid w:val="30436D3A"/>
    <w:rsid w:val="305118D2"/>
    <w:rsid w:val="30525683"/>
    <w:rsid w:val="30684D7B"/>
    <w:rsid w:val="306870B1"/>
    <w:rsid w:val="308A4F2F"/>
    <w:rsid w:val="308D1737"/>
    <w:rsid w:val="3099554A"/>
    <w:rsid w:val="309C45E2"/>
    <w:rsid w:val="30C93B1B"/>
    <w:rsid w:val="30D540AA"/>
    <w:rsid w:val="30DA3DB5"/>
    <w:rsid w:val="30F152AC"/>
    <w:rsid w:val="30FA12E6"/>
    <w:rsid w:val="30FE2CF0"/>
    <w:rsid w:val="31044BF9"/>
    <w:rsid w:val="31102C0A"/>
    <w:rsid w:val="31265E2D"/>
    <w:rsid w:val="31267F6C"/>
    <w:rsid w:val="314F5F72"/>
    <w:rsid w:val="315E078B"/>
    <w:rsid w:val="31603C8E"/>
    <w:rsid w:val="3168491E"/>
    <w:rsid w:val="316F49C4"/>
    <w:rsid w:val="318A0E4C"/>
    <w:rsid w:val="31B00595"/>
    <w:rsid w:val="31B859A2"/>
    <w:rsid w:val="31CA113F"/>
    <w:rsid w:val="31DB35D8"/>
    <w:rsid w:val="32044604"/>
    <w:rsid w:val="320E092F"/>
    <w:rsid w:val="321D3148"/>
    <w:rsid w:val="32283111"/>
    <w:rsid w:val="322B465C"/>
    <w:rsid w:val="323507EE"/>
    <w:rsid w:val="328E0E7D"/>
    <w:rsid w:val="32932D86"/>
    <w:rsid w:val="32990513"/>
    <w:rsid w:val="329F241C"/>
    <w:rsid w:val="32E12E85"/>
    <w:rsid w:val="32EB1216"/>
    <w:rsid w:val="32EE219B"/>
    <w:rsid w:val="32F925CB"/>
    <w:rsid w:val="32FB7999"/>
    <w:rsid w:val="3304433F"/>
    <w:rsid w:val="33267F99"/>
    <w:rsid w:val="333C359F"/>
    <w:rsid w:val="333F4524"/>
    <w:rsid w:val="33445128"/>
    <w:rsid w:val="335473D3"/>
    <w:rsid w:val="3359184A"/>
    <w:rsid w:val="335B4D4D"/>
    <w:rsid w:val="33650EE0"/>
    <w:rsid w:val="33681E65"/>
    <w:rsid w:val="33A20D45"/>
    <w:rsid w:val="33A53EC8"/>
    <w:rsid w:val="33B51F64"/>
    <w:rsid w:val="33B850E7"/>
    <w:rsid w:val="33C024F3"/>
    <w:rsid w:val="33E23DA3"/>
    <w:rsid w:val="33F74E67"/>
    <w:rsid w:val="34080099"/>
    <w:rsid w:val="340D03F4"/>
    <w:rsid w:val="34180984"/>
    <w:rsid w:val="34276A20"/>
    <w:rsid w:val="343659B5"/>
    <w:rsid w:val="344E5D4A"/>
    <w:rsid w:val="34594C70"/>
    <w:rsid w:val="346A078E"/>
    <w:rsid w:val="346F4C16"/>
    <w:rsid w:val="348070AE"/>
    <w:rsid w:val="34A727F1"/>
    <w:rsid w:val="34CB752E"/>
    <w:rsid w:val="34DC77C8"/>
    <w:rsid w:val="34FA0BAE"/>
    <w:rsid w:val="35045109"/>
    <w:rsid w:val="352F312C"/>
    <w:rsid w:val="3537465F"/>
    <w:rsid w:val="354C45BA"/>
    <w:rsid w:val="35507787"/>
    <w:rsid w:val="357A05CB"/>
    <w:rsid w:val="357E6FD1"/>
    <w:rsid w:val="358D3D69"/>
    <w:rsid w:val="35923A74"/>
    <w:rsid w:val="359314F5"/>
    <w:rsid w:val="35A62714"/>
    <w:rsid w:val="35BF1FB9"/>
    <w:rsid w:val="35DD4DAB"/>
    <w:rsid w:val="35E724C4"/>
    <w:rsid w:val="35F940A7"/>
    <w:rsid w:val="360F72B9"/>
    <w:rsid w:val="361507CA"/>
    <w:rsid w:val="361F6B5B"/>
    <w:rsid w:val="36235561"/>
    <w:rsid w:val="36293BE7"/>
    <w:rsid w:val="363A0186"/>
    <w:rsid w:val="3659616E"/>
    <w:rsid w:val="3663634A"/>
    <w:rsid w:val="36701DDD"/>
    <w:rsid w:val="36771768"/>
    <w:rsid w:val="367F45F6"/>
    <w:rsid w:val="36855908"/>
    <w:rsid w:val="368B0408"/>
    <w:rsid w:val="369F5347"/>
    <w:rsid w:val="36AD3AAE"/>
    <w:rsid w:val="36AE76C3"/>
    <w:rsid w:val="36C44EDA"/>
    <w:rsid w:val="36C572E8"/>
    <w:rsid w:val="36D60888"/>
    <w:rsid w:val="36E05914"/>
    <w:rsid w:val="37005E48"/>
    <w:rsid w:val="370757D3"/>
    <w:rsid w:val="37082D7B"/>
    <w:rsid w:val="371428EB"/>
    <w:rsid w:val="37306998"/>
    <w:rsid w:val="37392A0A"/>
    <w:rsid w:val="37422135"/>
    <w:rsid w:val="375955DE"/>
    <w:rsid w:val="37666E72"/>
    <w:rsid w:val="37834AB7"/>
    <w:rsid w:val="378452F4"/>
    <w:rsid w:val="3789032B"/>
    <w:rsid w:val="379D26EE"/>
    <w:rsid w:val="379E4A4D"/>
    <w:rsid w:val="37B449F3"/>
    <w:rsid w:val="37B54672"/>
    <w:rsid w:val="37BC1DFF"/>
    <w:rsid w:val="37C06287"/>
    <w:rsid w:val="37C25F06"/>
    <w:rsid w:val="37DB48B2"/>
    <w:rsid w:val="37E66156"/>
    <w:rsid w:val="37F457DC"/>
    <w:rsid w:val="380B336A"/>
    <w:rsid w:val="38227225"/>
    <w:rsid w:val="383407C4"/>
    <w:rsid w:val="3861258D"/>
    <w:rsid w:val="386639B0"/>
    <w:rsid w:val="386C41A1"/>
    <w:rsid w:val="38735D2A"/>
    <w:rsid w:val="387D663A"/>
    <w:rsid w:val="38BE0728"/>
    <w:rsid w:val="38C341B9"/>
    <w:rsid w:val="38D47048"/>
    <w:rsid w:val="38E11BE1"/>
    <w:rsid w:val="38E15043"/>
    <w:rsid w:val="38ED2171"/>
    <w:rsid w:val="38EF5674"/>
    <w:rsid w:val="38FA4D0A"/>
    <w:rsid w:val="390F142C"/>
    <w:rsid w:val="392016C6"/>
    <w:rsid w:val="392635CF"/>
    <w:rsid w:val="39302F8E"/>
    <w:rsid w:val="3936386A"/>
    <w:rsid w:val="3954379E"/>
    <w:rsid w:val="3958036F"/>
    <w:rsid w:val="396603A2"/>
    <w:rsid w:val="39672844"/>
    <w:rsid w:val="399C6A91"/>
    <w:rsid w:val="39A00D1B"/>
    <w:rsid w:val="39A1656C"/>
    <w:rsid w:val="39AC4B2D"/>
    <w:rsid w:val="39AE222F"/>
    <w:rsid w:val="39B51BBA"/>
    <w:rsid w:val="39B6763B"/>
    <w:rsid w:val="39BC4DC8"/>
    <w:rsid w:val="39BF5D4C"/>
    <w:rsid w:val="39CF2763"/>
    <w:rsid w:val="39D65971"/>
    <w:rsid w:val="39E87F62"/>
    <w:rsid w:val="39F17820"/>
    <w:rsid w:val="3A0E5ACB"/>
    <w:rsid w:val="3A27267B"/>
    <w:rsid w:val="3A394391"/>
    <w:rsid w:val="3A3A1E13"/>
    <w:rsid w:val="3A5B4D89"/>
    <w:rsid w:val="3A674481"/>
    <w:rsid w:val="3A82388C"/>
    <w:rsid w:val="3A8E189D"/>
    <w:rsid w:val="3A900623"/>
    <w:rsid w:val="3A9B4436"/>
    <w:rsid w:val="3AC850BC"/>
    <w:rsid w:val="3AD72F96"/>
    <w:rsid w:val="3AD864A5"/>
    <w:rsid w:val="3AE24BAA"/>
    <w:rsid w:val="3AE60F7D"/>
    <w:rsid w:val="3AE96733"/>
    <w:rsid w:val="3AEC2F3B"/>
    <w:rsid w:val="3B02185C"/>
    <w:rsid w:val="3B0372DD"/>
    <w:rsid w:val="3B063AE5"/>
    <w:rsid w:val="3B1C5C89"/>
    <w:rsid w:val="3B3A38CA"/>
    <w:rsid w:val="3B3C4373"/>
    <w:rsid w:val="3B476ACD"/>
    <w:rsid w:val="3B4C2F55"/>
    <w:rsid w:val="3B541666"/>
    <w:rsid w:val="3B64607D"/>
    <w:rsid w:val="3B653AFE"/>
    <w:rsid w:val="3B687C20"/>
    <w:rsid w:val="3B8F5FC8"/>
    <w:rsid w:val="3B900DFC"/>
    <w:rsid w:val="3BB9138A"/>
    <w:rsid w:val="3BC14218"/>
    <w:rsid w:val="3BC7289E"/>
    <w:rsid w:val="3BD44C1B"/>
    <w:rsid w:val="3BDD02C5"/>
    <w:rsid w:val="3C0E6896"/>
    <w:rsid w:val="3C0F1D99"/>
    <w:rsid w:val="3C100090"/>
    <w:rsid w:val="3C147AB4"/>
    <w:rsid w:val="3C292943"/>
    <w:rsid w:val="3C3379CF"/>
    <w:rsid w:val="3C654D26"/>
    <w:rsid w:val="3C69372C"/>
    <w:rsid w:val="3C7207B9"/>
    <w:rsid w:val="3C88295C"/>
    <w:rsid w:val="3C9F4B00"/>
    <w:rsid w:val="3CBB7CB3"/>
    <w:rsid w:val="3CE93C7A"/>
    <w:rsid w:val="3CED2681"/>
    <w:rsid w:val="3CEE3985"/>
    <w:rsid w:val="3CF720E9"/>
    <w:rsid w:val="3CFD5A3B"/>
    <w:rsid w:val="3D2A5891"/>
    <w:rsid w:val="3D340877"/>
    <w:rsid w:val="3D3440FA"/>
    <w:rsid w:val="3D380DA1"/>
    <w:rsid w:val="3D38727D"/>
    <w:rsid w:val="3D3D6F88"/>
    <w:rsid w:val="3D3F248B"/>
    <w:rsid w:val="3D454501"/>
    <w:rsid w:val="3D45549E"/>
    <w:rsid w:val="3D5C61B8"/>
    <w:rsid w:val="3D635B43"/>
    <w:rsid w:val="3D6F51D8"/>
    <w:rsid w:val="3D924493"/>
    <w:rsid w:val="3D9A7321"/>
    <w:rsid w:val="3DA059A7"/>
    <w:rsid w:val="3DA24ED2"/>
    <w:rsid w:val="3DBC3BF7"/>
    <w:rsid w:val="3DBE07DB"/>
    <w:rsid w:val="3DC0045B"/>
    <w:rsid w:val="3DC67DE5"/>
    <w:rsid w:val="3DDD580C"/>
    <w:rsid w:val="3DE42C19"/>
    <w:rsid w:val="3DE72D5C"/>
    <w:rsid w:val="3DE81303"/>
    <w:rsid w:val="3DED132A"/>
    <w:rsid w:val="3DFF7046"/>
    <w:rsid w:val="3E191DEE"/>
    <w:rsid w:val="3E4020F6"/>
    <w:rsid w:val="3E5F0364"/>
    <w:rsid w:val="3E602562"/>
    <w:rsid w:val="3E675770"/>
    <w:rsid w:val="3E6B1BF8"/>
    <w:rsid w:val="3E825F9A"/>
    <w:rsid w:val="3E83181D"/>
    <w:rsid w:val="3E8F782E"/>
    <w:rsid w:val="3EE514D3"/>
    <w:rsid w:val="3EEE694E"/>
    <w:rsid w:val="3EF40857"/>
    <w:rsid w:val="3EFA2761"/>
    <w:rsid w:val="3F32613E"/>
    <w:rsid w:val="3F382246"/>
    <w:rsid w:val="3F395AC9"/>
    <w:rsid w:val="3F5D1180"/>
    <w:rsid w:val="3F6C1EF1"/>
    <w:rsid w:val="3F7136A4"/>
    <w:rsid w:val="3F9738E4"/>
    <w:rsid w:val="3F9C44E8"/>
    <w:rsid w:val="3FA702FB"/>
    <w:rsid w:val="3FAF5707"/>
    <w:rsid w:val="3FC06CA7"/>
    <w:rsid w:val="3FCE01BB"/>
    <w:rsid w:val="3FD55947"/>
    <w:rsid w:val="3FEC0DF0"/>
    <w:rsid w:val="3FF82684"/>
    <w:rsid w:val="40040B33"/>
    <w:rsid w:val="40142EAD"/>
    <w:rsid w:val="40161C34"/>
    <w:rsid w:val="40192BB8"/>
    <w:rsid w:val="40197335"/>
    <w:rsid w:val="4058011F"/>
    <w:rsid w:val="40585F20"/>
    <w:rsid w:val="40616830"/>
    <w:rsid w:val="40655236"/>
    <w:rsid w:val="406A5E3B"/>
    <w:rsid w:val="40726ACA"/>
    <w:rsid w:val="409311FD"/>
    <w:rsid w:val="40A73721"/>
    <w:rsid w:val="40CF13DA"/>
    <w:rsid w:val="40E24800"/>
    <w:rsid w:val="40F53820"/>
    <w:rsid w:val="41106C01"/>
    <w:rsid w:val="41143790"/>
    <w:rsid w:val="41193BBA"/>
    <w:rsid w:val="411C737C"/>
    <w:rsid w:val="411D1161"/>
    <w:rsid w:val="41251DF1"/>
    <w:rsid w:val="41520C7A"/>
    <w:rsid w:val="415E79CC"/>
    <w:rsid w:val="41643AD4"/>
    <w:rsid w:val="41975CBB"/>
    <w:rsid w:val="41A171BC"/>
    <w:rsid w:val="41B03F53"/>
    <w:rsid w:val="41B75ADD"/>
    <w:rsid w:val="41B8355E"/>
    <w:rsid w:val="41CA1796"/>
    <w:rsid w:val="41F37EC0"/>
    <w:rsid w:val="41FD3486"/>
    <w:rsid w:val="41FF7556"/>
    <w:rsid w:val="42075140"/>
    <w:rsid w:val="4218487C"/>
    <w:rsid w:val="422D377A"/>
    <w:rsid w:val="423E7CBC"/>
    <w:rsid w:val="42477A6A"/>
    <w:rsid w:val="426A4EED"/>
    <w:rsid w:val="426F0B0E"/>
    <w:rsid w:val="42895E35"/>
    <w:rsid w:val="429F5622"/>
    <w:rsid w:val="42CF5E08"/>
    <w:rsid w:val="42E50B0C"/>
    <w:rsid w:val="42E60E64"/>
    <w:rsid w:val="42FE1677"/>
    <w:rsid w:val="4309548A"/>
    <w:rsid w:val="430F0767"/>
    <w:rsid w:val="43273FCD"/>
    <w:rsid w:val="432E50E0"/>
    <w:rsid w:val="433503E2"/>
    <w:rsid w:val="4335706F"/>
    <w:rsid w:val="433E3A61"/>
    <w:rsid w:val="43530D81"/>
    <w:rsid w:val="43536B83"/>
    <w:rsid w:val="435C3C0F"/>
    <w:rsid w:val="437E6C9A"/>
    <w:rsid w:val="438B2560"/>
    <w:rsid w:val="4395506D"/>
    <w:rsid w:val="43A8628C"/>
    <w:rsid w:val="43BD07B0"/>
    <w:rsid w:val="43CE2C49"/>
    <w:rsid w:val="43E32BEE"/>
    <w:rsid w:val="43E867CD"/>
    <w:rsid w:val="43F82B94"/>
    <w:rsid w:val="43FC159A"/>
    <w:rsid w:val="442113CD"/>
    <w:rsid w:val="442745DC"/>
    <w:rsid w:val="4428205E"/>
    <w:rsid w:val="442A0DE4"/>
    <w:rsid w:val="442E07DB"/>
    <w:rsid w:val="44774D5C"/>
    <w:rsid w:val="447B4066"/>
    <w:rsid w:val="448004EE"/>
    <w:rsid w:val="44960F15"/>
    <w:rsid w:val="449A491B"/>
    <w:rsid w:val="44BC6155"/>
    <w:rsid w:val="44C2005E"/>
    <w:rsid w:val="44E9469A"/>
    <w:rsid w:val="44ED48CC"/>
    <w:rsid w:val="44F00574"/>
    <w:rsid w:val="44F1532A"/>
    <w:rsid w:val="44FC113D"/>
    <w:rsid w:val="450042C0"/>
    <w:rsid w:val="45130D62"/>
    <w:rsid w:val="451F4B74"/>
    <w:rsid w:val="45A543EE"/>
    <w:rsid w:val="45AD34DF"/>
    <w:rsid w:val="45BD185D"/>
    <w:rsid w:val="45BD3779"/>
    <w:rsid w:val="45C174E2"/>
    <w:rsid w:val="45C45302"/>
    <w:rsid w:val="45C76287"/>
    <w:rsid w:val="460732BE"/>
    <w:rsid w:val="46105782"/>
    <w:rsid w:val="46151C09"/>
    <w:rsid w:val="462B7778"/>
    <w:rsid w:val="46772BA7"/>
    <w:rsid w:val="467E3F53"/>
    <w:rsid w:val="467E7FB4"/>
    <w:rsid w:val="46916FD5"/>
    <w:rsid w:val="46924A56"/>
    <w:rsid w:val="469730DC"/>
    <w:rsid w:val="46994598"/>
    <w:rsid w:val="469965DF"/>
    <w:rsid w:val="46C73C2B"/>
    <w:rsid w:val="46D25840"/>
    <w:rsid w:val="46E3355B"/>
    <w:rsid w:val="46F721FC"/>
    <w:rsid w:val="47012B0C"/>
    <w:rsid w:val="4724263B"/>
    <w:rsid w:val="472D6E53"/>
    <w:rsid w:val="473906E7"/>
    <w:rsid w:val="47442115"/>
    <w:rsid w:val="474B7F82"/>
    <w:rsid w:val="474F068C"/>
    <w:rsid w:val="476C21BB"/>
    <w:rsid w:val="476E7828"/>
    <w:rsid w:val="476F2F7F"/>
    <w:rsid w:val="47752ACA"/>
    <w:rsid w:val="477F6C5D"/>
    <w:rsid w:val="47B303B1"/>
    <w:rsid w:val="47B727F3"/>
    <w:rsid w:val="47B95D52"/>
    <w:rsid w:val="47BE41C3"/>
    <w:rsid w:val="47DA0270"/>
    <w:rsid w:val="47FA65A7"/>
    <w:rsid w:val="47FB2211"/>
    <w:rsid w:val="48066B36"/>
    <w:rsid w:val="48264E6C"/>
    <w:rsid w:val="48357685"/>
    <w:rsid w:val="4848353A"/>
    <w:rsid w:val="48567BBA"/>
    <w:rsid w:val="485943C2"/>
    <w:rsid w:val="48655C56"/>
    <w:rsid w:val="48770B17"/>
    <w:rsid w:val="488A60A8"/>
    <w:rsid w:val="488D7D14"/>
    <w:rsid w:val="4891671A"/>
    <w:rsid w:val="489973AA"/>
    <w:rsid w:val="48B14A50"/>
    <w:rsid w:val="48E2521F"/>
    <w:rsid w:val="48F71632"/>
    <w:rsid w:val="49244D8F"/>
    <w:rsid w:val="492A385B"/>
    <w:rsid w:val="4935201A"/>
    <w:rsid w:val="496B33BD"/>
    <w:rsid w:val="49950546"/>
    <w:rsid w:val="49956348"/>
    <w:rsid w:val="49A113F6"/>
    <w:rsid w:val="49AC016B"/>
    <w:rsid w:val="49B27E76"/>
    <w:rsid w:val="49C3230F"/>
    <w:rsid w:val="49C43614"/>
    <w:rsid w:val="49CD00A1"/>
    <w:rsid w:val="49ED225A"/>
    <w:rsid w:val="49ED3665"/>
    <w:rsid w:val="49F031DE"/>
    <w:rsid w:val="49FA026B"/>
    <w:rsid w:val="4A015677"/>
    <w:rsid w:val="4A121195"/>
    <w:rsid w:val="4A295537"/>
    <w:rsid w:val="4A7127CD"/>
    <w:rsid w:val="4A8E1B87"/>
    <w:rsid w:val="4AD56CD4"/>
    <w:rsid w:val="4ADC085D"/>
    <w:rsid w:val="4AF2314C"/>
    <w:rsid w:val="4B043FA0"/>
    <w:rsid w:val="4B310C69"/>
    <w:rsid w:val="4B324B5F"/>
    <w:rsid w:val="4B3B1EFC"/>
    <w:rsid w:val="4B3C797D"/>
    <w:rsid w:val="4B44280B"/>
    <w:rsid w:val="4B481211"/>
    <w:rsid w:val="4B5D20B0"/>
    <w:rsid w:val="4B626538"/>
    <w:rsid w:val="4B6E7111"/>
    <w:rsid w:val="4B8435F5"/>
    <w:rsid w:val="4B8C0A01"/>
    <w:rsid w:val="4B9D671D"/>
    <w:rsid w:val="4BAA21AF"/>
    <w:rsid w:val="4BB308C1"/>
    <w:rsid w:val="4BBB7ECB"/>
    <w:rsid w:val="4BCC7ABC"/>
    <w:rsid w:val="4BDB6202"/>
    <w:rsid w:val="4BE3360E"/>
    <w:rsid w:val="4BF35331"/>
    <w:rsid w:val="4BF700B0"/>
    <w:rsid w:val="4C0C69D1"/>
    <w:rsid w:val="4C0F5757"/>
    <w:rsid w:val="4C12415D"/>
    <w:rsid w:val="4C193AE8"/>
    <w:rsid w:val="4C2B3A02"/>
    <w:rsid w:val="4C56394D"/>
    <w:rsid w:val="4C835716"/>
    <w:rsid w:val="4CBE2078"/>
    <w:rsid w:val="4CBF587C"/>
    <w:rsid w:val="4CCF4510"/>
    <w:rsid w:val="4CD20D18"/>
    <w:rsid w:val="4CD5641A"/>
    <w:rsid w:val="4CD63E9B"/>
    <w:rsid w:val="4CEF6FC4"/>
    <w:rsid w:val="4CF3344B"/>
    <w:rsid w:val="4D1429FE"/>
    <w:rsid w:val="4D170188"/>
    <w:rsid w:val="4D19039B"/>
    <w:rsid w:val="4D206899"/>
    <w:rsid w:val="4D2D232C"/>
    <w:rsid w:val="4D3764BE"/>
    <w:rsid w:val="4D3E25C6"/>
    <w:rsid w:val="4D4A76DD"/>
    <w:rsid w:val="4D5F637E"/>
    <w:rsid w:val="4D7136DA"/>
    <w:rsid w:val="4D7D33AF"/>
    <w:rsid w:val="4D7E1075"/>
    <w:rsid w:val="4D802136"/>
    <w:rsid w:val="4DA63556"/>
    <w:rsid w:val="4DA91C75"/>
    <w:rsid w:val="4DBD0F93"/>
    <w:rsid w:val="4DE15652"/>
    <w:rsid w:val="4DEA5F62"/>
    <w:rsid w:val="4DF6465C"/>
    <w:rsid w:val="4DFB0370"/>
    <w:rsid w:val="4DFD4BB1"/>
    <w:rsid w:val="4E2C224E"/>
    <w:rsid w:val="4E300C55"/>
    <w:rsid w:val="4E576894"/>
    <w:rsid w:val="4E6B55B6"/>
    <w:rsid w:val="4E727140"/>
    <w:rsid w:val="4E775660"/>
    <w:rsid w:val="4EC011DA"/>
    <w:rsid w:val="4EC12742"/>
    <w:rsid w:val="4ED748E6"/>
    <w:rsid w:val="4ED97DE9"/>
    <w:rsid w:val="4F063B3B"/>
    <w:rsid w:val="4F411D97"/>
    <w:rsid w:val="4F4222E3"/>
    <w:rsid w:val="4F447498"/>
    <w:rsid w:val="4F5764B9"/>
    <w:rsid w:val="4F5A45F7"/>
    <w:rsid w:val="4F7A7972"/>
    <w:rsid w:val="4F803D4D"/>
    <w:rsid w:val="4F94051C"/>
    <w:rsid w:val="4F9D6C2D"/>
    <w:rsid w:val="4FA17831"/>
    <w:rsid w:val="4FA871BC"/>
    <w:rsid w:val="4FB158CE"/>
    <w:rsid w:val="4FBA295A"/>
    <w:rsid w:val="4FCA09F6"/>
    <w:rsid w:val="4FEE2CA2"/>
    <w:rsid w:val="4FF4763C"/>
    <w:rsid w:val="4FFA3743"/>
    <w:rsid w:val="5007085B"/>
    <w:rsid w:val="500A4238"/>
    <w:rsid w:val="50147691"/>
    <w:rsid w:val="50203983"/>
    <w:rsid w:val="502235FA"/>
    <w:rsid w:val="50234908"/>
    <w:rsid w:val="504870C6"/>
    <w:rsid w:val="504B2249"/>
    <w:rsid w:val="50521BD4"/>
    <w:rsid w:val="505B02E5"/>
    <w:rsid w:val="505F6CEB"/>
    <w:rsid w:val="506640F7"/>
    <w:rsid w:val="506A2AFE"/>
    <w:rsid w:val="509513C3"/>
    <w:rsid w:val="509F1CD3"/>
    <w:rsid w:val="50BA3B81"/>
    <w:rsid w:val="50E214C3"/>
    <w:rsid w:val="51192683"/>
    <w:rsid w:val="511D5E24"/>
    <w:rsid w:val="512A3E35"/>
    <w:rsid w:val="51360F4D"/>
    <w:rsid w:val="513F3DDB"/>
    <w:rsid w:val="515A6B83"/>
    <w:rsid w:val="51825B49"/>
    <w:rsid w:val="518E73DD"/>
    <w:rsid w:val="51AA348A"/>
    <w:rsid w:val="51AA7C07"/>
    <w:rsid w:val="51C407B0"/>
    <w:rsid w:val="51D75253"/>
    <w:rsid w:val="51E000E1"/>
    <w:rsid w:val="5204289F"/>
    <w:rsid w:val="520812A5"/>
    <w:rsid w:val="52245F71"/>
    <w:rsid w:val="5247460D"/>
    <w:rsid w:val="525F0100"/>
    <w:rsid w:val="526B7CC5"/>
    <w:rsid w:val="5270414C"/>
    <w:rsid w:val="528C01F9"/>
    <w:rsid w:val="52AD3FB1"/>
    <w:rsid w:val="52B648C1"/>
    <w:rsid w:val="52BE1CCD"/>
    <w:rsid w:val="52C319D8"/>
    <w:rsid w:val="52C703DE"/>
    <w:rsid w:val="52F811DA"/>
    <w:rsid w:val="53117559"/>
    <w:rsid w:val="53223B78"/>
    <w:rsid w:val="53242CF6"/>
    <w:rsid w:val="533A7098"/>
    <w:rsid w:val="534B6046"/>
    <w:rsid w:val="534E3B3B"/>
    <w:rsid w:val="534F5D39"/>
    <w:rsid w:val="53A909D1"/>
    <w:rsid w:val="53D85C9D"/>
    <w:rsid w:val="53DB4A23"/>
    <w:rsid w:val="53E00EAB"/>
    <w:rsid w:val="53E030A9"/>
    <w:rsid w:val="53E21E30"/>
    <w:rsid w:val="53E57B09"/>
    <w:rsid w:val="542E2D35"/>
    <w:rsid w:val="54354BED"/>
    <w:rsid w:val="5443534C"/>
    <w:rsid w:val="54456651"/>
    <w:rsid w:val="544A4CD7"/>
    <w:rsid w:val="54795826"/>
    <w:rsid w:val="5491544C"/>
    <w:rsid w:val="54C46B9F"/>
    <w:rsid w:val="54CE21EF"/>
    <w:rsid w:val="54E570D4"/>
    <w:rsid w:val="54EB4860"/>
    <w:rsid w:val="54F05465"/>
    <w:rsid w:val="55122522"/>
    <w:rsid w:val="552227BC"/>
    <w:rsid w:val="552C52CA"/>
    <w:rsid w:val="55465E74"/>
    <w:rsid w:val="55587413"/>
    <w:rsid w:val="5569512F"/>
    <w:rsid w:val="556E7425"/>
    <w:rsid w:val="55E524FA"/>
    <w:rsid w:val="55FE5622"/>
    <w:rsid w:val="560B6EB6"/>
    <w:rsid w:val="56257A60"/>
    <w:rsid w:val="562E6171"/>
    <w:rsid w:val="56417390"/>
    <w:rsid w:val="56436117"/>
    <w:rsid w:val="565B7F3A"/>
    <w:rsid w:val="567F4C77"/>
    <w:rsid w:val="56A64B36"/>
    <w:rsid w:val="56AD44C1"/>
    <w:rsid w:val="56BC4ADC"/>
    <w:rsid w:val="56BD24C2"/>
    <w:rsid w:val="56F23931"/>
    <w:rsid w:val="56F810BD"/>
    <w:rsid w:val="57030DCF"/>
    <w:rsid w:val="570D3645"/>
    <w:rsid w:val="570E3261"/>
    <w:rsid w:val="57121C67"/>
    <w:rsid w:val="5715646F"/>
    <w:rsid w:val="572A2B91"/>
    <w:rsid w:val="57404D35"/>
    <w:rsid w:val="574249B5"/>
    <w:rsid w:val="575710D7"/>
    <w:rsid w:val="57682D37"/>
    <w:rsid w:val="579831C5"/>
    <w:rsid w:val="579C1BCB"/>
    <w:rsid w:val="57AB43E4"/>
    <w:rsid w:val="57BB0DFB"/>
    <w:rsid w:val="57BD42FE"/>
    <w:rsid w:val="57BE7B82"/>
    <w:rsid w:val="57D32FCC"/>
    <w:rsid w:val="57DF393A"/>
    <w:rsid w:val="58044A73"/>
    <w:rsid w:val="58191195"/>
    <w:rsid w:val="581D6C9B"/>
    <w:rsid w:val="58237D39"/>
    <w:rsid w:val="583D301C"/>
    <w:rsid w:val="584F6F78"/>
    <w:rsid w:val="58587D80"/>
    <w:rsid w:val="588A7F59"/>
    <w:rsid w:val="589C2C00"/>
    <w:rsid w:val="58AF078F"/>
    <w:rsid w:val="58C75E36"/>
    <w:rsid w:val="58C838B7"/>
    <w:rsid w:val="58E41B62"/>
    <w:rsid w:val="591B58C0"/>
    <w:rsid w:val="59222CCC"/>
    <w:rsid w:val="59307C64"/>
    <w:rsid w:val="59335165"/>
    <w:rsid w:val="59356FFA"/>
    <w:rsid w:val="593815EC"/>
    <w:rsid w:val="593D12F7"/>
    <w:rsid w:val="595E182C"/>
    <w:rsid w:val="59766ED3"/>
    <w:rsid w:val="5999038C"/>
    <w:rsid w:val="59A4671D"/>
    <w:rsid w:val="59A809A7"/>
    <w:rsid w:val="59AB73EC"/>
    <w:rsid w:val="59B234B4"/>
    <w:rsid w:val="59B731BF"/>
    <w:rsid w:val="59B75D60"/>
    <w:rsid w:val="59DB2F7C"/>
    <w:rsid w:val="59DF6902"/>
    <w:rsid w:val="59E73F02"/>
    <w:rsid w:val="59EE111B"/>
    <w:rsid w:val="59F66527"/>
    <w:rsid w:val="59FB29AF"/>
    <w:rsid w:val="5A086442"/>
    <w:rsid w:val="5A3E219F"/>
    <w:rsid w:val="5A413124"/>
    <w:rsid w:val="5A436627"/>
    <w:rsid w:val="5A4E49B8"/>
    <w:rsid w:val="5A66205E"/>
    <w:rsid w:val="5A692FE3"/>
    <w:rsid w:val="5A6B64E6"/>
    <w:rsid w:val="5A901A09"/>
    <w:rsid w:val="5A9B1234"/>
    <w:rsid w:val="5ACE4F06"/>
    <w:rsid w:val="5AE65E30"/>
    <w:rsid w:val="5B0F35C7"/>
    <w:rsid w:val="5B186D3A"/>
    <w:rsid w:val="5B2D07A3"/>
    <w:rsid w:val="5B2E6224"/>
    <w:rsid w:val="5B3A7AB8"/>
    <w:rsid w:val="5B3F1D42"/>
    <w:rsid w:val="5B443C4B"/>
    <w:rsid w:val="5BAA6E73"/>
    <w:rsid w:val="5BB209FC"/>
    <w:rsid w:val="5BB31D00"/>
    <w:rsid w:val="5BC86C25"/>
    <w:rsid w:val="5BDE05C6"/>
    <w:rsid w:val="5BF4276A"/>
    <w:rsid w:val="5BF736EF"/>
    <w:rsid w:val="5C0C7E11"/>
    <w:rsid w:val="5C1D392E"/>
    <w:rsid w:val="5C407366"/>
    <w:rsid w:val="5C4A34F9"/>
    <w:rsid w:val="5C4F5402"/>
    <w:rsid w:val="5C580290"/>
    <w:rsid w:val="5C5A5991"/>
    <w:rsid w:val="5C5F1E19"/>
    <w:rsid w:val="5C6D112F"/>
    <w:rsid w:val="5C944872"/>
    <w:rsid w:val="5CA85A91"/>
    <w:rsid w:val="5CAB2299"/>
    <w:rsid w:val="5CCC2BC4"/>
    <w:rsid w:val="5CCE7ECF"/>
    <w:rsid w:val="5CDC2A68"/>
    <w:rsid w:val="5CDD04E9"/>
    <w:rsid w:val="5D0019A2"/>
    <w:rsid w:val="5D07132D"/>
    <w:rsid w:val="5D1560C5"/>
    <w:rsid w:val="5D2E11ED"/>
    <w:rsid w:val="5D433711"/>
    <w:rsid w:val="5D9E57B0"/>
    <w:rsid w:val="5DA96938"/>
    <w:rsid w:val="5DAA0B36"/>
    <w:rsid w:val="5DE35818"/>
    <w:rsid w:val="5DEE162B"/>
    <w:rsid w:val="5DFE3E44"/>
    <w:rsid w:val="5E033805"/>
    <w:rsid w:val="5E160F34"/>
    <w:rsid w:val="5E1E083A"/>
    <w:rsid w:val="5E2800D4"/>
    <w:rsid w:val="5E325597"/>
    <w:rsid w:val="5E3B3CA9"/>
    <w:rsid w:val="5E3B5EA7"/>
    <w:rsid w:val="5E3D13AA"/>
    <w:rsid w:val="5E45203A"/>
    <w:rsid w:val="5E4F4B48"/>
    <w:rsid w:val="5E5C1C5F"/>
    <w:rsid w:val="5E696C48"/>
    <w:rsid w:val="5E6F75FB"/>
    <w:rsid w:val="5E7E4392"/>
    <w:rsid w:val="5EC13B82"/>
    <w:rsid w:val="5EC94811"/>
    <w:rsid w:val="5EE11EB8"/>
    <w:rsid w:val="5EF81ADD"/>
    <w:rsid w:val="5F102A07"/>
    <w:rsid w:val="5F107184"/>
    <w:rsid w:val="5F1C2F97"/>
    <w:rsid w:val="5F407CD3"/>
    <w:rsid w:val="5F426749"/>
    <w:rsid w:val="5F451BDC"/>
    <w:rsid w:val="5F9573DD"/>
    <w:rsid w:val="5F9E226B"/>
    <w:rsid w:val="5FAB546E"/>
    <w:rsid w:val="5FB20F0C"/>
    <w:rsid w:val="5FBD6E76"/>
    <w:rsid w:val="5FC62954"/>
    <w:rsid w:val="5FD96BCD"/>
    <w:rsid w:val="5FE91654"/>
    <w:rsid w:val="5FF6617D"/>
    <w:rsid w:val="5FFC3909"/>
    <w:rsid w:val="600D3BA4"/>
    <w:rsid w:val="602821CF"/>
    <w:rsid w:val="602D52FD"/>
    <w:rsid w:val="60326C9B"/>
    <w:rsid w:val="60372EEC"/>
    <w:rsid w:val="603A0078"/>
    <w:rsid w:val="603F1DF4"/>
    <w:rsid w:val="60410B7B"/>
    <w:rsid w:val="60584F1D"/>
    <w:rsid w:val="60710045"/>
    <w:rsid w:val="6074484D"/>
    <w:rsid w:val="60785451"/>
    <w:rsid w:val="60925B32"/>
    <w:rsid w:val="609E0F14"/>
    <w:rsid w:val="60AE3910"/>
    <w:rsid w:val="60B62D38"/>
    <w:rsid w:val="60B93CBC"/>
    <w:rsid w:val="60D4237A"/>
    <w:rsid w:val="60EA448B"/>
    <w:rsid w:val="6104413C"/>
    <w:rsid w:val="6106763F"/>
    <w:rsid w:val="610D6FCA"/>
    <w:rsid w:val="611A085E"/>
    <w:rsid w:val="61227E69"/>
    <w:rsid w:val="61233FEB"/>
    <w:rsid w:val="6137458B"/>
    <w:rsid w:val="6138604D"/>
    <w:rsid w:val="61445E1F"/>
    <w:rsid w:val="614A35AB"/>
    <w:rsid w:val="614B102D"/>
    <w:rsid w:val="615076B3"/>
    <w:rsid w:val="61690131"/>
    <w:rsid w:val="6184468A"/>
    <w:rsid w:val="61915F1E"/>
    <w:rsid w:val="619B42AF"/>
    <w:rsid w:val="619D77B2"/>
    <w:rsid w:val="61A834CB"/>
    <w:rsid w:val="61B6615E"/>
    <w:rsid w:val="61B72A9A"/>
    <w:rsid w:val="61D2220B"/>
    <w:rsid w:val="61FE4354"/>
    <w:rsid w:val="62024F58"/>
    <w:rsid w:val="62090166"/>
    <w:rsid w:val="620A2365"/>
    <w:rsid w:val="62282119"/>
    <w:rsid w:val="623644AE"/>
    <w:rsid w:val="623A0935"/>
    <w:rsid w:val="62413B44"/>
    <w:rsid w:val="62743F92"/>
    <w:rsid w:val="62957D4A"/>
    <w:rsid w:val="629D1619"/>
    <w:rsid w:val="62A55DE6"/>
    <w:rsid w:val="62A734E8"/>
    <w:rsid w:val="62B94A87"/>
    <w:rsid w:val="62BE57EC"/>
    <w:rsid w:val="62D70E82"/>
    <w:rsid w:val="62DC3850"/>
    <w:rsid w:val="62E70A4E"/>
    <w:rsid w:val="62ED7E39"/>
    <w:rsid w:val="63244136"/>
    <w:rsid w:val="633C39DB"/>
    <w:rsid w:val="63417094"/>
    <w:rsid w:val="634C1A77"/>
    <w:rsid w:val="635633D6"/>
    <w:rsid w:val="636C452A"/>
    <w:rsid w:val="63761A34"/>
    <w:rsid w:val="638144D0"/>
    <w:rsid w:val="63821F51"/>
    <w:rsid w:val="638474CB"/>
    <w:rsid w:val="63916CE9"/>
    <w:rsid w:val="639221EC"/>
    <w:rsid w:val="63A05C7E"/>
    <w:rsid w:val="63E776F7"/>
    <w:rsid w:val="63ED1601"/>
    <w:rsid w:val="63EE6361"/>
    <w:rsid w:val="63F6668D"/>
    <w:rsid w:val="63F7410E"/>
    <w:rsid w:val="63FC3E19"/>
    <w:rsid w:val="64133A3F"/>
    <w:rsid w:val="641A7B46"/>
    <w:rsid w:val="6437703C"/>
    <w:rsid w:val="646E2E54"/>
    <w:rsid w:val="6476245E"/>
    <w:rsid w:val="647F52EC"/>
    <w:rsid w:val="6495050E"/>
    <w:rsid w:val="64AE5E3B"/>
    <w:rsid w:val="64C869E5"/>
    <w:rsid w:val="64CE08EF"/>
    <w:rsid w:val="64D11590"/>
    <w:rsid w:val="64E1790F"/>
    <w:rsid w:val="64F64031"/>
    <w:rsid w:val="65015C46"/>
    <w:rsid w:val="65490238"/>
    <w:rsid w:val="656D4F75"/>
    <w:rsid w:val="65822EDA"/>
    <w:rsid w:val="65966139"/>
    <w:rsid w:val="659E3545"/>
    <w:rsid w:val="65D3019C"/>
    <w:rsid w:val="65D87EA7"/>
    <w:rsid w:val="65E052B4"/>
    <w:rsid w:val="65F0768D"/>
    <w:rsid w:val="66094DF3"/>
    <w:rsid w:val="660A2875"/>
    <w:rsid w:val="66115A83"/>
    <w:rsid w:val="66135703"/>
    <w:rsid w:val="66263472"/>
    <w:rsid w:val="666B4D19"/>
    <w:rsid w:val="66792AF8"/>
    <w:rsid w:val="667E4DB2"/>
    <w:rsid w:val="667F0452"/>
    <w:rsid w:val="668002B5"/>
    <w:rsid w:val="669C6028"/>
    <w:rsid w:val="669F5760"/>
    <w:rsid w:val="66AB6A36"/>
    <w:rsid w:val="66B83C92"/>
    <w:rsid w:val="66C52FA8"/>
    <w:rsid w:val="66C919AE"/>
    <w:rsid w:val="66CB4EB1"/>
    <w:rsid w:val="66D74547"/>
    <w:rsid w:val="66E512DE"/>
    <w:rsid w:val="67172DB2"/>
    <w:rsid w:val="67192A32"/>
    <w:rsid w:val="671C39B6"/>
    <w:rsid w:val="671D1438"/>
    <w:rsid w:val="672B1A53"/>
    <w:rsid w:val="6752535C"/>
    <w:rsid w:val="676705B3"/>
    <w:rsid w:val="67693AB6"/>
    <w:rsid w:val="676C02BE"/>
    <w:rsid w:val="676F611D"/>
    <w:rsid w:val="677F4A0F"/>
    <w:rsid w:val="678C4F6F"/>
    <w:rsid w:val="67D356E3"/>
    <w:rsid w:val="67F94758"/>
    <w:rsid w:val="680A7DBC"/>
    <w:rsid w:val="68105548"/>
    <w:rsid w:val="6842701C"/>
    <w:rsid w:val="6861404E"/>
    <w:rsid w:val="68754EED"/>
    <w:rsid w:val="68916D9B"/>
    <w:rsid w:val="68D8170E"/>
    <w:rsid w:val="68E40DA4"/>
    <w:rsid w:val="68E42FA2"/>
    <w:rsid w:val="68F02638"/>
    <w:rsid w:val="69010354"/>
    <w:rsid w:val="690D4166"/>
    <w:rsid w:val="69151573"/>
    <w:rsid w:val="69162878"/>
    <w:rsid w:val="69164A76"/>
    <w:rsid w:val="69243D8C"/>
    <w:rsid w:val="692A5C95"/>
    <w:rsid w:val="693E458C"/>
    <w:rsid w:val="694D2DEE"/>
    <w:rsid w:val="69526FB7"/>
    <w:rsid w:val="695732E1"/>
    <w:rsid w:val="69643BD4"/>
    <w:rsid w:val="69655E7A"/>
    <w:rsid w:val="69694880"/>
    <w:rsid w:val="69775D94"/>
    <w:rsid w:val="697D3521"/>
    <w:rsid w:val="697E527C"/>
    <w:rsid w:val="698E59B9"/>
    <w:rsid w:val="69912B78"/>
    <w:rsid w:val="699E5C54"/>
    <w:rsid w:val="69A74365"/>
    <w:rsid w:val="69C40586"/>
    <w:rsid w:val="69CB10A2"/>
    <w:rsid w:val="69E40947"/>
    <w:rsid w:val="69E57EB9"/>
    <w:rsid w:val="69F021DB"/>
    <w:rsid w:val="69FC01BB"/>
    <w:rsid w:val="69FE4D74"/>
    <w:rsid w:val="6A3314BA"/>
    <w:rsid w:val="6A364ECE"/>
    <w:rsid w:val="6A4454E8"/>
    <w:rsid w:val="6A636C96"/>
    <w:rsid w:val="6AA0237F"/>
    <w:rsid w:val="6AA11FFE"/>
    <w:rsid w:val="6AA17E00"/>
    <w:rsid w:val="6AA40D85"/>
    <w:rsid w:val="6AAC3C13"/>
    <w:rsid w:val="6ACE1BC9"/>
    <w:rsid w:val="6AD12B4E"/>
    <w:rsid w:val="6AD53752"/>
    <w:rsid w:val="6AF40450"/>
    <w:rsid w:val="6B131038"/>
    <w:rsid w:val="6B5A53BC"/>
    <w:rsid w:val="6B5E5C35"/>
    <w:rsid w:val="6B6F3BB0"/>
    <w:rsid w:val="6B886E18"/>
    <w:rsid w:val="6B8E507B"/>
    <w:rsid w:val="6BBE062F"/>
    <w:rsid w:val="6BCE176C"/>
    <w:rsid w:val="6BF72930"/>
    <w:rsid w:val="6C026743"/>
    <w:rsid w:val="6C0960CD"/>
    <w:rsid w:val="6C39469E"/>
    <w:rsid w:val="6C6C4AED"/>
    <w:rsid w:val="6C704699"/>
    <w:rsid w:val="6C71211B"/>
    <w:rsid w:val="6C8C1798"/>
    <w:rsid w:val="6CAC115A"/>
    <w:rsid w:val="6CB51A69"/>
    <w:rsid w:val="6CB716E9"/>
    <w:rsid w:val="6CD46A9B"/>
    <w:rsid w:val="6D0F33FD"/>
    <w:rsid w:val="6D1055FB"/>
    <w:rsid w:val="6D201119"/>
    <w:rsid w:val="6D213317"/>
    <w:rsid w:val="6D33797F"/>
    <w:rsid w:val="6D3D2C47"/>
    <w:rsid w:val="6D400A07"/>
    <w:rsid w:val="6D601F02"/>
    <w:rsid w:val="6D617984"/>
    <w:rsid w:val="6D6326C2"/>
    <w:rsid w:val="6D6D5995"/>
    <w:rsid w:val="6D6E1218"/>
    <w:rsid w:val="6D883FC0"/>
    <w:rsid w:val="6D9013CC"/>
    <w:rsid w:val="6D935BD4"/>
    <w:rsid w:val="6DA74CF0"/>
    <w:rsid w:val="6DBA19D5"/>
    <w:rsid w:val="6DCD1231"/>
    <w:rsid w:val="6DD67943"/>
    <w:rsid w:val="6DD92AC5"/>
    <w:rsid w:val="6DFA687D"/>
    <w:rsid w:val="6E0F2F9F"/>
    <w:rsid w:val="6E1E7D37"/>
    <w:rsid w:val="6E3F5CED"/>
    <w:rsid w:val="6E4459F8"/>
    <w:rsid w:val="6E503A09"/>
    <w:rsid w:val="6E524D0E"/>
    <w:rsid w:val="6E610331"/>
    <w:rsid w:val="6E617526"/>
    <w:rsid w:val="6E624FA8"/>
    <w:rsid w:val="6E97417D"/>
    <w:rsid w:val="6EAB2E1E"/>
    <w:rsid w:val="6EB724B4"/>
    <w:rsid w:val="6ECE20D9"/>
    <w:rsid w:val="6ED36561"/>
    <w:rsid w:val="6EDA5EEB"/>
    <w:rsid w:val="6EE41A3F"/>
    <w:rsid w:val="6EEE56AA"/>
    <w:rsid w:val="6F096A3B"/>
    <w:rsid w:val="6F1F0BDE"/>
    <w:rsid w:val="6F206660"/>
    <w:rsid w:val="6F223D61"/>
    <w:rsid w:val="6F2936EC"/>
    <w:rsid w:val="6F436443"/>
    <w:rsid w:val="6F6858B5"/>
    <w:rsid w:val="6F7460EA"/>
    <w:rsid w:val="6F7848BF"/>
    <w:rsid w:val="6FA02431"/>
    <w:rsid w:val="6FF46638"/>
    <w:rsid w:val="6FF717B7"/>
    <w:rsid w:val="7030649D"/>
    <w:rsid w:val="703561A8"/>
    <w:rsid w:val="703603A6"/>
    <w:rsid w:val="70411FBB"/>
    <w:rsid w:val="70466442"/>
    <w:rsid w:val="706224EF"/>
    <w:rsid w:val="70650EF5"/>
    <w:rsid w:val="7086256E"/>
    <w:rsid w:val="70A21335"/>
    <w:rsid w:val="70B15AF2"/>
    <w:rsid w:val="70CE181E"/>
    <w:rsid w:val="70D81E9A"/>
    <w:rsid w:val="70DA5151"/>
    <w:rsid w:val="70DE4037"/>
    <w:rsid w:val="70EE5F27"/>
    <w:rsid w:val="70F547E2"/>
    <w:rsid w:val="710E5E8B"/>
    <w:rsid w:val="712831B2"/>
    <w:rsid w:val="712B4136"/>
    <w:rsid w:val="712D2788"/>
    <w:rsid w:val="713118C3"/>
    <w:rsid w:val="713759CB"/>
    <w:rsid w:val="715B2707"/>
    <w:rsid w:val="716952A0"/>
    <w:rsid w:val="71760D33"/>
    <w:rsid w:val="718A3256"/>
    <w:rsid w:val="718B5455"/>
    <w:rsid w:val="718C6759"/>
    <w:rsid w:val="719C38FB"/>
    <w:rsid w:val="71C20C91"/>
    <w:rsid w:val="71C26AC6"/>
    <w:rsid w:val="71C82945"/>
    <w:rsid w:val="71D96859"/>
    <w:rsid w:val="71DA0A57"/>
    <w:rsid w:val="71EF5179"/>
    <w:rsid w:val="71F009FC"/>
    <w:rsid w:val="71F0647E"/>
    <w:rsid w:val="71F33B7F"/>
    <w:rsid w:val="71F72585"/>
    <w:rsid w:val="72002E95"/>
    <w:rsid w:val="7205511E"/>
    <w:rsid w:val="72083B25"/>
    <w:rsid w:val="721B3A3F"/>
    <w:rsid w:val="72450106"/>
    <w:rsid w:val="725C744D"/>
    <w:rsid w:val="72621C35"/>
    <w:rsid w:val="729A0E95"/>
    <w:rsid w:val="72A857E8"/>
    <w:rsid w:val="72CD12E4"/>
    <w:rsid w:val="72CE25E9"/>
    <w:rsid w:val="72D36ACF"/>
    <w:rsid w:val="72F16021"/>
    <w:rsid w:val="731D5BEB"/>
    <w:rsid w:val="732E3907"/>
    <w:rsid w:val="734112A3"/>
    <w:rsid w:val="73424B26"/>
    <w:rsid w:val="73516434"/>
    <w:rsid w:val="737A01B0"/>
    <w:rsid w:val="7393362B"/>
    <w:rsid w:val="739A0A38"/>
    <w:rsid w:val="73A25E44"/>
    <w:rsid w:val="73A338C6"/>
    <w:rsid w:val="73C86084"/>
    <w:rsid w:val="73E74FE7"/>
    <w:rsid w:val="73E865B9"/>
    <w:rsid w:val="73EE68FE"/>
    <w:rsid w:val="73FC19D6"/>
    <w:rsid w:val="740F09F7"/>
    <w:rsid w:val="7427609D"/>
    <w:rsid w:val="74321EB0"/>
    <w:rsid w:val="743C5B1A"/>
    <w:rsid w:val="74447BCC"/>
    <w:rsid w:val="74463347"/>
    <w:rsid w:val="74466952"/>
    <w:rsid w:val="74753F08"/>
    <w:rsid w:val="74777121"/>
    <w:rsid w:val="748309B5"/>
    <w:rsid w:val="748E6D46"/>
    <w:rsid w:val="749B473B"/>
    <w:rsid w:val="74A044EB"/>
    <w:rsid w:val="74B87B8B"/>
    <w:rsid w:val="750E2B18"/>
    <w:rsid w:val="751E0BB4"/>
    <w:rsid w:val="75275C40"/>
    <w:rsid w:val="75A20E0D"/>
    <w:rsid w:val="75C179E2"/>
    <w:rsid w:val="75C46DC3"/>
    <w:rsid w:val="75EB2DEB"/>
    <w:rsid w:val="75EE7C07"/>
    <w:rsid w:val="75F80517"/>
    <w:rsid w:val="760B4FB9"/>
    <w:rsid w:val="7621715D"/>
    <w:rsid w:val="764C3824"/>
    <w:rsid w:val="76564134"/>
    <w:rsid w:val="765972B7"/>
    <w:rsid w:val="767223DF"/>
    <w:rsid w:val="76A80768"/>
    <w:rsid w:val="76BA05D5"/>
    <w:rsid w:val="76BA6056"/>
    <w:rsid w:val="76CD5077"/>
    <w:rsid w:val="76CF4CF7"/>
    <w:rsid w:val="76D05FFC"/>
    <w:rsid w:val="76E02868"/>
    <w:rsid w:val="76E3721B"/>
    <w:rsid w:val="76E91124"/>
    <w:rsid w:val="770167CB"/>
    <w:rsid w:val="77035551"/>
    <w:rsid w:val="771244E7"/>
    <w:rsid w:val="77152C7C"/>
    <w:rsid w:val="772B5411"/>
    <w:rsid w:val="772D6395"/>
    <w:rsid w:val="772E3E17"/>
    <w:rsid w:val="7730731A"/>
    <w:rsid w:val="77376CA5"/>
    <w:rsid w:val="774175B4"/>
    <w:rsid w:val="77985A45"/>
    <w:rsid w:val="779A0F48"/>
    <w:rsid w:val="779A56C5"/>
    <w:rsid w:val="77BD4980"/>
    <w:rsid w:val="77C03C23"/>
    <w:rsid w:val="77C51D8C"/>
    <w:rsid w:val="77E500C2"/>
    <w:rsid w:val="77EB41CA"/>
    <w:rsid w:val="77EE514F"/>
    <w:rsid w:val="77F160D3"/>
    <w:rsid w:val="77F65DDE"/>
    <w:rsid w:val="77F67FDD"/>
    <w:rsid w:val="78031871"/>
    <w:rsid w:val="78042B76"/>
    <w:rsid w:val="78245629"/>
    <w:rsid w:val="782B0837"/>
    <w:rsid w:val="78337E41"/>
    <w:rsid w:val="783458C3"/>
    <w:rsid w:val="7835127F"/>
    <w:rsid w:val="783720CB"/>
    <w:rsid w:val="784129DA"/>
    <w:rsid w:val="784A5868"/>
    <w:rsid w:val="788C75D7"/>
    <w:rsid w:val="789038B5"/>
    <w:rsid w:val="789E0209"/>
    <w:rsid w:val="78A16E22"/>
    <w:rsid w:val="78AC208A"/>
    <w:rsid w:val="78DB7356"/>
    <w:rsid w:val="78E25451"/>
    <w:rsid w:val="78E84C32"/>
    <w:rsid w:val="78FF6291"/>
    <w:rsid w:val="7907149F"/>
    <w:rsid w:val="790D0E29"/>
    <w:rsid w:val="79175EB6"/>
    <w:rsid w:val="79196E3A"/>
    <w:rsid w:val="791C7DBF"/>
    <w:rsid w:val="792D7BD3"/>
    <w:rsid w:val="793D02F4"/>
    <w:rsid w:val="794D77FD"/>
    <w:rsid w:val="79504D96"/>
    <w:rsid w:val="796032A0"/>
    <w:rsid w:val="79775B0D"/>
    <w:rsid w:val="797771D4"/>
    <w:rsid w:val="79905B80"/>
    <w:rsid w:val="79B35087"/>
    <w:rsid w:val="79CD2161"/>
    <w:rsid w:val="79CF0EE8"/>
    <w:rsid w:val="79D97279"/>
    <w:rsid w:val="79E84010"/>
    <w:rsid w:val="79F80A27"/>
    <w:rsid w:val="79F91105"/>
    <w:rsid w:val="7A024BBA"/>
    <w:rsid w:val="7A055B3E"/>
    <w:rsid w:val="7A201DA9"/>
    <w:rsid w:val="7A3D371A"/>
    <w:rsid w:val="7A4C3D34"/>
    <w:rsid w:val="7A5F16D0"/>
    <w:rsid w:val="7A7F79B8"/>
    <w:rsid w:val="7A893B99"/>
    <w:rsid w:val="7A8D259F"/>
    <w:rsid w:val="7A992723"/>
    <w:rsid w:val="7AAB3D4E"/>
    <w:rsid w:val="7ACE7785"/>
    <w:rsid w:val="7AF03668"/>
    <w:rsid w:val="7AF962F1"/>
    <w:rsid w:val="7AFC60D6"/>
    <w:rsid w:val="7B1072F5"/>
    <w:rsid w:val="7B1F628B"/>
    <w:rsid w:val="7B353CB2"/>
    <w:rsid w:val="7B7030BC"/>
    <w:rsid w:val="7B7C6624"/>
    <w:rsid w:val="7BB26AFF"/>
    <w:rsid w:val="7BBA6CD5"/>
    <w:rsid w:val="7BC23B55"/>
    <w:rsid w:val="7BD109B2"/>
    <w:rsid w:val="7BD712BD"/>
    <w:rsid w:val="7BE31ECD"/>
    <w:rsid w:val="7BF32663"/>
    <w:rsid w:val="7BF662EE"/>
    <w:rsid w:val="7C345DD3"/>
    <w:rsid w:val="7C474DF4"/>
    <w:rsid w:val="7C590591"/>
    <w:rsid w:val="7C6A2A2A"/>
    <w:rsid w:val="7C6B04AB"/>
    <w:rsid w:val="7C7E74CC"/>
    <w:rsid w:val="7C86235A"/>
    <w:rsid w:val="7C986378"/>
    <w:rsid w:val="7CA554B7"/>
    <w:rsid w:val="7CA95D92"/>
    <w:rsid w:val="7CB61CB5"/>
    <w:rsid w:val="7CC51E3F"/>
    <w:rsid w:val="7CE03CED"/>
    <w:rsid w:val="7D065159"/>
    <w:rsid w:val="7D092933"/>
    <w:rsid w:val="7D244889"/>
    <w:rsid w:val="7D271EE3"/>
    <w:rsid w:val="7D3A787F"/>
    <w:rsid w:val="7D3C6605"/>
    <w:rsid w:val="7D71105E"/>
    <w:rsid w:val="7D7A3EEC"/>
    <w:rsid w:val="7D8469FA"/>
    <w:rsid w:val="7D8B1C08"/>
    <w:rsid w:val="7DD76804"/>
    <w:rsid w:val="7DDF5E0F"/>
    <w:rsid w:val="7DF173AE"/>
    <w:rsid w:val="7DF228B1"/>
    <w:rsid w:val="7E05024D"/>
    <w:rsid w:val="7E1178E2"/>
    <w:rsid w:val="7E1562E9"/>
    <w:rsid w:val="7E1C5C73"/>
    <w:rsid w:val="7E5073C7"/>
    <w:rsid w:val="7E5747D4"/>
    <w:rsid w:val="7E5A0FDB"/>
    <w:rsid w:val="7E6150E3"/>
    <w:rsid w:val="7E6A6A7E"/>
    <w:rsid w:val="7E745D26"/>
    <w:rsid w:val="7E8F2511"/>
    <w:rsid w:val="7EA0044B"/>
    <w:rsid w:val="7EA11750"/>
    <w:rsid w:val="7EA448D3"/>
    <w:rsid w:val="7EB625EF"/>
    <w:rsid w:val="7ECD5A97"/>
    <w:rsid w:val="7ED06A1C"/>
    <w:rsid w:val="7EEA39A8"/>
    <w:rsid w:val="7EED3DCE"/>
    <w:rsid w:val="7EFF756B"/>
    <w:rsid w:val="7F14040A"/>
    <w:rsid w:val="7F190115"/>
    <w:rsid w:val="7F1C5816"/>
    <w:rsid w:val="7F222FA3"/>
    <w:rsid w:val="7F2B74BC"/>
    <w:rsid w:val="7F3D3312"/>
    <w:rsid w:val="7F495F85"/>
    <w:rsid w:val="7F521573"/>
    <w:rsid w:val="7F5F2E08"/>
    <w:rsid w:val="7F6F6F6D"/>
    <w:rsid w:val="7F93455B"/>
    <w:rsid w:val="7FAC7684"/>
    <w:rsid w:val="7FB2700E"/>
    <w:rsid w:val="7FCD0EBD"/>
    <w:rsid w:val="7FD63D4B"/>
    <w:rsid w:val="7FE30A2D"/>
    <w:rsid w:val="7FEA29EC"/>
    <w:rsid w:val="7FFC2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qFormat="1" w:unhideWhenUsed="0" w:uiPriority="29" w:semiHidden="0" w:name="toc 2"/>
    <w:lsdException w:qFormat="1" w:unhideWhenUsed="0" w:uiPriority="3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99" w:semiHidden="0" w:name="annotation text"/>
    <w:lsdException w:qFormat="1" w:unhideWhenUsed="0" w:uiPriority="153" w:semiHidden="0" w:name="header"/>
    <w:lsdException w:qFormat="1" w:unhideWhenUsed="0" w:uiPriority="152"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nhideWhenUsed="0" w:uiPriority="2"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154"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3"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151"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jc w:val="both"/>
    </w:pPr>
    <w:rPr>
      <w:rFonts w:ascii="Calibri" w:hAnsi="Calibri" w:eastAsia="Times New Roman" w:cs="Times New Roman"/>
      <w:w w:val="100"/>
      <w:sz w:val="21"/>
      <w:szCs w:val="21"/>
      <w:shd w:val="clear" w:color="010000" w:fill="auto"/>
      <w:lang w:val="en-US" w:eastAsia="zh-CN" w:bidi="ar-SA"/>
    </w:rPr>
  </w:style>
  <w:style w:type="paragraph" w:styleId="2">
    <w:name w:val="heading 1"/>
    <w:basedOn w:val="1"/>
    <w:next w:val="1"/>
    <w:link w:val="48"/>
    <w:qFormat/>
    <w:uiPriority w:val="7"/>
    <w:pPr>
      <w:keepNext/>
      <w:keepLines/>
      <w:widowControl/>
      <w:wordWrap/>
    </w:pPr>
    <w:rPr>
      <w:b/>
      <w:w w:val="100"/>
      <w:sz w:val="44"/>
      <w:szCs w:val="44"/>
      <w:shd w:val="clear" w:color="010000" w:fill="auto"/>
    </w:rPr>
  </w:style>
  <w:style w:type="paragraph" w:styleId="3">
    <w:name w:val="heading 2"/>
    <w:basedOn w:val="1"/>
    <w:next w:val="1"/>
    <w:link w:val="49"/>
    <w:qFormat/>
    <w:uiPriority w:val="8"/>
    <w:pPr>
      <w:keepNext/>
      <w:keepLines/>
      <w:widowControl/>
      <w:wordWrap/>
    </w:pPr>
    <w:rPr>
      <w:rFonts w:ascii="Cambria" w:hAnsi="Cambria" w:eastAsia="Cambria"/>
      <w:b/>
      <w:w w:val="100"/>
      <w:sz w:val="32"/>
      <w:szCs w:val="32"/>
      <w:shd w:val="clear" w:color="020000" w:fill="auto"/>
    </w:rPr>
  </w:style>
  <w:style w:type="paragraph" w:styleId="4">
    <w:name w:val="heading 3"/>
    <w:next w:val="1"/>
    <w:qFormat/>
    <w:uiPriority w:val="9"/>
    <w:pPr>
      <w:widowControl/>
      <w:wordWrap/>
      <w:ind w:left="10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5">
    <w:name w:val="heading 4"/>
    <w:next w:val="1"/>
    <w:qFormat/>
    <w:uiPriority w:val="10"/>
    <w:pPr>
      <w:widowControl/>
      <w:wordWrap/>
      <w:ind w:left="1200" w:hanging="400"/>
      <w:jc w:val="both"/>
    </w:pPr>
    <w:rPr>
      <w:rFonts w:ascii="Times New Roman" w:hAnsi="Times New Roman" w:eastAsia="Times New Roman" w:cs="Times New Roman"/>
      <w:b/>
      <w:w w:val="100"/>
      <w:sz w:val="21"/>
      <w:szCs w:val="21"/>
      <w:shd w:val="clear" w:color="010000" w:fill="auto"/>
      <w:lang w:val="en-US" w:eastAsia="zh-CN" w:bidi="ar-SA"/>
    </w:rPr>
  </w:style>
  <w:style w:type="paragraph" w:styleId="6">
    <w:name w:val="heading 5"/>
    <w:next w:val="1"/>
    <w:qFormat/>
    <w:uiPriority w:val="11"/>
    <w:pPr>
      <w:widowControl/>
      <w:wordWrap/>
      <w:ind w:left="14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7">
    <w:name w:val="heading 6"/>
    <w:next w:val="1"/>
    <w:qFormat/>
    <w:uiPriority w:val="12"/>
    <w:pPr>
      <w:widowControl/>
      <w:wordWrap/>
      <w:ind w:left="1600" w:hanging="400"/>
      <w:jc w:val="both"/>
    </w:pPr>
    <w:rPr>
      <w:rFonts w:ascii="Times New Roman" w:hAnsi="Times New Roman" w:eastAsia="Times New Roman" w:cs="Times New Roman"/>
      <w:b/>
      <w:w w:val="100"/>
      <w:sz w:val="21"/>
      <w:szCs w:val="21"/>
      <w:shd w:val="clear" w:color="010000" w:fill="auto"/>
      <w:lang w:val="en-US" w:eastAsia="zh-CN" w:bidi="ar-SA"/>
    </w:rPr>
  </w:style>
  <w:style w:type="paragraph" w:styleId="8">
    <w:name w:val="heading 7"/>
    <w:next w:val="1"/>
    <w:qFormat/>
    <w:uiPriority w:val="13"/>
    <w:pPr>
      <w:widowControl/>
      <w:wordWrap/>
      <w:ind w:left="18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9">
    <w:name w:val="heading 8"/>
    <w:next w:val="1"/>
    <w:qFormat/>
    <w:uiPriority w:val="14"/>
    <w:pPr>
      <w:widowControl/>
      <w:wordWrap/>
      <w:ind w:left="2000" w:hanging="400"/>
      <w:jc w:val="both"/>
    </w:pPr>
    <w:rPr>
      <w:rFonts w:ascii="Times New Roman" w:hAnsi="Times New Roman" w:eastAsia="Times New Roman" w:cs="Times New Roman"/>
      <w:w w:val="100"/>
      <w:sz w:val="21"/>
      <w:szCs w:val="21"/>
      <w:shd w:val="clear" w:color="000000" w:fill="auto"/>
      <w:lang w:val="en-US" w:eastAsia="zh-CN" w:bidi="ar-SA"/>
    </w:rPr>
  </w:style>
  <w:style w:type="paragraph" w:styleId="10">
    <w:name w:val="heading 9"/>
    <w:next w:val="1"/>
    <w:qFormat/>
    <w:uiPriority w:val="15"/>
    <w:pPr>
      <w:widowControl/>
      <w:wordWrap/>
      <w:ind w:left="2200" w:hanging="400"/>
      <w:jc w:val="both"/>
    </w:pPr>
    <w:rPr>
      <w:rFonts w:ascii="Times New Roman" w:hAnsi="Times New Roman" w:eastAsia="Times New Roman" w:cs="Times New Roman"/>
      <w:w w:val="100"/>
      <w:sz w:val="21"/>
      <w:szCs w:val="21"/>
      <w:shd w:val="clear" w:color="000000" w:fill="auto"/>
      <w:lang w:val="en-US" w:eastAsia="zh-CN" w:bidi="ar-SA"/>
    </w:rPr>
  </w:style>
  <w:style w:type="character" w:default="1" w:styleId="29">
    <w:name w:val="Default Paragraph Font"/>
    <w:semiHidden/>
    <w:qFormat/>
    <w:uiPriority w:val="2"/>
  </w:style>
  <w:style w:type="table" w:default="1" w:styleId="27">
    <w:name w:val="Normal Table"/>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ind w:left="255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2">
    <w:name w:val="annotation text"/>
    <w:basedOn w:val="1"/>
    <w:unhideWhenUsed/>
    <w:qFormat/>
    <w:uiPriority w:val="99"/>
    <w:pPr>
      <w:jc w:val="left"/>
    </w:pPr>
  </w:style>
  <w:style w:type="paragraph" w:styleId="13">
    <w:name w:val="toc 5"/>
    <w:next w:val="1"/>
    <w:unhideWhenUsed/>
    <w:qFormat/>
    <w:uiPriority w:val="32"/>
    <w:pPr>
      <w:widowControl/>
      <w:wordWrap/>
      <w:ind w:left="170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4">
    <w:name w:val="toc 3"/>
    <w:basedOn w:val="1"/>
    <w:next w:val="1"/>
    <w:semiHidden/>
    <w:qFormat/>
    <w:uiPriority w:val="30"/>
    <w:pPr>
      <w:widowControl/>
      <w:wordWrap/>
      <w:ind w:left="440" w:firstLine="0"/>
    </w:pPr>
    <w:rPr>
      <w:w w:val="100"/>
      <w:sz w:val="22"/>
      <w:szCs w:val="22"/>
      <w:shd w:val="clear" w:color="000000" w:fill="auto"/>
    </w:rPr>
  </w:style>
  <w:style w:type="paragraph" w:styleId="15">
    <w:name w:val="toc 8"/>
    <w:next w:val="1"/>
    <w:unhideWhenUsed/>
    <w:qFormat/>
    <w:uiPriority w:val="35"/>
    <w:pPr>
      <w:widowControl/>
      <w:wordWrap/>
      <w:ind w:left="297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16">
    <w:name w:val="Balloon Text"/>
    <w:basedOn w:val="1"/>
    <w:link w:val="50"/>
    <w:semiHidden/>
    <w:qFormat/>
    <w:uiPriority w:val="151"/>
    <w:rPr>
      <w:w w:val="100"/>
      <w:sz w:val="18"/>
      <w:szCs w:val="18"/>
      <w:shd w:val="clear" w:color="000000" w:fill="auto"/>
    </w:rPr>
  </w:style>
  <w:style w:type="paragraph" w:styleId="17">
    <w:name w:val="footer"/>
    <w:basedOn w:val="1"/>
    <w:link w:val="51"/>
    <w:qFormat/>
    <w:uiPriority w:val="152"/>
    <w:pPr>
      <w:widowControl/>
      <w:tabs>
        <w:tab w:val="center" w:pos="4153"/>
        <w:tab w:val="right" w:pos="8306"/>
      </w:tabs>
      <w:wordWrap/>
    </w:pPr>
    <w:rPr>
      <w:rFonts w:ascii="Times New Roman" w:hAnsi="Times New Roman" w:eastAsia="Times New Roman"/>
      <w:w w:val="100"/>
      <w:sz w:val="18"/>
      <w:szCs w:val="18"/>
      <w:shd w:val="clear" w:color="010000" w:fill="auto"/>
    </w:rPr>
  </w:style>
  <w:style w:type="paragraph" w:styleId="18">
    <w:name w:val="header"/>
    <w:basedOn w:val="1"/>
    <w:link w:val="52"/>
    <w:qFormat/>
    <w:uiPriority w:val="153"/>
    <w:pPr>
      <w:widowControl/>
      <w:tabs>
        <w:tab w:val="center" w:pos="4153"/>
        <w:tab w:val="right" w:pos="8306"/>
      </w:tabs>
      <w:wordWrap/>
      <w:jc w:val="center"/>
    </w:pPr>
    <w:rPr>
      <w:rFonts w:ascii="Times New Roman" w:hAnsi="Times New Roman" w:eastAsia="Times New Roman"/>
      <w:w w:val="100"/>
      <w:sz w:val="18"/>
      <w:szCs w:val="18"/>
      <w:shd w:val="clear" w:color="010000" w:fill="auto"/>
    </w:rPr>
  </w:style>
  <w:style w:type="paragraph" w:styleId="19">
    <w:name w:val="toc 1"/>
    <w:basedOn w:val="1"/>
    <w:next w:val="1"/>
    <w:qFormat/>
    <w:uiPriority w:val="28"/>
  </w:style>
  <w:style w:type="paragraph" w:styleId="20">
    <w:name w:val="toc 4"/>
    <w:next w:val="1"/>
    <w:unhideWhenUsed/>
    <w:qFormat/>
    <w:uiPriority w:val="31"/>
    <w:pPr>
      <w:widowControl/>
      <w:wordWrap/>
      <w:ind w:left="127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1">
    <w:name w:val="Subtitle"/>
    <w:qFormat/>
    <w:uiPriority w:val="16"/>
    <w:pPr>
      <w:widowControl/>
      <w:wordWrap/>
      <w:jc w:val="center"/>
    </w:pPr>
    <w:rPr>
      <w:rFonts w:ascii="Times New Roman" w:hAnsi="Times New Roman" w:eastAsia="Times New Roman" w:cs="Times New Roman"/>
      <w:w w:val="100"/>
      <w:sz w:val="24"/>
      <w:szCs w:val="24"/>
      <w:shd w:val="clear" w:color="000000" w:fill="auto"/>
      <w:lang w:val="en-US" w:eastAsia="zh-CN" w:bidi="ar-SA"/>
    </w:rPr>
  </w:style>
  <w:style w:type="paragraph" w:styleId="22">
    <w:name w:val="toc 6"/>
    <w:next w:val="1"/>
    <w:unhideWhenUsed/>
    <w:qFormat/>
    <w:uiPriority w:val="33"/>
    <w:pPr>
      <w:widowControl/>
      <w:wordWrap/>
      <w:ind w:left="2125"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3">
    <w:name w:val="toc 2"/>
    <w:basedOn w:val="1"/>
    <w:next w:val="1"/>
    <w:qFormat/>
    <w:uiPriority w:val="29"/>
    <w:pPr>
      <w:widowControl/>
      <w:tabs>
        <w:tab w:val="right" w:leader="dot" w:pos="8296"/>
      </w:tabs>
      <w:wordWrap/>
      <w:ind w:left="420" w:firstLine="0"/>
    </w:pPr>
  </w:style>
  <w:style w:type="paragraph" w:styleId="24">
    <w:name w:val="toc 9"/>
    <w:next w:val="1"/>
    <w:unhideWhenUsed/>
    <w:qFormat/>
    <w:uiPriority w:val="36"/>
    <w:pPr>
      <w:widowControl/>
      <w:wordWrap/>
      <w:ind w:left="340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styleId="2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26">
    <w:name w:val="Title"/>
    <w:qFormat/>
    <w:uiPriority w:val="6"/>
    <w:pPr>
      <w:widowControl/>
      <w:wordWrap/>
      <w:jc w:val="center"/>
    </w:pPr>
    <w:rPr>
      <w:rFonts w:ascii="Times New Roman" w:hAnsi="Times New Roman" w:eastAsia="Times New Roman" w:cs="Times New Roman"/>
      <w:b/>
      <w:w w:val="100"/>
      <w:sz w:val="32"/>
      <w:szCs w:val="32"/>
      <w:shd w:val="clear" w:color="010000" w:fill="auto"/>
      <w:lang w:val="en-US" w:eastAsia="zh-CN" w:bidi="ar-SA"/>
    </w:rPr>
  </w:style>
  <w:style w:type="table" w:styleId="28">
    <w:name w:val="Table Grid"/>
    <w:basedOn w:val="27"/>
    <w:qFormat/>
    <w:uiPriority w:val="37"/>
    <w:rPr>
      <w:w w:val="100"/>
      <w:sz w:val="20"/>
      <w:szCs w:val="20"/>
      <w:shd w:val="clear" w:color="000000" w:fill="auto"/>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0"/>
    <w:rPr>
      <w:b/>
      <w:w w:val="100"/>
      <w:sz w:val="21"/>
      <w:szCs w:val="21"/>
      <w:shd w:val="clear" w:color="010000" w:fill="auto"/>
    </w:rPr>
  </w:style>
  <w:style w:type="character" w:styleId="31">
    <w:name w:val="page number"/>
    <w:basedOn w:val="29"/>
    <w:unhideWhenUsed/>
    <w:qFormat/>
    <w:uiPriority w:val="99"/>
  </w:style>
  <w:style w:type="character" w:styleId="32">
    <w:name w:val="Emphasis"/>
    <w:qFormat/>
    <w:uiPriority w:val="18"/>
    <w:rPr>
      <w:i/>
      <w:w w:val="100"/>
      <w:sz w:val="21"/>
      <w:szCs w:val="21"/>
      <w:shd w:val="clear" w:color="010000" w:fill="auto"/>
    </w:rPr>
  </w:style>
  <w:style w:type="character" w:styleId="33">
    <w:name w:val="Hyperlink"/>
    <w:basedOn w:val="29"/>
    <w:qFormat/>
    <w:uiPriority w:val="154"/>
    <w:rPr>
      <w:rFonts w:ascii="宋体" w:hAnsi="宋体" w:eastAsia="Times New Roman"/>
      <w:w w:val="100"/>
      <w:sz w:val="28"/>
      <w:szCs w:val="28"/>
      <w:u w:val="single"/>
      <w:shd w:val="clear" w:color="010000" w:fill="auto"/>
    </w:rPr>
  </w:style>
  <w:style w:type="paragraph" w:customStyle="1" w:styleId="34">
    <w:name w:val="No Spacing"/>
    <w:qFormat/>
    <w:uiPriority w:val="5"/>
    <w:pPr>
      <w:widowControl/>
      <w:wordWrap/>
      <w:jc w:val="both"/>
    </w:pPr>
    <w:rPr>
      <w:rFonts w:ascii="Times New Roman" w:hAnsi="Times New Roman" w:eastAsia="Times New Roman" w:cs="Times New Roman"/>
      <w:w w:val="100"/>
      <w:sz w:val="21"/>
      <w:szCs w:val="21"/>
      <w:shd w:val="clear" w:color="000000" w:fill="auto"/>
      <w:lang w:val="en-US" w:eastAsia="zh-CN" w:bidi="ar-SA"/>
    </w:rPr>
  </w:style>
  <w:style w:type="paragraph" w:customStyle="1" w:styleId="35">
    <w:name w:val="Quote"/>
    <w:qFormat/>
    <w:uiPriority w:val="21"/>
    <w:pPr>
      <w:widowControl/>
      <w:wordWrap/>
      <w:ind w:left="864" w:right="864" w:firstLine="0"/>
      <w:jc w:val="center"/>
    </w:pPr>
    <w:rPr>
      <w:rFonts w:ascii="Times New Roman" w:hAnsi="Times New Roman" w:eastAsia="Times New Roman" w:cs="Times New Roman"/>
      <w:i/>
      <w:color w:val="404040"/>
      <w:w w:val="100"/>
      <w:sz w:val="21"/>
      <w:szCs w:val="21"/>
      <w:shd w:val="clear" w:color="020000" w:fill="auto"/>
      <w:lang w:val="en-US" w:eastAsia="zh-CN" w:bidi="ar-SA"/>
    </w:rPr>
  </w:style>
  <w:style w:type="paragraph" w:customStyle="1" w:styleId="36">
    <w:name w:val="Intense Quote"/>
    <w:qFormat/>
    <w:uiPriority w:val="22"/>
    <w:pPr>
      <w:widowControl/>
      <w:wordWrap/>
      <w:ind w:left="950" w:right="950" w:firstLine="0"/>
      <w:jc w:val="center"/>
    </w:pPr>
    <w:rPr>
      <w:rFonts w:ascii="Times New Roman" w:hAnsi="Times New Roman" w:eastAsia="Times New Roman" w:cs="Times New Roman"/>
      <w:i/>
      <w:color w:val="5B9BD5"/>
      <w:w w:val="100"/>
      <w:sz w:val="21"/>
      <w:szCs w:val="21"/>
      <w:shd w:val="clear" w:color="020000" w:fill="auto"/>
      <w:lang w:val="en-US" w:eastAsia="zh-CN" w:bidi="ar-SA"/>
    </w:rPr>
  </w:style>
  <w:style w:type="paragraph" w:customStyle="1" w:styleId="37">
    <w:name w:val="List Paragraph"/>
    <w:qFormat/>
    <w:uiPriority w:val="26"/>
    <w:pPr>
      <w:widowControl/>
      <w:wordWrap/>
      <w:ind w:left="850" w:firstLine="0"/>
      <w:jc w:val="both"/>
    </w:pPr>
    <w:rPr>
      <w:rFonts w:ascii="Times New Roman" w:hAnsi="Times New Roman" w:eastAsia="Times New Roman" w:cs="Times New Roman"/>
      <w:w w:val="100"/>
      <w:sz w:val="21"/>
      <w:szCs w:val="21"/>
      <w:shd w:val="clear" w:color="000000" w:fill="auto"/>
      <w:lang w:val="en-US" w:eastAsia="zh-CN" w:bidi="ar-SA"/>
    </w:rPr>
  </w:style>
  <w:style w:type="paragraph" w:customStyle="1" w:styleId="38">
    <w:name w:val="TOC Heading"/>
    <w:unhideWhenUsed/>
    <w:qFormat/>
    <w:uiPriority w:val="27"/>
    <w:pPr>
      <w:widowControl/>
      <w:wordWrap/>
    </w:pPr>
    <w:rPr>
      <w:rFonts w:ascii="Times New Roman" w:hAnsi="Times New Roman" w:eastAsia="Times New Roman" w:cs="Times New Roman"/>
      <w:color w:val="2E74B5"/>
      <w:w w:val="100"/>
      <w:sz w:val="32"/>
      <w:szCs w:val="32"/>
      <w:shd w:val="clear" w:color="010000" w:fill="auto"/>
      <w:lang w:val="en-US" w:eastAsia="zh-CN" w:bidi="ar-SA"/>
    </w:rPr>
  </w:style>
  <w:style w:type="paragraph" w:customStyle="1" w:styleId="39">
    <w:name w:val="Char Char"/>
    <w:basedOn w:val="1"/>
    <w:qFormat/>
    <w:uiPriority w:val="155"/>
    <w:pPr>
      <w:widowControl/>
      <w:tabs>
        <w:tab w:val="left" w:pos="907"/>
      </w:tabs>
      <w:wordWrap/>
      <w:ind w:left="907" w:hanging="453"/>
    </w:pPr>
    <w:rPr>
      <w:w w:val="100"/>
      <w:sz w:val="24"/>
      <w:szCs w:val="24"/>
      <w:shd w:val="clear" w:color="000000" w:fill="auto"/>
    </w:rPr>
  </w:style>
  <w:style w:type="paragraph" w:customStyle="1" w:styleId="40">
    <w:name w:val="Char Char1"/>
    <w:basedOn w:val="1"/>
    <w:qFormat/>
    <w:uiPriority w:val="156"/>
    <w:pPr>
      <w:widowControl/>
      <w:tabs>
        <w:tab w:val="left" w:pos="907"/>
      </w:tabs>
      <w:wordWrap/>
      <w:ind w:left="907" w:hanging="453"/>
    </w:pPr>
    <w:rPr>
      <w:w w:val="100"/>
      <w:sz w:val="24"/>
      <w:szCs w:val="24"/>
      <w:shd w:val="clear" w:color="000000" w:fill="auto"/>
    </w:rPr>
  </w:style>
  <w:style w:type="paragraph" w:customStyle="1" w:styleId="41">
    <w:name w:val="正文 New New New"/>
    <w:qFormat/>
    <w:uiPriority w:val="157"/>
    <w:pPr>
      <w:widowControl/>
      <w:wordWrap/>
      <w:jc w:val="both"/>
    </w:pPr>
    <w:rPr>
      <w:rFonts w:ascii="Times New Roman" w:hAnsi="Times New Roman" w:eastAsia="Times New Roman" w:cs="Times New Roman"/>
      <w:w w:val="100"/>
      <w:sz w:val="21"/>
      <w:szCs w:val="21"/>
      <w:shd w:val="clear" w:color="010000" w:fill="auto"/>
      <w:lang w:val="en-US" w:eastAsia="zh-CN" w:bidi="ar-SA"/>
    </w:rPr>
  </w:style>
  <w:style w:type="paragraph" w:customStyle="1" w:styleId="42">
    <w:name w:val="TOC Heading1"/>
    <w:basedOn w:val="2"/>
    <w:next w:val="1"/>
    <w:qFormat/>
    <w:uiPriority w:val="158"/>
    <w:pPr>
      <w:widowControl/>
      <w:wordWrap/>
    </w:pPr>
    <w:rPr>
      <w:rFonts w:ascii="Cambria" w:hAnsi="Cambria" w:eastAsia="Cambria"/>
      <w:color w:val="365F91"/>
      <w:w w:val="100"/>
      <w:sz w:val="28"/>
      <w:szCs w:val="28"/>
      <w:shd w:val="clear" w:color="020000" w:fill="auto"/>
    </w:rPr>
  </w:style>
  <w:style w:type="character" w:customStyle="1" w:styleId="43">
    <w:name w:val="Subtle Emphasis"/>
    <w:qFormat/>
    <w:uiPriority w:val="17"/>
    <w:rPr>
      <w:i/>
      <w:color w:val="404040"/>
      <w:w w:val="100"/>
      <w:sz w:val="21"/>
      <w:szCs w:val="21"/>
      <w:shd w:val="clear" w:color="020000" w:fill="auto"/>
    </w:rPr>
  </w:style>
  <w:style w:type="character" w:customStyle="1" w:styleId="44">
    <w:name w:val="Intense Emphasis"/>
    <w:qFormat/>
    <w:uiPriority w:val="19"/>
    <w:rPr>
      <w:i/>
      <w:color w:val="5B9BD5"/>
      <w:w w:val="100"/>
      <w:sz w:val="21"/>
      <w:szCs w:val="21"/>
      <w:shd w:val="clear" w:color="020000" w:fill="auto"/>
    </w:rPr>
  </w:style>
  <w:style w:type="character" w:customStyle="1" w:styleId="45">
    <w:name w:val="Subtle Reference"/>
    <w:qFormat/>
    <w:uiPriority w:val="23"/>
    <w:rPr>
      <w:smallCaps/>
      <w:color w:val="5A5A5A"/>
      <w:w w:val="100"/>
      <w:sz w:val="21"/>
      <w:szCs w:val="21"/>
      <w:shd w:val="clear" w:color="010000" w:fill="auto"/>
    </w:rPr>
  </w:style>
  <w:style w:type="character" w:customStyle="1" w:styleId="46">
    <w:name w:val="Intense Reference"/>
    <w:qFormat/>
    <w:uiPriority w:val="24"/>
    <w:rPr>
      <w:b/>
      <w:smallCaps/>
      <w:color w:val="5B9BD5"/>
      <w:w w:val="100"/>
      <w:sz w:val="21"/>
      <w:szCs w:val="21"/>
      <w:shd w:val="clear" w:color="020000" w:fill="auto"/>
    </w:rPr>
  </w:style>
  <w:style w:type="character" w:customStyle="1" w:styleId="47">
    <w:name w:val="Book Title"/>
    <w:qFormat/>
    <w:uiPriority w:val="25"/>
    <w:rPr>
      <w:b/>
      <w:i/>
      <w:w w:val="100"/>
      <w:sz w:val="21"/>
      <w:szCs w:val="21"/>
      <w:shd w:val="clear" w:color="020000" w:fill="auto"/>
    </w:rPr>
  </w:style>
  <w:style w:type="character" w:customStyle="1" w:styleId="48">
    <w:name w:val="Heading 1 Char"/>
    <w:basedOn w:val="29"/>
    <w:link w:val="2"/>
    <w:qFormat/>
    <w:uiPriority w:val="159"/>
    <w:rPr>
      <w:rFonts w:ascii="Calibri" w:hAnsi="Calibri" w:eastAsia="Times New Roman"/>
      <w:b/>
      <w:w w:val="100"/>
      <w:sz w:val="44"/>
      <w:szCs w:val="44"/>
      <w:shd w:val="clear" w:color="020000" w:fill="auto"/>
    </w:rPr>
  </w:style>
  <w:style w:type="character" w:customStyle="1" w:styleId="49">
    <w:name w:val="Heading 2 Char"/>
    <w:basedOn w:val="29"/>
    <w:link w:val="3"/>
    <w:qFormat/>
    <w:uiPriority w:val="160"/>
    <w:rPr>
      <w:rFonts w:ascii="Cambria" w:hAnsi="Cambria" w:eastAsia="Times New Roman"/>
      <w:b/>
      <w:w w:val="100"/>
      <w:sz w:val="32"/>
      <w:szCs w:val="32"/>
      <w:shd w:val="clear" w:color="020000" w:fill="auto"/>
    </w:rPr>
  </w:style>
  <w:style w:type="character" w:customStyle="1" w:styleId="50">
    <w:name w:val="Balloon Text Char"/>
    <w:basedOn w:val="29"/>
    <w:link w:val="16"/>
    <w:semiHidden/>
    <w:qFormat/>
    <w:uiPriority w:val="161"/>
    <w:rPr>
      <w:rFonts w:ascii="Calibri" w:hAnsi="Calibri" w:eastAsia="Times New Roman"/>
      <w:w w:val="100"/>
      <w:sz w:val="18"/>
      <w:szCs w:val="18"/>
      <w:shd w:val="clear" w:color="010000" w:fill="auto"/>
    </w:rPr>
  </w:style>
  <w:style w:type="character" w:customStyle="1" w:styleId="51">
    <w:name w:val="Footer Char"/>
    <w:basedOn w:val="29"/>
    <w:link w:val="17"/>
    <w:qFormat/>
    <w:uiPriority w:val="162"/>
    <w:rPr>
      <w:rFonts w:ascii="宋体" w:hAnsi="宋体" w:eastAsia="Times New Roman"/>
      <w:w w:val="100"/>
      <w:sz w:val="18"/>
      <w:szCs w:val="18"/>
      <w:shd w:val="clear" w:color="010000" w:fill="auto"/>
    </w:rPr>
  </w:style>
  <w:style w:type="character" w:customStyle="1" w:styleId="52">
    <w:name w:val="Header Char"/>
    <w:basedOn w:val="29"/>
    <w:link w:val="18"/>
    <w:qFormat/>
    <w:uiPriority w:val="163"/>
    <w:rPr>
      <w:rFonts w:ascii="宋体" w:hAnsi="宋体" w:eastAsia="Times New Roman"/>
      <w:w w:val="100"/>
      <w:sz w:val="18"/>
      <w:szCs w:val="18"/>
      <w:shd w:val="clear" w:color="010000" w:fill="auto"/>
    </w:rPr>
  </w:style>
  <w:style w:type="paragraph" w:customStyle="1" w:styleId="53">
    <w:name w:val="正文1"/>
    <w:qFormat/>
    <w:uiPriority w:val="0"/>
    <w:pPr>
      <w:widowControl w:val="0"/>
      <w:spacing w:before="0" w:after="0" w:line="240" w:lineRule="auto"/>
      <w:ind w:left="7168"/>
      <w:jc w:val="both"/>
    </w:pPr>
    <w:rPr>
      <w:rFonts w:ascii="宋体" w:hAnsi="宋体" w:eastAsia="Malgun Gothic" w:cs="Times New Roman"/>
    </w:rPr>
  </w:style>
  <w:style w:type="paragraph" w:customStyle="1" w:styleId="54">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3695</Words>
  <Characters>0</Characters>
  <Lines>0</Lines>
  <Paragraphs>0</Paragraphs>
  <TotalTime>16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2018-11-30T01:30:00Z</dcterms:created>
  <dc:creator>admin</dc:creator>
  <cp:lastModifiedBy>dgca</cp:lastModifiedBy>
  <cp:lastPrinted>2025-03-03T06:19:00Z</cp:lastPrinted>
  <dcterms:modified xsi:type="dcterms:W3CDTF">2025-04-27T07:51:32Z</dcterms:modified>
  <dc:title>长安镇推动跨境电子商务发展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