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56" w:rsidRDefault="006A6256">
      <w:pPr>
        <w:jc w:val="center"/>
        <w:rPr>
          <w:rFonts w:ascii="华康简标题宋" w:eastAsia="华康简标题宋" w:hAnsi="Times New Roman" w:cs="Times New Roman"/>
          <w:sz w:val="32"/>
          <w:szCs w:val="32"/>
        </w:rPr>
      </w:pPr>
    </w:p>
    <w:p w:rsidR="006A6256" w:rsidRDefault="006A6256">
      <w:pPr>
        <w:spacing w:line="800" w:lineRule="exact"/>
        <w:jc w:val="center"/>
        <w:rPr>
          <w:rFonts w:ascii="华康简标题宋" w:eastAsia="华康简标题宋" w:hAnsi="Times New Roman" w:cs="Times New Roman"/>
          <w:sz w:val="52"/>
          <w:szCs w:val="52"/>
        </w:rPr>
      </w:pPr>
    </w:p>
    <w:p w:rsidR="006A6256" w:rsidRDefault="006406EA">
      <w:pPr>
        <w:spacing w:line="800" w:lineRule="exact"/>
        <w:jc w:val="center"/>
        <w:rPr>
          <w:rFonts w:ascii="华康简标题宋" w:eastAsia="华康简标题宋" w:hAnsi="Times New Roman" w:cs="Times New Roman"/>
          <w:sz w:val="52"/>
          <w:szCs w:val="52"/>
        </w:rPr>
      </w:pPr>
      <w:r>
        <w:rPr>
          <w:rFonts w:ascii="华康简标题宋" w:eastAsia="华康简标题宋" w:hAnsi="Times New Roman" w:cs="Times New Roman" w:hint="eastAsia"/>
          <w:sz w:val="52"/>
          <w:szCs w:val="52"/>
        </w:rPr>
        <w:t>万江街道扶持产业高质量发展奖励项目申报材料</w:t>
      </w:r>
    </w:p>
    <w:p w:rsidR="006A6256" w:rsidRDefault="006A6256">
      <w:pPr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6A6256" w:rsidRDefault="006406EA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（</w:t>
      </w:r>
      <w:r>
        <w:rPr>
          <w:rFonts w:ascii="Times New Roman" w:eastAsia="仿宋" w:hAnsi="Times New Roman" w:cs="Times New Roman"/>
          <w:sz w:val="36"/>
          <w:szCs w:val="36"/>
          <w:u w:val="single"/>
        </w:rPr>
        <w:t xml:space="preserve"> 20</w:t>
      </w:r>
      <w:r>
        <w:rPr>
          <w:rFonts w:ascii="Times New Roman" w:eastAsia="仿宋" w:hAnsi="Times New Roman" w:cs="Times New Roman" w:hint="eastAsia"/>
          <w:sz w:val="36"/>
          <w:szCs w:val="36"/>
          <w:u w:val="single"/>
        </w:rPr>
        <w:t>2</w:t>
      </w:r>
      <w:r w:rsidR="000928C7">
        <w:rPr>
          <w:rFonts w:ascii="Times New Roman" w:eastAsia="仿宋" w:hAnsi="Times New Roman" w:cs="Times New Roman" w:hint="eastAsia"/>
          <w:sz w:val="36"/>
          <w:szCs w:val="36"/>
          <w:u w:val="single"/>
        </w:rPr>
        <w:t>4</w:t>
      </w:r>
      <w:r>
        <w:rPr>
          <w:rFonts w:ascii="仿宋" w:eastAsia="仿宋" w:hAnsi="仿宋" w:cs="Times New Roman" w:hint="eastAsia"/>
          <w:b/>
          <w:sz w:val="36"/>
          <w:szCs w:val="36"/>
        </w:rPr>
        <w:t>年度）</w:t>
      </w:r>
    </w:p>
    <w:p w:rsidR="006A6256" w:rsidRDefault="006A6256">
      <w:pPr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0" w:name="_GoBack"/>
      <w:bookmarkEnd w:id="0"/>
    </w:p>
    <w:p w:rsidR="006A6256" w:rsidRDefault="006A6256">
      <w:pPr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6A6256" w:rsidRDefault="006406EA">
      <w:pPr>
        <w:spacing w:line="900" w:lineRule="exact"/>
        <w:rPr>
          <w:rFonts w:ascii="仿宋" w:eastAsia="仿宋" w:hAnsi="仿宋" w:cs="Times New Roman"/>
          <w:bCs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申请单位：</w:t>
      </w:r>
      <w:r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                   </w:t>
      </w:r>
    </w:p>
    <w:p w:rsidR="006A6256" w:rsidRDefault="006406EA">
      <w:pPr>
        <w:spacing w:line="900" w:lineRule="exact"/>
        <w:rPr>
          <w:rFonts w:ascii="仿宋" w:eastAsia="仿宋" w:hAnsi="仿宋" w:cs="Times New Roman"/>
          <w:bCs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企业联系人：</w:t>
      </w:r>
      <w:r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/>
          <w:bCs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Cs/>
          <w:sz w:val="32"/>
          <w:szCs w:val="32"/>
        </w:rPr>
        <w:t>手机：</w:t>
      </w:r>
      <w:r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32"/>
          <w:szCs w:val="32"/>
          <w:u w:val="single"/>
        </w:rPr>
        <w:t xml:space="preserve">       </w:t>
      </w:r>
    </w:p>
    <w:p w:rsidR="006A6256" w:rsidRDefault="006406EA">
      <w:pPr>
        <w:spacing w:line="900" w:lineRule="exac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申请日期：</w:t>
      </w:r>
      <w:r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                          </w:t>
      </w:r>
    </w:p>
    <w:p w:rsidR="006A6256" w:rsidRDefault="006A6256">
      <w:pPr>
        <w:widowControl/>
        <w:spacing w:line="360" w:lineRule="auto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A6256" w:rsidRDefault="006A6256">
      <w:pPr>
        <w:widowControl/>
        <w:spacing w:line="360" w:lineRule="auto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A6256" w:rsidRDefault="006A6256">
      <w:pPr>
        <w:widowControl/>
        <w:spacing w:line="360" w:lineRule="auto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A6256" w:rsidRDefault="006A6256">
      <w:pPr>
        <w:spacing w:line="360" w:lineRule="auto"/>
        <w:jc w:val="center"/>
        <w:rPr>
          <w:rFonts w:ascii="方正小标宋简体" w:eastAsia="方正小标宋简体" w:hAnsi="仿宋" w:cs="Times New Roman"/>
          <w:b/>
          <w:kern w:val="0"/>
          <w:sz w:val="32"/>
          <w:szCs w:val="32"/>
        </w:rPr>
      </w:pPr>
    </w:p>
    <w:p w:rsidR="006A6256" w:rsidRDefault="006A6256">
      <w:pPr>
        <w:spacing w:line="360" w:lineRule="auto"/>
        <w:jc w:val="center"/>
        <w:rPr>
          <w:rFonts w:ascii="方正小标宋简体" w:eastAsia="方正小标宋简体" w:hAnsi="仿宋" w:cs="Times New Roman"/>
          <w:b/>
          <w:kern w:val="0"/>
          <w:sz w:val="32"/>
          <w:szCs w:val="32"/>
        </w:rPr>
      </w:pPr>
    </w:p>
    <w:p w:rsidR="006A6256" w:rsidRDefault="006A6256">
      <w:pPr>
        <w:spacing w:line="360" w:lineRule="auto"/>
        <w:jc w:val="center"/>
        <w:rPr>
          <w:rFonts w:ascii="方正小标宋简体" w:eastAsia="方正小标宋简体" w:hAnsi="仿宋" w:cs="Times New Roman"/>
          <w:b/>
          <w:kern w:val="0"/>
          <w:sz w:val="32"/>
          <w:szCs w:val="32"/>
        </w:rPr>
      </w:pPr>
    </w:p>
    <w:p w:rsidR="006A6256" w:rsidRDefault="006A6256">
      <w:pPr>
        <w:spacing w:line="360" w:lineRule="auto"/>
        <w:jc w:val="center"/>
        <w:rPr>
          <w:rFonts w:ascii="方正小标宋简体" w:eastAsia="方正小标宋简体" w:hAnsi="仿宋" w:cs="Times New Roman"/>
          <w:b/>
          <w:kern w:val="0"/>
          <w:sz w:val="32"/>
          <w:szCs w:val="32"/>
        </w:rPr>
      </w:pPr>
    </w:p>
    <w:sdt>
      <w:sdtPr>
        <w:rPr>
          <w:rFonts w:asciiTheme="minorHAnsi" w:eastAsia="楷体_GB2312" w:hAnsiTheme="minorHAnsi" w:cs="Times New Roman"/>
          <w:bCs w:val="0"/>
          <w:color w:val="auto"/>
          <w:sz w:val="32"/>
          <w:szCs w:val="22"/>
          <w:lang w:val="zh-CN"/>
        </w:rPr>
        <w:id w:val="28374378"/>
        <w:docPartObj>
          <w:docPartGallery w:val="Table of Contents"/>
          <w:docPartUnique/>
        </w:docPartObj>
      </w:sdtPr>
      <w:sdtEndPr/>
      <w:sdtContent>
        <w:p w:rsidR="006A6256" w:rsidRDefault="006406EA">
          <w:pPr>
            <w:pStyle w:val="TOC2"/>
            <w:jc w:val="center"/>
          </w:pPr>
          <w:r>
            <w:rPr>
              <w:rFonts w:ascii="方正小标宋简体" w:eastAsia="方正小标宋简体" w:hint="eastAsia"/>
              <w:b w:val="0"/>
              <w:color w:val="000000" w:themeColor="text1"/>
              <w:sz w:val="44"/>
              <w:szCs w:val="44"/>
              <w:lang w:val="zh-CN"/>
            </w:rPr>
            <w:t>目</w:t>
          </w:r>
          <w:r>
            <w:rPr>
              <w:rFonts w:ascii="方正小标宋简体" w:eastAsia="方正小标宋简体" w:hint="eastAsia"/>
              <w:b w:val="0"/>
              <w:color w:val="000000" w:themeColor="text1"/>
              <w:sz w:val="44"/>
              <w:szCs w:val="44"/>
              <w:lang w:val="zh-CN"/>
            </w:rPr>
            <w:t xml:space="preserve">  </w:t>
          </w:r>
          <w:r>
            <w:rPr>
              <w:rFonts w:ascii="方正小标宋简体" w:eastAsia="方正小标宋简体" w:hint="eastAsia"/>
              <w:b w:val="0"/>
              <w:color w:val="000000" w:themeColor="text1"/>
              <w:sz w:val="44"/>
              <w:szCs w:val="44"/>
              <w:lang w:val="zh-CN"/>
            </w:rPr>
            <w:t>录</w:t>
          </w:r>
        </w:p>
        <w:p w:rsidR="006A6256" w:rsidRDefault="006406EA">
          <w:pPr>
            <w:pStyle w:val="1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1.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/>
              <w:b w:val="0"/>
            </w:rPr>
            <w:t>1</w:t>
          </w:r>
        </w:p>
        <w:p w:rsidR="006A6256" w:rsidRDefault="006406EA">
          <w:pPr>
            <w:pStyle w:val="1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2.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t xml:space="preserve"> 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 w:hint="eastAsia"/>
              <w:b w:val="0"/>
            </w:rPr>
            <w:t>5</w:t>
          </w:r>
        </w:p>
        <w:p w:rsidR="006A6256" w:rsidRDefault="006406EA">
          <w:pPr>
            <w:pStyle w:val="1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3.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t xml:space="preserve"> 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 w:hint="eastAsia"/>
              <w:b w:val="0"/>
            </w:rPr>
            <w:t>10</w:t>
          </w:r>
        </w:p>
        <w:p w:rsidR="006A6256" w:rsidRDefault="006406EA">
          <w:pPr>
            <w:pStyle w:val="1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4.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t xml:space="preserve"> 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 w:hint="eastAsia"/>
              <w:b w:val="0"/>
            </w:rPr>
            <w:t>15</w:t>
          </w:r>
        </w:p>
        <w:p w:rsidR="006A6256" w:rsidRDefault="006406EA">
          <w:pPr>
            <w:pStyle w:val="10"/>
            <w:ind w:left="530" w:hangingChars="100" w:hanging="32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5.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t xml:space="preserve"> 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 w:hint="eastAsia"/>
              <w:b w:val="0"/>
            </w:rPr>
            <w:t>2</w:t>
          </w:r>
          <w:r>
            <w:rPr>
              <w:rFonts w:ascii="Times New Roman" w:eastAsia="仿宋_GB2312" w:hAnsi="Times New Roman"/>
              <w:b w:val="0"/>
            </w:rPr>
            <w:t>0</w:t>
          </w:r>
        </w:p>
        <w:p w:rsidR="006A6256" w:rsidRDefault="006406EA">
          <w:pPr>
            <w:pStyle w:val="10"/>
            <w:rPr>
              <w:rFonts w:ascii="Times New Roman" w:eastAsia="仿宋_GB2312" w:hAnsi="Times New Roman"/>
              <w:b w:val="0"/>
            </w:rPr>
          </w:pPr>
          <w:r>
            <w:rPr>
              <w:rFonts w:ascii="Times New Roman" w:eastAsia="仿宋_GB2312" w:hAnsi="Times New Roman"/>
              <w:b w:val="0"/>
            </w:rPr>
            <w:t xml:space="preserve">6. </w:t>
          </w:r>
          <w:r>
            <w:rPr>
              <w:rFonts w:ascii="Times New Roman" w:eastAsia="仿宋_GB2312" w:hAnsi="Times New Roman" w:hint="eastAsia"/>
              <w:b w:val="0"/>
            </w:rPr>
            <w:t>XXXXXX</w:t>
          </w:r>
          <w:r>
            <w:rPr>
              <w:rFonts w:ascii="Times New Roman" w:eastAsia="仿宋_GB2312" w:hAnsi="Times New Roman"/>
              <w:b w:val="0"/>
            </w:rPr>
            <w:t xml:space="preserve"> </w:t>
          </w:r>
          <w:r>
            <w:rPr>
              <w:rFonts w:ascii="Times New Roman" w:eastAsia="仿宋_GB2312" w:hAnsi="Times New Roman"/>
              <w:b w:val="0"/>
            </w:rPr>
            <w:ptab w:relativeTo="margin" w:alignment="right" w:leader="dot"/>
          </w:r>
          <w:r>
            <w:rPr>
              <w:rFonts w:ascii="Times New Roman" w:eastAsia="仿宋_GB2312" w:hAnsi="Times New Roman" w:hint="eastAsia"/>
              <w:b w:val="0"/>
            </w:rPr>
            <w:t>25</w:t>
          </w:r>
        </w:p>
        <w:p w:rsidR="006A6256" w:rsidRDefault="006406EA">
          <w:r>
            <w:rPr>
              <w:rFonts w:hint="eastAsia"/>
            </w:rPr>
            <w:t xml:space="preserve">  </w:t>
          </w:r>
          <w:r>
            <w:t>……</w:t>
          </w:r>
        </w:p>
        <w:p w:rsidR="006A6256" w:rsidRDefault="006406EA">
          <w:pPr>
            <w:pStyle w:val="10"/>
            <w:ind w:left="692" w:hangingChars="150" w:hanging="482"/>
          </w:pPr>
        </w:p>
      </w:sdtContent>
    </w:sdt>
    <w:p w:rsidR="006A6256" w:rsidRDefault="006A6256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u w:val="single"/>
        </w:rPr>
      </w:pPr>
    </w:p>
    <w:sectPr w:rsidR="006A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EA" w:rsidRDefault="006406EA" w:rsidP="000928C7">
      <w:r>
        <w:separator/>
      </w:r>
    </w:p>
  </w:endnote>
  <w:endnote w:type="continuationSeparator" w:id="0">
    <w:p w:rsidR="006406EA" w:rsidRDefault="006406EA" w:rsidP="000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EA" w:rsidRDefault="006406EA" w:rsidP="000928C7">
      <w:r>
        <w:separator/>
      </w:r>
    </w:p>
  </w:footnote>
  <w:footnote w:type="continuationSeparator" w:id="0">
    <w:p w:rsidR="006406EA" w:rsidRDefault="006406EA" w:rsidP="0009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WNlNDVkMDY3NGUyY2EzNmZlM2M4YTM2ZjYxOGYifQ=="/>
  </w:docVars>
  <w:rsids>
    <w:rsidRoot w:val="00E60C60"/>
    <w:rsid w:val="000928C7"/>
    <w:rsid w:val="001A5047"/>
    <w:rsid w:val="00332C3E"/>
    <w:rsid w:val="00406742"/>
    <w:rsid w:val="00520EEA"/>
    <w:rsid w:val="006406EA"/>
    <w:rsid w:val="006A6256"/>
    <w:rsid w:val="006F51F3"/>
    <w:rsid w:val="009E7C19"/>
    <w:rsid w:val="00A74C1C"/>
    <w:rsid w:val="00D37E3B"/>
    <w:rsid w:val="00E60C60"/>
    <w:rsid w:val="00E70B7B"/>
    <w:rsid w:val="00EB6B11"/>
    <w:rsid w:val="00F716E4"/>
    <w:rsid w:val="00FE479A"/>
    <w:rsid w:val="460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leftChars="100" w:left="210" w:rightChars="100" w:right="210"/>
      <w:jc w:val="left"/>
    </w:pPr>
    <w:rPr>
      <w:rFonts w:eastAsia="楷体_GB2312" w:cs="Times New Roman"/>
      <w:b/>
      <w:kern w:val="0"/>
      <w:sz w:val="3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firstLineChars="150" w:firstLine="150"/>
      <w:jc w:val="left"/>
    </w:pPr>
    <w:rPr>
      <w:rFonts w:eastAsia="楷体_GB2312" w:cs="Times New Roman"/>
      <w:kern w:val="0"/>
      <w:sz w:val="30"/>
    </w:r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autoRedefine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TOC2">
    <w:name w:val="TOC 标题2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leftChars="100" w:left="210" w:rightChars="100" w:right="210"/>
      <w:jc w:val="left"/>
    </w:pPr>
    <w:rPr>
      <w:rFonts w:eastAsia="楷体_GB2312" w:cs="Times New Roman"/>
      <w:b/>
      <w:kern w:val="0"/>
      <w:sz w:val="3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firstLineChars="150" w:firstLine="150"/>
      <w:jc w:val="left"/>
    </w:pPr>
    <w:rPr>
      <w:rFonts w:eastAsia="楷体_GB2312" w:cs="Times New Roman"/>
      <w:kern w:val="0"/>
      <w:sz w:val="30"/>
    </w:r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autoRedefine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TOC2">
    <w:name w:val="TOC 标题2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BA75-FAC4-4462-B9AF-1F1E0932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>Chinese ORG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User</cp:lastModifiedBy>
  <cp:revision>2</cp:revision>
  <cp:lastPrinted>2020-09-15T11:02:00Z</cp:lastPrinted>
  <dcterms:created xsi:type="dcterms:W3CDTF">2025-03-25T07:15:00Z</dcterms:created>
  <dcterms:modified xsi:type="dcterms:W3CDTF">2025-03-25T07:15:00Z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0143DEF39B2A46DA828CFD6FDC7FFCFA_12</vt:lpwstr>
  </property>
</Properties>
</file>