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44"/>
        </w:tabs>
        <w:spacing w:before="45"/>
        <w:ind w:left="3868" w:right="0" w:firstLine="0"/>
        <w:jc w:val="left"/>
        <w:rPr>
          <w:rFonts w:ascii="Times New Roman" w:eastAsia="Times New Roman"/>
          <w:sz w:val="30"/>
        </w:rPr>
      </w:pPr>
      <w:r>
        <w:rPr>
          <w:sz w:val="30"/>
        </w:rPr>
        <w:t>园区</w:t>
      </w:r>
      <w:r>
        <w:rPr>
          <w:rFonts w:hint="eastAsia"/>
          <w:sz w:val="30"/>
          <w:lang w:eastAsia="zh-CN"/>
        </w:rPr>
        <w:t>、</w:t>
      </w:r>
      <w:r>
        <w:rPr>
          <w:sz w:val="30"/>
        </w:rPr>
        <w:t>镇（街</w:t>
      </w:r>
      <w:r>
        <w:rPr>
          <w:rFonts w:hint="eastAsia"/>
          <w:sz w:val="30"/>
          <w:lang w:val="en-US" w:eastAsia="zh-CN"/>
        </w:rPr>
        <w:t>道</w:t>
      </w:r>
      <w:r>
        <w:rPr>
          <w:sz w:val="30"/>
        </w:rPr>
        <w:t>）：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hint="eastAsia" w:ascii="Times New Roman" w:eastAsia="宋体"/>
          <w:sz w:val="30"/>
          <w:u w:val="single"/>
          <w:lang w:val="en-US" w:eastAsia="zh-CN"/>
        </w:rPr>
        <w:t xml:space="preserve">               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19"/>
        </w:rPr>
      </w:pPr>
    </w:p>
    <w:p>
      <w:pPr>
        <w:spacing w:before="38"/>
        <w:ind w:left="1314" w:right="1455" w:firstLine="0"/>
        <w:jc w:val="center"/>
        <w:rPr>
          <w:rFonts w:hint="eastAsia" w:ascii="华文中宋" w:eastAsia="华文中宋"/>
          <w:sz w:val="48"/>
        </w:rPr>
      </w:pPr>
      <w:r>
        <w:rPr>
          <w:rFonts w:ascii="Times New Roman" w:eastAsia="Times New Roman"/>
          <w:sz w:val="48"/>
        </w:rPr>
        <w:t>202</w:t>
      </w:r>
      <w:r>
        <w:rPr>
          <w:rFonts w:hint="eastAsia" w:ascii="Times New Roman" w:eastAsia="宋体"/>
          <w:sz w:val="48"/>
          <w:lang w:val="en-US" w:eastAsia="zh-CN"/>
        </w:rPr>
        <w:t>3</w:t>
      </w:r>
      <w:r>
        <w:rPr>
          <w:rFonts w:ascii="Times New Roman" w:eastAsia="Times New Roman"/>
          <w:sz w:val="48"/>
        </w:rPr>
        <w:t xml:space="preserve"> </w:t>
      </w:r>
      <w:r>
        <w:rPr>
          <w:rFonts w:hint="eastAsia" w:ascii="华文中宋" w:eastAsia="华文中宋"/>
          <w:sz w:val="48"/>
        </w:rPr>
        <w:t>年印刷企业年度报告表</w:t>
      </w:r>
    </w:p>
    <w:p>
      <w:pPr>
        <w:pStyle w:val="2"/>
        <w:rPr>
          <w:rFonts w:ascii="华文中宋"/>
          <w:sz w:val="20"/>
        </w:rPr>
      </w:pPr>
    </w:p>
    <w:p>
      <w:pPr>
        <w:pStyle w:val="2"/>
        <w:rPr>
          <w:rFonts w:ascii="华文中宋"/>
          <w:sz w:val="20"/>
        </w:rPr>
      </w:pPr>
    </w:p>
    <w:p>
      <w:pPr>
        <w:pStyle w:val="2"/>
        <w:rPr>
          <w:rFonts w:ascii="华文中宋"/>
          <w:sz w:val="20"/>
        </w:rPr>
      </w:pPr>
    </w:p>
    <w:p>
      <w:pPr>
        <w:pStyle w:val="2"/>
        <w:rPr>
          <w:rFonts w:ascii="华文中宋"/>
          <w:sz w:val="20"/>
        </w:rPr>
      </w:pPr>
    </w:p>
    <w:p>
      <w:pPr>
        <w:pStyle w:val="2"/>
        <w:rPr>
          <w:rFonts w:ascii="华文中宋"/>
          <w:sz w:val="20"/>
        </w:rPr>
      </w:pPr>
    </w:p>
    <w:p>
      <w:pPr>
        <w:pStyle w:val="2"/>
        <w:rPr>
          <w:rFonts w:ascii="华文中宋"/>
          <w:sz w:val="20"/>
        </w:rPr>
      </w:pPr>
    </w:p>
    <w:p>
      <w:pPr>
        <w:pStyle w:val="2"/>
        <w:rPr>
          <w:rFonts w:ascii="华文中宋"/>
          <w:sz w:val="20"/>
        </w:rPr>
      </w:pPr>
    </w:p>
    <w:p>
      <w:pPr>
        <w:pStyle w:val="2"/>
        <w:rPr>
          <w:rFonts w:ascii="华文中宋"/>
          <w:sz w:val="20"/>
        </w:rPr>
      </w:pPr>
    </w:p>
    <w:p>
      <w:pPr>
        <w:pStyle w:val="2"/>
        <w:rPr>
          <w:rFonts w:ascii="华文中宋"/>
          <w:sz w:val="20"/>
        </w:rPr>
      </w:pPr>
    </w:p>
    <w:p>
      <w:pPr>
        <w:pStyle w:val="2"/>
        <w:rPr>
          <w:rFonts w:ascii="华文中宋"/>
          <w:sz w:val="20"/>
        </w:rPr>
      </w:pPr>
    </w:p>
    <w:p>
      <w:pPr>
        <w:pStyle w:val="2"/>
        <w:rPr>
          <w:rFonts w:ascii="华文中宋"/>
          <w:sz w:val="20"/>
        </w:rPr>
      </w:pPr>
    </w:p>
    <w:p>
      <w:pPr>
        <w:pStyle w:val="2"/>
        <w:rPr>
          <w:rFonts w:ascii="华文中宋"/>
          <w:sz w:val="20"/>
        </w:rPr>
      </w:pPr>
    </w:p>
    <w:p>
      <w:pPr>
        <w:pStyle w:val="2"/>
        <w:spacing w:before="5"/>
        <w:rPr>
          <w:rFonts w:ascii="华文中宋"/>
          <w:sz w:val="26"/>
        </w:rPr>
      </w:pPr>
    </w:p>
    <w:p>
      <w:pPr>
        <w:tabs>
          <w:tab w:val="left" w:pos="6239"/>
        </w:tabs>
        <w:spacing w:before="54"/>
        <w:ind w:left="1137" w:right="0" w:firstLine="0"/>
        <w:jc w:val="left"/>
        <w:rPr>
          <w:sz w:val="32"/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358775</wp:posOffset>
                </wp:positionV>
                <wp:extent cx="2160270" cy="0"/>
                <wp:effectExtent l="0" t="0" r="0" b="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20.5pt;margin-top:28.25pt;height:0pt;width:170.1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UqrMR&#10;2QAAAAkBAAAPAAAAAAAAAAEAIAAAACIAAABkcnMvZG93bnJldi54bWxQSwECFAAUAAAACACHTuJA&#10;OVpjQucBAADbAwAADgAAAAAAAAABACAAAAAoAQAAZHJzL2Uyb0RvYy54bWxQSwUGAAAAAAYABgBZ&#10;AQAAgQ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750570</wp:posOffset>
                </wp:positionV>
                <wp:extent cx="2160270" cy="0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20.5pt;margin-top:59.1pt;height:0pt;width:170.1pt;mso-position-horizontal-relative:page;z-index:251665408;mso-width-relative:page;mso-height-relative:page;" filled="f" stroked="t" coordsize="21600,21600" o:gfxdata="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7SXmTY&#10;AAAACwEAAA8AAAAAAAAAAQAgAAAAIgAAAGRycy9kb3ducmV2LnhtbFBLAQIUABQAAAAIAIdO4kCt&#10;5FoX5wEAANsDAAAOAAAAAAAAAAEAIAAAACcBAABkcnMvZTJvRG9jLnhtbFBLBQYAAAAABgAGAFkB&#10;AACA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1142365</wp:posOffset>
                </wp:positionV>
                <wp:extent cx="2160270" cy="0"/>
                <wp:effectExtent l="0" t="0" r="0" b="0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20.5pt;margin-top:89.95pt;height:0pt;width:170.1pt;mso-position-horizontal-relative:page;z-index:251666432;mso-width-relative:page;mso-height-relative:page;" filled="f" stroked="t" coordsize="21600,21600" o:gfxdata="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kn+yrY&#10;AAAACwEAAA8AAAAAAAAAAQAgAAAAIgAAAGRycy9kb3ducmV2LnhtbFBLAQIUABQAAAAIAIdO4kCg&#10;urs+5wEAANsDAAAOAAAAAAAAAAEAIAAAACcBAABkcnMvZTJvRG9jLnhtbFBLBQYAAAAABgAGAFkB&#10;AACA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>企业名称</w:t>
      </w:r>
      <w:r>
        <w:rPr>
          <w:sz w:val="32"/>
        </w:rPr>
        <w:tab/>
      </w:r>
      <w:r>
        <w:rPr>
          <w:sz w:val="32"/>
        </w:rPr>
        <w:t>（盖章）</w:t>
      </w:r>
    </w:p>
    <w:p>
      <w:pPr>
        <w:spacing w:before="71" w:line="360" w:lineRule="auto"/>
        <w:ind w:left="1137" w:right="6267" w:firstLine="0"/>
        <w:jc w:val="left"/>
        <w:rPr>
          <w:sz w:val="32"/>
        </w:rPr>
      </w:pPr>
      <w:r>
        <w:rPr>
          <w:sz w:val="32"/>
        </w:rPr>
        <w:t>许可证号填表日期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6"/>
        </w:rPr>
      </w:pPr>
    </w:p>
    <w:p>
      <w:pPr>
        <w:pStyle w:val="2"/>
        <w:spacing w:before="62"/>
        <w:ind w:left="1314" w:right="1453"/>
        <w:jc w:val="center"/>
      </w:pPr>
      <w:r>
        <w:t>国家新闻出版署监制</w:t>
      </w:r>
    </w:p>
    <w:p>
      <w:pPr>
        <w:spacing w:after="0"/>
        <w:jc w:val="center"/>
        <w:sectPr>
          <w:type w:val="continuous"/>
          <w:pgSz w:w="11910" w:h="16840"/>
          <w:pgMar w:top="1380" w:right="1540" w:bottom="280" w:left="1680" w:header="720" w:footer="720" w:gutter="0"/>
          <w:cols w:space="720" w:num="1"/>
        </w:sectPr>
      </w:pPr>
    </w:p>
    <w:p>
      <w:pPr>
        <w:pStyle w:val="2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right="1540" w:bottom="280" w:left="1680" w:header="720" w:footer="720" w:gutter="0"/>
          <w:cols w:space="720" w:num="1"/>
        </w:sectPr>
      </w:pPr>
    </w:p>
    <w:p>
      <w:pPr>
        <w:spacing w:before="42"/>
        <w:ind w:left="1314" w:right="1451" w:firstLine="0"/>
        <w:jc w:val="center"/>
        <w:rPr>
          <w:rFonts w:hint="eastAsia" w:ascii="华文中宋" w:eastAsia="华文中宋"/>
          <w:sz w:val="36"/>
        </w:rPr>
      </w:pPr>
      <w:r>
        <w:rPr>
          <w:rFonts w:hint="eastAsia" w:ascii="华文中宋" w:eastAsia="华文中宋"/>
          <w:sz w:val="36"/>
        </w:rPr>
        <w:t>填  表  说 明</w:t>
      </w:r>
    </w:p>
    <w:p>
      <w:pPr>
        <w:pStyle w:val="2"/>
        <w:rPr>
          <w:rFonts w:ascii="华文中宋"/>
          <w:sz w:val="50"/>
        </w:rPr>
      </w:pPr>
    </w:p>
    <w:p>
      <w:pPr>
        <w:pStyle w:val="2"/>
        <w:spacing w:before="1"/>
        <w:ind w:left="679"/>
        <w:rPr>
          <w:rFonts w:hint="eastAsia" w:ascii="黑体" w:eastAsia="黑体"/>
        </w:rPr>
      </w:pPr>
      <w:r>
        <w:rPr>
          <w:rFonts w:hint="eastAsia" w:ascii="黑体" w:eastAsia="黑体"/>
        </w:rPr>
        <w:t>一、基本事项</w:t>
      </w:r>
    </w:p>
    <w:p>
      <w:pPr>
        <w:pStyle w:val="2"/>
        <w:spacing w:before="155" w:line="345" w:lineRule="auto"/>
        <w:ind w:left="120" w:right="259" w:firstLine="559"/>
      </w:pPr>
      <w:r>
        <w:t>（一）表中的所有项目由印刷企业如实填写，没有的项目填写“无”。</w:t>
      </w:r>
    </w:p>
    <w:p>
      <w:pPr>
        <w:pStyle w:val="2"/>
        <w:spacing w:line="345" w:lineRule="auto"/>
        <w:ind w:left="120" w:right="257" w:firstLine="559"/>
      </w:pPr>
      <w:r>
        <w:t>（二</w:t>
      </w:r>
      <w:r>
        <w:rPr>
          <w:spacing w:val="-34"/>
        </w:rPr>
        <w:t>）</w:t>
      </w:r>
      <w:r>
        <w:rPr>
          <w:spacing w:val="-9"/>
        </w:rPr>
        <w:t>填写时限用钢笔、水性笔或电脑录入后打印，要求字迹工</w:t>
      </w:r>
      <w:r>
        <w:rPr>
          <w:spacing w:val="-3"/>
        </w:rPr>
        <w:t>整，不得涂改。</w:t>
      </w:r>
    </w:p>
    <w:p>
      <w:pPr>
        <w:pStyle w:val="2"/>
        <w:spacing w:line="355" w:lineRule="exact"/>
        <w:ind w:left="679"/>
      </w:pPr>
      <w:r>
        <w:t>（三</w:t>
      </w:r>
      <w:r>
        <w:rPr>
          <w:spacing w:val="-34"/>
        </w:rPr>
        <w:t>）</w:t>
      </w:r>
      <w:r>
        <w:rPr>
          <w:spacing w:val="-11"/>
        </w:rPr>
        <w:t xml:space="preserve">所提交的文件、证件复印件统一使用 </w:t>
      </w:r>
      <w:r>
        <w:rPr>
          <w:rFonts w:hint="eastAsia" w:ascii="宋体" w:eastAsia="宋体"/>
        </w:rPr>
        <w:t>A4</w:t>
      </w:r>
      <w:r>
        <w:rPr>
          <w:rFonts w:hint="eastAsia" w:ascii="宋体" w:eastAsia="宋体"/>
          <w:spacing w:val="-68"/>
        </w:rPr>
        <w:t xml:space="preserve"> </w:t>
      </w:r>
      <w:r>
        <w:rPr>
          <w:spacing w:val="-7"/>
        </w:rPr>
        <w:t>纸，并盖章确认。</w:t>
      </w:r>
    </w:p>
    <w:p>
      <w:pPr>
        <w:pStyle w:val="2"/>
        <w:spacing w:before="151"/>
        <w:ind w:left="679"/>
      </w:pPr>
      <w:r>
        <w:t>（四）日期、时间按年月填写，一律使用公历和阿拉伯数字。</w:t>
      </w:r>
    </w:p>
    <w:p>
      <w:pPr>
        <w:pStyle w:val="2"/>
        <w:spacing w:before="156"/>
        <w:ind w:left="679"/>
      </w:pPr>
      <w:r>
        <w:t>（五）表中有“</w:t>
      </w:r>
      <w:r>
        <w:rPr>
          <w:sz w:val="30"/>
        </w:rPr>
        <w:t>□</w:t>
      </w:r>
      <w:r>
        <w:t>”部分应用“</w:t>
      </w:r>
      <w:r>
        <w:rPr>
          <w:sz w:val="30"/>
        </w:rPr>
        <w:t>√</w:t>
      </w:r>
      <w:r>
        <w:t>”标识。</w:t>
      </w:r>
    </w:p>
    <w:p>
      <w:pPr>
        <w:pStyle w:val="2"/>
        <w:spacing w:before="166" w:line="343" w:lineRule="auto"/>
        <w:ind w:left="120" w:right="257" w:firstLine="559"/>
      </w:pPr>
      <w:r>
        <w:rPr>
          <w:spacing w:val="-1"/>
        </w:rPr>
        <w:t>（</w:t>
      </w:r>
      <w:r>
        <w:t>六</w:t>
      </w:r>
      <w:r>
        <w:rPr>
          <w:spacing w:val="-49"/>
        </w:rPr>
        <w:t>）</w:t>
      </w:r>
      <w:r>
        <w:rPr>
          <w:spacing w:val="-7"/>
        </w:rPr>
        <w:t>严格按照表内所规定的单位填写，有小数位的保留至小数</w:t>
      </w:r>
      <w:r>
        <w:rPr>
          <w:spacing w:val="-29"/>
        </w:rPr>
        <w:t xml:space="preserve">点后 </w:t>
      </w:r>
      <w:r>
        <w:rPr>
          <w:rFonts w:hint="eastAsia" w:ascii="宋体" w:eastAsia="宋体"/>
        </w:rPr>
        <w:t>2</w:t>
      </w:r>
      <w:r>
        <w:rPr>
          <w:rFonts w:hint="eastAsia" w:ascii="宋体" w:eastAsia="宋体"/>
          <w:spacing w:val="-70"/>
        </w:rPr>
        <w:t xml:space="preserve"> </w:t>
      </w:r>
      <w:r>
        <w:t>位。</w:t>
      </w:r>
    </w:p>
    <w:p>
      <w:pPr>
        <w:pStyle w:val="2"/>
        <w:spacing w:before="4"/>
        <w:ind w:left="679"/>
      </w:pPr>
      <w:r>
        <w:t>（</w:t>
      </w:r>
      <w:r>
        <w:rPr>
          <w:spacing w:val="-3"/>
        </w:rPr>
        <w:t>七</w:t>
      </w:r>
      <w:r>
        <w:t>）</w:t>
      </w:r>
      <w:r>
        <w:rPr>
          <w:spacing w:val="-10"/>
        </w:rPr>
        <w:t>本表统计区间为</w:t>
      </w:r>
      <w:r>
        <w:rPr>
          <w:b/>
          <w:bCs/>
          <w:spacing w:val="-10"/>
        </w:rPr>
        <w:t xml:space="preserve"> </w:t>
      </w:r>
      <w:r>
        <w:rPr>
          <w:rFonts w:hint="eastAsia" w:ascii="宋体" w:eastAsia="宋体"/>
          <w:b/>
          <w:bCs/>
        </w:rPr>
        <w:t>202</w:t>
      </w:r>
      <w:r>
        <w:rPr>
          <w:rFonts w:hint="eastAsia" w:ascii="宋体" w:eastAsia="宋体"/>
          <w:b/>
          <w:bCs/>
          <w:lang w:val="en-US" w:eastAsia="zh-CN"/>
        </w:rPr>
        <w:t>2</w:t>
      </w:r>
      <w:r>
        <w:rPr>
          <w:rFonts w:hint="eastAsia" w:ascii="宋体" w:eastAsia="宋体"/>
          <w:b/>
          <w:bCs/>
          <w:spacing w:val="-69"/>
        </w:rPr>
        <w:t xml:space="preserve"> </w:t>
      </w:r>
      <w:r>
        <w:rPr>
          <w:b/>
          <w:bCs/>
          <w:spacing w:val="-19"/>
        </w:rPr>
        <w:t xml:space="preserve">年度的 </w:t>
      </w:r>
      <w:r>
        <w:rPr>
          <w:b/>
          <w:bCs/>
        </w:rPr>
        <w:t>1</w:t>
      </w:r>
      <w:r>
        <w:rPr>
          <w:b/>
          <w:bCs/>
          <w:spacing w:val="-48"/>
        </w:rPr>
        <w:t xml:space="preserve"> 月 </w:t>
      </w:r>
      <w:r>
        <w:rPr>
          <w:b/>
          <w:bCs/>
        </w:rPr>
        <w:t>1</w:t>
      </w:r>
      <w:r>
        <w:rPr>
          <w:b/>
          <w:bCs/>
          <w:spacing w:val="-37"/>
        </w:rPr>
        <w:t xml:space="preserve"> 日至 </w:t>
      </w:r>
      <w:r>
        <w:rPr>
          <w:b/>
          <w:bCs/>
        </w:rPr>
        <w:t>12</w:t>
      </w:r>
      <w:r>
        <w:rPr>
          <w:b/>
          <w:bCs/>
          <w:spacing w:val="-48"/>
        </w:rPr>
        <w:t xml:space="preserve"> 月 </w:t>
      </w:r>
      <w:r>
        <w:rPr>
          <w:b/>
          <w:bCs/>
        </w:rPr>
        <w:t>31</w:t>
      </w:r>
      <w:r>
        <w:rPr>
          <w:b/>
          <w:bCs/>
          <w:spacing w:val="-24"/>
        </w:rPr>
        <w:t xml:space="preserve"> 日</w:t>
      </w:r>
      <w:r>
        <w:rPr>
          <w:spacing w:val="-24"/>
        </w:rPr>
        <w:t>。</w:t>
      </w:r>
    </w:p>
    <w:p>
      <w:pPr>
        <w:pStyle w:val="2"/>
        <w:spacing w:before="155"/>
        <w:ind w:left="679"/>
      </w:pPr>
      <w:r>
        <w:t>（八）本表中各项目填不下时，可另附纸填写。</w:t>
      </w:r>
    </w:p>
    <w:p>
      <w:pPr>
        <w:pStyle w:val="2"/>
        <w:spacing w:before="186"/>
        <w:ind w:left="679"/>
      </w:pPr>
      <w:r>
        <w:t>（九）本表一式</w:t>
      </w:r>
      <w:r>
        <w:rPr>
          <w:rFonts w:hint="eastAsia"/>
          <w:lang w:val="en-US" w:eastAsia="zh-CN"/>
        </w:rPr>
        <w:t>三</w:t>
      </w:r>
      <w:r>
        <w:t>份，由</w:t>
      </w:r>
      <w:r>
        <w:rPr>
          <w:rFonts w:hint="eastAsia"/>
          <w:lang w:val="en-US" w:eastAsia="zh-CN"/>
        </w:rPr>
        <w:t>企业及</w:t>
      </w:r>
      <w:r>
        <w:t>相应出版主管部门留存。</w:t>
      </w:r>
    </w:p>
    <w:p>
      <w:pPr>
        <w:pStyle w:val="2"/>
        <w:spacing w:before="155"/>
        <w:ind w:left="679"/>
        <w:rPr>
          <w:rFonts w:hint="eastAsia" w:ascii="黑体" w:eastAsia="黑体"/>
        </w:rPr>
      </w:pPr>
      <w:r>
        <w:rPr>
          <w:rFonts w:hint="eastAsia" w:ascii="黑体" w:eastAsia="黑体"/>
        </w:rPr>
        <w:t>二、填报项目</w:t>
      </w:r>
    </w:p>
    <w:p>
      <w:pPr>
        <w:pStyle w:val="2"/>
        <w:spacing w:before="157"/>
        <w:ind w:left="679"/>
      </w:pPr>
      <w:r>
        <w:t>（一）企业名称</w:t>
      </w:r>
    </w:p>
    <w:p>
      <w:pPr>
        <w:pStyle w:val="2"/>
        <w:spacing w:before="155" w:line="345" w:lineRule="auto"/>
        <w:ind w:left="120" w:right="257" w:firstLine="559"/>
      </w:pPr>
      <w:r>
        <w:t>按照市场监管行政部门核发的营业执照上的登记事项之一“名称”填写，不得填写简称。</w:t>
      </w:r>
    </w:p>
    <w:p>
      <w:pPr>
        <w:pStyle w:val="2"/>
        <w:spacing w:line="355" w:lineRule="exact"/>
        <w:ind w:left="679"/>
      </w:pPr>
      <w:r>
        <w:t>（二）注册地址</w:t>
      </w:r>
    </w:p>
    <w:p>
      <w:pPr>
        <w:pStyle w:val="2"/>
        <w:spacing w:before="155" w:line="343" w:lineRule="auto"/>
        <w:ind w:left="120" w:right="257" w:firstLine="559"/>
      </w:pPr>
      <w:r>
        <w:t>按照市场监管行政部门核发的营业执照上的登记事项之一“住所”填写，不得擅自简化。</w:t>
      </w:r>
    </w:p>
    <w:p>
      <w:pPr>
        <w:pStyle w:val="2"/>
        <w:spacing w:before="3"/>
        <w:ind w:left="679"/>
      </w:pPr>
      <w:r>
        <w:t>（三）经营场所</w:t>
      </w:r>
    </w:p>
    <w:p>
      <w:pPr>
        <w:pStyle w:val="2"/>
        <w:spacing w:before="155"/>
        <w:ind w:left="679"/>
      </w:pPr>
      <w:r>
        <w:t>指企业法人从事印刷经营活动的场所。</w:t>
      </w:r>
    </w:p>
    <w:p>
      <w:pPr>
        <w:pStyle w:val="2"/>
        <w:spacing w:before="155"/>
        <w:ind w:left="679"/>
      </w:pPr>
      <w:r>
        <w:t>（四）主营业务</w:t>
      </w:r>
    </w:p>
    <w:p>
      <w:pPr>
        <w:pStyle w:val="2"/>
        <w:spacing w:before="157"/>
        <w:ind w:left="679"/>
      </w:pPr>
      <w:r>
        <w:t>指在日常经营活动中所产生总价值最高或业务量最大的生产经</w:t>
      </w:r>
    </w:p>
    <w:p>
      <w:pPr>
        <w:spacing w:after="0"/>
        <w:sectPr>
          <w:footerReference r:id="rId5" w:type="default"/>
          <w:pgSz w:w="11910" w:h="16840"/>
          <w:pgMar w:top="1360" w:right="1540" w:bottom="1100" w:left="1680" w:header="0" w:footer="913" w:gutter="0"/>
          <w:pgNumType w:start="2"/>
          <w:cols w:space="720" w:num="1"/>
        </w:sectPr>
      </w:pPr>
    </w:p>
    <w:p>
      <w:pPr>
        <w:pStyle w:val="2"/>
        <w:spacing w:before="44"/>
        <w:ind w:left="120"/>
      </w:pPr>
      <w:r>
        <w:t>营业务项目。</w:t>
      </w:r>
    </w:p>
    <w:p>
      <w:pPr>
        <w:pStyle w:val="2"/>
        <w:spacing w:before="157"/>
        <w:ind w:left="679"/>
      </w:pPr>
      <w:r>
        <w:rPr>
          <w:spacing w:val="-1"/>
        </w:rPr>
        <w:t>（</w:t>
      </w:r>
      <w:r>
        <w:rPr>
          <w:spacing w:val="-3"/>
        </w:rPr>
        <w:t>五</w:t>
      </w:r>
      <w:r>
        <w:rPr>
          <w:spacing w:val="-1"/>
        </w:rPr>
        <w:t>）</w:t>
      </w:r>
      <w:r>
        <w:rPr>
          <w:spacing w:val="-2"/>
        </w:rPr>
        <w:t>职工人数</w:t>
      </w:r>
    </w:p>
    <w:p>
      <w:pPr>
        <w:pStyle w:val="2"/>
        <w:spacing w:before="186" w:line="362" w:lineRule="auto"/>
        <w:ind w:left="120" w:right="255" w:firstLine="559"/>
      </w:pPr>
      <w:r>
        <w:rPr>
          <w:spacing w:val="-6"/>
        </w:rPr>
        <w:t>指在企业工作并由企业支付工资</w:t>
      </w:r>
      <w:r>
        <w:rPr>
          <w:spacing w:val="-3"/>
        </w:rPr>
        <w:t>（</w:t>
      </w:r>
      <w:r>
        <w:t>薪金</w:t>
      </w:r>
      <w:r>
        <w:rPr>
          <w:spacing w:val="-34"/>
        </w:rPr>
        <w:t>）</w:t>
      </w:r>
      <w:r>
        <w:rPr>
          <w:spacing w:val="-7"/>
        </w:rPr>
        <w:t>的各类人员数量</w:t>
      </w:r>
      <w:r>
        <w:rPr>
          <w:spacing w:val="-3"/>
        </w:rPr>
        <w:t>（</w:t>
      </w:r>
      <w:r>
        <w:t>不包</w:t>
      </w:r>
      <w:r>
        <w:rPr>
          <w:spacing w:val="-3"/>
        </w:rPr>
        <w:t>括临时聘用人员）</w:t>
      </w:r>
      <w:r>
        <w:t>。</w:t>
      </w:r>
    </w:p>
    <w:p>
      <w:pPr>
        <w:pStyle w:val="2"/>
        <w:spacing w:before="4"/>
        <w:ind w:left="679"/>
      </w:pPr>
      <w:r>
        <w:rPr>
          <w:spacing w:val="-1"/>
        </w:rPr>
        <w:t>（</w:t>
      </w:r>
      <w:r>
        <w:rPr>
          <w:spacing w:val="-3"/>
        </w:rPr>
        <w:t>六</w:t>
      </w:r>
      <w:r>
        <w:rPr>
          <w:spacing w:val="-1"/>
        </w:rPr>
        <w:t>）</w:t>
      </w:r>
      <w:r>
        <w:rPr>
          <w:spacing w:val="-2"/>
        </w:rPr>
        <w:t>财务指标</w:t>
      </w:r>
    </w:p>
    <w:p>
      <w:pPr>
        <w:pStyle w:val="2"/>
        <w:spacing w:before="157"/>
        <w:ind w:left="679"/>
      </w:pPr>
      <w:r>
        <w:t>根据报告年度区间财务审计报表和统计报表对应项目填报。</w:t>
      </w:r>
    </w:p>
    <w:p>
      <w:pPr>
        <w:pStyle w:val="11"/>
        <w:numPr>
          <w:ilvl w:val="0"/>
          <w:numId w:val="1"/>
        </w:numPr>
        <w:tabs>
          <w:tab w:val="left" w:pos="963"/>
        </w:tabs>
        <w:spacing w:before="155" w:after="0" w:line="343" w:lineRule="auto"/>
        <w:ind w:left="120" w:right="256" w:firstLine="559"/>
        <w:jc w:val="both"/>
        <w:rPr>
          <w:sz w:val="28"/>
        </w:rPr>
      </w:pPr>
      <w:r>
        <w:rPr>
          <w:spacing w:val="-10"/>
          <w:sz w:val="28"/>
        </w:rPr>
        <w:t>资产总额：指企业拥有或控制的能以货币计量的经济资源。包括各种财产、债权和其他权利。资产按其流动性划分为流动资产、长</w:t>
      </w:r>
      <w:r>
        <w:rPr>
          <w:spacing w:val="-4"/>
          <w:sz w:val="28"/>
        </w:rPr>
        <w:t>期投资、固定资产、无形及递延资产和其他资产。</w:t>
      </w:r>
    </w:p>
    <w:p>
      <w:pPr>
        <w:pStyle w:val="11"/>
        <w:numPr>
          <w:ilvl w:val="0"/>
          <w:numId w:val="1"/>
        </w:numPr>
        <w:tabs>
          <w:tab w:val="left" w:pos="963"/>
        </w:tabs>
        <w:spacing w:before="4" w:after="0" w:line="240" w:lineRule="auto"/>
        <w:ind w:left="962" w:right="0" w:hanging="284"/>
        <w:jc w:val="left"/>
        <w:rPr>
          <w:sz w:val="28"/>
        </w:rPr>
      </w:pPr>
      <w:r>
        <w:rPr>
          <w:spacing w:val="-25"/>
          <w:sz w:val="28"/>
        </w:rPr>
        <w:t>利润总额：指从营业收入中扣除成本消耗及营业税后的剩余总额。</w:t>
      </w:r>
    </w:p>
    <w:p>
      <w:pPr>
        <w:pStyle w:val="11"/>
        <w:numPr>
          <w:ilvl w:val="0"/>
          <w:numId w:val="1"/>
        </w:numPr>
        <w:tabs>
          <w:tab w:val="left" w:pos="963"/>
        </w:tabs>
        <w:spacing w:before="157" w:after="0" w:line="343" w:lineRule="auto"/>
        <w:ind w:left="120" w:right="257" w:firstLine="559"/>
        <w:jc w:val="left"/>
        <w:rPr>
          <w:sz w:val="28"/>
        </w:rPr>
      </w:pPr>
      <w:r>
        <w:rPr>
          <w:spacing w:val="-12"/>
          <w:sz w:val="28"/>
        </w:rPr>
        <w:t>销售收入：指销售商品产品、自制半成品或提供劳务等而收到</w:t>
      </w:r>
      <w:r>
        <w:rPr>
          <w:spacing w:val="-5"/>
          <w:sz w:val="28"/>
        </w:rPr>
        <w:t>的货款、劳务价款或取得索取价款凭证确认的收入。</w:t>
      </w:r>
    </w:p>
    <w:p>
      <w:pPr>
        <w:pStyle w:val="11"/>
        <w:numPr>
          <w:ilvl w:val="0"/>
          <w:numId w:val="1"/>
        </w:numPr>
        <w:tabs>
          <w:tab w:val="left" w:pos="963"/>
        </w:tabs>
        <w:spacing w:before="1" w:after="0" w:line="345" w:lineRule="auto"/>
        <w:ind w:left="120" w:right="255" w:firstLine="559"/>
        <w:jc w:val="left"/>
        <w:rPr>
          <w:sz w:val="28"/>
        </w:rPr>
      </w:pPr>
      <w:r>
        <w:rPr>
          <w:spacing w:val="-11"/>
          <w:sz w:val="28"/>
        </w:rPr>
        <w:t>主营业务销售额：指上栏中所选“主营业务”产品销售或提供</w:t>
      </w:r>
      <w:r>
        <w:rPr>
          <w:spacing w:val="-5"/>
          <w:sz w:val="28"/>
        </w:rPr>
        <w:t>劳务等而收到的货款、劳务价款或取得索取价款凭证确认的收入。</w:t>
      </w:r>
    </w:p>
    <w:p>
      <w:pPr>
        <w:pStyle w:val="11"/>
        <w:numPr>
          <w:ilvl w:val="0"/>
          <w:numId w:val="1"/>
        </w:numPr>
        <w:tabs>
          <w:tab w:val="left" w:pos="963"/>
        </w:tabs>
        <w:spacing w:before="0" w:after="0" w:line="343" w:lineRule="auto"/>
        <w:ind w:left="120" w:right="255" w:firstLine="559"/>
        <w:jc w:val="both"/>
        <w:rPr>
          <w:sz w:val="28"/>
        </w:rPr>
      </w:pPr>
      <w:r>
        <w:rPr>
          <w:spacing w:val="-11"/>
          <w:sz w:val="28"/>
        </w:rPr>
        <w:t>对外直接投资额：指我国企业、团体等在国外及港澳台地区以</w:t>
      </w:r>
      <w:r>
        <w:rPr>
          <w:spacing w:val="-12"/>
          <w:sz w:val="28"/>
        </w:rPr>
        <w:t>现金、实物、无形资产等方式投资，并以控制国(境)外企业的经营管</w:t>
      </w:r>
      <w:r>
        <w:rPr>
          <w:spacing w:val="-11"/>
          <w:sz w:val="28"/>
        </w:rPr>
        <w:t>理权为核心的经济活动。对外直接投资的内涵主要体现在一经济体通</w:t>
      </w:r>
      <w:r>
        <w:rPr>
          <w:spacing w:val="-5"/>
          <w:sz w:val="28"/>
        </w:rPr>
        <w:t>过投资于另一经济体而实现其持久利益的目标。</w:t>
      </w:r>
    </w:p>
    <w:p>
      <w:pPr>
        <w:pStyle w:val="11"/>
        <w:numPr>
          <w:ilvl w:val="0"/>
          <w:numId w:val="1"/>
        </w:numPr>
        <w:tabs>
          <w:tab w:val="left" w:pos="963"/>
        </w:tabs>
        <w:spacing w:before="1" w:after="0" w:line="240" w:lineRule="auto"/>
        <w:ind w:left="962" w:right="0" w:hanging="284"/>
        <w:jc w:val="left"/>
        <w:rPr>
          <w:sz w:val="28"/>
        </w:rPr>
      </w:pPr>
      <w:r>
        <w:rPr>
          <w:spacing w:val="-3"/>
          <w:sz w:val="28"/>
        </w:rPr>
        <w:t>对外加工贸易额：指承接境外印刷品的总价值。</w:t>
      </w:r>
    </w:p>
    <w:p>
      <w:pPr>
        <w:pStyle w:val="11"/>
        <w:numPr>
          <w:ilvl w:val="0"/>
          <w:numId w:val="1"/>
        </w:numPr>
        <w:tabs>
          <w:tab w:val="left" w:pos="963"/>
        </w:tabs>
        <w:spacing w:before="155" w:after="0" w:line="345" w:lineRule="auto"/>
        <w:ind w:left="120" w:right="163" w:firstLine="559"/>
        <w:jc w:val="left"/>
        <w:rPr>
          <w:sz w:val="28"/>
        </w:rPr>
      </w:pPr>
      <w:r>
        <w:rPr>
          <w:spacing w:val="-3"/>
          <w:sz w:val="28"/>
        </w:rPr>
        <w:t>工业总产值：指工业企业生产的以货币表现的工业产品总量， 按不含增值税的现行价格计算。</w:t>
      </w:r>
    </w:p>
    <w:p>
      <w:pPr>
        <w:pStyle w:val="11"/>
        <w:numPr>
          <w:ilvl w:val="0"/>
          <w:numId w:val="1"/>
        </w:numPr>
        <w:tabs>
          <w:tab w:val="left" w:pos="963"/>
        </w:tabs>
        <w:spacing w:before="0" w:after="0" w:line="345" w:lineRule="auto"/>
        <w:ind w:left="120" w:right="257" w:firstLine="559"/>
        <w:jc w:val="both"/>
        <w:rPr>
          <w:sz w:val="28"/>
        </w:rPr>
      </w:pPr>
      <w:r>
        <w:rPr>
          <w:spacing w:val="-12"/>
          <w:sz w:val="28"/>
        </w:rPr>
        <w:t>工业增加值：指工业企业以货币表现的工业生产活动的最终成</w:t>
      </w:r>
      <w:r>
        <w:rPr>
          <w:spacing w:val="-11"/>
          <w:sz w:val="28"/>
        </w:rPr>
        <w:t>果；是工业企业全部生产活动的总成果扣除了在生产过程中消耗或转</w:t>
      </w:r>
      <w:r>
        <w:rPr>
          <w:spacing w:val="-9"/>
          <w:sz w:val="28"/>
        </w:rPr>
        <w:t>移的物质产品和劳务价值后的余额；是工业企业生产过程中新增加的</w:t>
      </w:r>
      <w:r>
        <w:rPr>
          <w:spacing w:val="-4"/>
          <w:sz w:val="28"/>
        </w:rPr>
        <w:t>价值。</w:t>
      </w:r>
    </w:p>
    <w:p>
      <w:pPr>
        <w:pStyle w:val="11"/>
        <w:numPr>
          <w:ilvl w:val="0"/>
          <w:numId w:val="1"/>
        </w:numPr>
        <w:tabs>
          <w:tab w:val="left" w:pos="963"/>
        </w:tabs>
        <w:spacing w:before="0" w:after="0" w:line="343" w:lineRule="auto"/>
        <w:ind w:left="120" w:right="257" w:firstLine="559"/>
        <w:jc w:val="left"/>
        <w:rPr>
          <w:sz w:val="28"/>
        </w:rPr>
      </w:pPr>
      <w:r>
        <w:rPr>
          <w:spacing w:val="-11"/>
          <w:sz w:val="28"/>
        </w:rPr>
        <w:t>工业总产出：指工业企业工业生产活动的总成果，是以货币表</w:t>
      </w:r>
      <w:r>
        <w:rPr>
          <w:spacing w:val="-8"/>
          <w:sz w:val="28"/>
        </w:rPr>
        <w:t>现的工业最终产品和提供工业劳务活动的总价值量，按工业总产值加</w:t>
      </w:r>
    </w:p>
    <w:p>
      <w:pPr>
        <w:spacing w:after="0" w:line="343" w:lineRule="auto"/>
        <w:jc w:val="left"/>
        <w:rPr>
          <w:sz w:val="28"/>
        </w:rPr>
        <w:sectPr>
          <w:pgSz w:w="11910" w:h="16840"/>
          <w:pgMar w:top="1380" w:right="1540" w:bottom="1180" w:left="1680" w:header="0" w:footer="913" w:gutter="0"/>
          <w:cols w:space="720" w:num="1"/>
        </w:sectPr>
      </w:pPr>
    </w:p>
    <w:p>
      <w:pPr>
        <w:pStyle w:val="2"/>
        <w:spacing w:before="44"/>
        <w:ind w:left="120"/>
      </w:pPr>
      <w:r>
        <w:t>上应交增值税计算。</w:t>
      </w:r>
    </w:p>
    <w:p>
      <w:pPr>
        <w:pStyle w:val="11"/>
        <w:numPr>
          <w:ilvl w:val="0"/>
          <w:numId w:val="1"/>
        </w:numPr>
        <w:tabs>
          <w:tab w:val="left" w:pos="1102"/>
        </w:tabs>
        <w:spacing w:before="157" w:after="0" w:line="343" w:lineRule="auto"/>
        <w:ind w:left="120" w:right="257" w:firstLine="559"/>
        <w:jc w:val="both"/>
        <w:rPr>
          <w:sz w:val="28"/>
        </w:rPr>
      </w:pPr>
      <w:r>
        <w:rPr>
          <w:sz w:val="28"/>
        </w:rPr>
        <w:t>研发投入：指企业实际用于</w:t>
      </w:r>
      <w:r>
        <w:fldChar w:fldCharType="begin"/>
      </w:r>
      <w:r>
        <w:instrText xml:space="preserve"> HYPERLINK "https://baike.baidu.com/item/%E5%9F%BA%E7%A1%80%E7%A0%94%E7%A9%B6" \h </w:instrText>
      </w:r>
      <w:r>
        <w:fldChar w:fldCharType="separate"/>
      </w:r>
      <w:r>
        <w:rPr>
          <w:sz w:val="28"/>
        </w:rPr>
        <w:t>基础研究</w:t>
      </w:r>
      <w:r>
        <w:rPr>
          <w:sz w:val="28"/>
        </w:rPr>
        <w:fldChar w:fldCharType="end"/>
      </w:r>
      <w:r>
        <w:rPr>
          <w:sz w:val="28"/>
        </w:rPr>
        <w:t>、</w:t>
      </w:r>
      <w:r>
        <w:fldChar w:fldCharType="begin"/>
      </w:r>
      <w:r>
        <w:instrText xml:space="preserve"> HYPERLINK "https://baike.baidu.com/item/%E5%BA%94%E7%94%A8%E7%A0%94%E7%A9%B6/1719915" \h </w:instrText>
      </w:r>
      <w:r>
        <w:fldChar w:fldCharType="separate"/>
      </w:r>
      <w:r>
        <w:rPr>
          <w:sz w:val="28"/>
        </w:rPr>
        <w:t>应用研究</w:t>
      </w:r>
      <w:r>
        <w:rPr>
          <w:sz w:val="28"/>
        </w:rPr>
        <w:fldChar w:fldCharType="end"/>
      </w:r>
      <w:r>
        <w:rPr>
          <w:sz w:val="28"/>
        </w:rPr>
        <w:t>和试验发展</w:t>
      </w:r>
      <w:r>
        <w:rPr>
          <w:spacing w:val="-9"/>
          <w:sz w:val="28"/>
        </w:rPr>
        <w:t>的经费支出。包括实际用于研究与试验发展活动的人员</w:t>
      </w:r>
      <w:r>
        <w:fldChar w:fldCharType="begin"/>
      </w:r>
      <w:r>
        <w:instrText xml:space="preserve"> HYPERLINK "https://baike.baidu.com/item/%E5%8A%B3%E5%8A%A1%E8%B4%B9/4080148" \h </w:instrText>
      </w:r>
      <w:r>
        <w:fldChar w:fldCharType="separate"/>
      </w:r>
      <w:r>
        <w:rPr>
          <w:spacing w:val="-2"/>
          <w:sz w:val="28"/>
        </w:rPr>
        <w:t>劳务费</w:t>
      </w:r>
      <w:r>
        <w:rPr>
          <w:spacing w:val="-2"/>
          <w:sz w:val="28"/>
        </w:rPr>
        <w:fldChar w:fldCharType="end"/>
      </w:r>
      <w:r>
        <w:rPr>
          <w:spacing w:val="-25"/>
          <w:sz w:val="28"/>
        </w:rPr>
        <w:t>、原</w:t>
      </w:r>
      <w:r>
        <w:fldChar w:fldCharType="begin"/>
      </w:r>
      <w:r>
        <w:instrText xml:space="preserve"> HYPERLINK "https://baike.baidu.com/item/%E6%9D%90%E6%96%99%E8%B4%B9" \h </w:instrText>
      </w:r>
      <w:r>
        <w:fldChar w:fldCharType="separate"/>
      </w:r>
      <w:r>
        <w:rPr>
          <w:sz w:val="28"/>
        </w:rPr>
        <w:t>材</w:t>
      </w:r>
      <w:r>
        <w:rPr>
          <w:sz w:val="28"/>
        </w:rPr>
        <w:fldChar w:fldCharType="end"/>
      </w:r>
      <w:r>
        <w:rPr>
          <w:spacing w:val="-3"/>
          <w:sz w:val="28"/>
        </w:rPr>
        <w:t>料费、固定资产购建费、管理费及其他</w:t>
      </w:r>
      <w:r>
        <w:fldChar w:fldCharType="begin"/>
      </w:r>
      <w:r>
        <w:instrText xml:space="preserve"> HYPERLINK "https://baike.baidu.com/item/%E8%B4%B9%E7%94%A8%E6%94%AF%E5%87%BA/1531167" \h </w:instrText>
      </w:r>
      <w:r>
        <w:fldChar w:fldCharType="separate"/>
      </w:r>
      <w:r>
        <w:rPr>
          <w:spacing w:val="-2"/>
          <w:sz w:val="28"/>
        </w:rPr>
        <w:t>费用支出</w:t>
      </w:r>
      <w:r>
        <w:rPr>
          <w:spacing w:val="-2"/>
          <w:sz w:val="28"/>
        </w:rPr>
        <w:fldChar w:fldCharType="end"/>
      </w:r>
      <w:r>
        <w:rPr>
          <w:sz w:val="28"/>
        </w:rPr>
        <w:t>。</w:t>
      </w:r>
    </w:p>
    <w:p>
      <w:pPr>
        <w:pStyle w:val="11"/>
        <w:numPr>
          <w:ilvl w:val="0"/>
          <w:numId w:val="1"/>
        </w:numPr>
        <w:tabs>
          <w:tab w:val="left" w:pos="1102"/>
        </w:tabs>
        <w:spacing w:before="4" w:after="0" w:line="343" w:lineRule="auto"/>
        <w:ind w:left="120" w:right="257" w:firstLine="559"/>
        <w:jc w:val="left"/>
        <w:rPr>
          <w:sz w:val="28"/>
        </w:rPr>
      </w:pPr>
      <w:r>
        <w:rPr>
          <w:sz w:val="28"/>
        </w:rPr>
        <w:t>数字印刷部分总销售额：指采用生产型数字印刷机从事印刷</w:t>
      </w:r>
      <w:r>
        <w:rPr>
          <w:spacing w:val="-3"/>
          <w:sz w:val="28"/>
        </w:rPr>
        <w:t>经营活动的销售总收入。</w:t>
      </w:r>
    </w:p>
    <w:p>
      <w:pPr>
        <w:pStyle w:val="11"/>
        <w:numPr>
          <w:ilvl w:val="0"/>
          <w:numId w:val="1"/>
        </w:numPr>
        <w:tabs>
          <w:tab w:val="left" w:pos="1102"/>
        </w:tabs>
        <w:spacing w:before="1" w:after="0" w:line="343" w:lineRule="auto"/>
        <w:ind w:left="120" w:right="257" w:firstLine="559"/>
        <w:jc w:val="left"/>
        <w:rPr>
          <w:sz w:val="28"/>
        </w:rPr>
      </w:pPr>
      <w:r>
        <w:rPr>
          <w:sz w:val="28"/>
        </w:rPr>
        <w:t>数字印刷部分总产值：指采用生产型数字印刷机从事印刷经</w:t>
      </w:r>
      <w:r>
        <w:rPr>
          <w:spacing w:val="-3"/>
          <w:sz w:val="28"/>
        </w:rPr>
        <w:t>营活动的工业总产值。</w:t>
      </w:r>
    </w:p>
    <w:p>
      <w:pPr>
        <w:pStyle w:val="11"/>
        <w:numPr>
          <w:ilvl w:val="0"/>
          <w:numId w:val="1"/>
        </w:numPr>
        <w:tabs>
          <w:tab w:val="left" w:pos="1102"/>
        </w:tabs>
        <w:spacing w:before="4" w:after="0" w:line="343" w:lineRule="auto"/>
        <w:ind w:left="120" w:right="257" w:firstLine="559"/>
        <w:jc w:val="both"/>
        <w:rPr>
          <w:sz w:val="28"/>
        </w:rPr>
      </w:pPr>
      <w:r>
        <w:rPr>
          <w:sz w:val="28"/>
        </w:rPr>
        <w:t xml:space="preserve">社会捐赠总额：指自然人、法人或其他社会团体出于爱心， </w:t>
      </w:r>
      <w:r>
        <w:rPr>
          <w:spacing w:val="-9"/>
          <w:sz w:val="28"/>
        </w:rPr>
        <w:t>自愿无偿地向公益性社会团体、公益性非营利单位、某个群体或个人</w:t>
      </w:r>
      <w:r>
        <w:rPr>
          <w:spacing w:val="-3"/>
          <w:sz w:val="28"/>
        </w:rPr>
        <w:t>捐赠的财、物金额总和。</w:t>
      </w:r>
    </w:p>
    <w:p>
      <w:pPr>
        <w:pStyle w:val="2"/>
        <w:spacing w:before="4"/>
        <w:ind w:left="679"/>
      </w:pPr>
      <w:r>
        <w:t>（七）兼营数字印刷企业</w:t>
      </w:r>
    </w:p>
    <w:p>
      <w:pPr>
        <w:pStyle w:val="2"/>
        <w:spacing w:before="157" w:line="343" w:lineRule="auto"/>
        <w:ind w:left="120" w:right="257" w:firstLine="559"/>
      </w:pPr>
      <w:r>
        <w:rPr>
          <w:spacing w:val="-11"/>
        </w:rPr>
        <w:t>指已取得出版物、包装装潢印刷品或者其他印刷品印刷经营许可</w:t>
      </w:r>
      <w:r>
        <w:rPr>
          <w:spacing w:val="-5"/>
        </w:rPr>
        <w:t>证的企业在原批准范围内同时开展数字印刷经营活动的企业。</w:t>
      </w:r>
    </w:p>
    <w:p>
      <w:pPr>
        <w:pStyle w:val="2"/>
        <w:spacing w:before="1"/>
        <w:ind w:left="679"/>
      </w:pPr>
      <w:r>
        <w:t>（八）产品产量</w:t>
      </w:r>
    </w:p>
    <w:p>
      <w:pPr>
        <w:pStyle w:val="2"/>
        <w:spacing w:before="155" w:line="345" w:lineRule="auto"/>
        <w:ind w:left="120" w:right="257" w:firstLine="559"/>
      </w:pPr>
      <w:r>
        <w:rPr>
          <w:spacing w:val="-8"/>
        </w:rPr>
        <w:t>指印刷生产的符合产品质量要求的实物数量。黑白是指上非彩色</w:t>
      </w:r>
      <w:r>
        <w:rPr>
          <w:spacing w:val="-3"/>
        </w:rPr>
        <w:t>印刷机的印刷量，彩色是指上彩色印刷机的印刷量。</w:t>
      </w:r>
    </w:p>
    <w:p>
      <w:pPr>
        <w:pStyle w:val="2"/>
        <w:spacing w:line="355" w:lineRule="exact"/>
        <w:ind w:left="679"/>
      </w:pPr>
      <w:r>
        <w:t>（九）用纸量</w:t>
      </w:r>
    </w:p>
    <w:p>
      <w:pPr>
        <w:pStyle w:val="2"/>
        <w:spacing w:before="155"/>
        <w:ind w:left="679"/>
      </w:pPr>
      <w:r>
        <w:t>指印刷用纸数量，包含平板纸和卷筒纸。</w:t>
      </w:r>
    </w:p>
    <w:p>
      <w:pPr>
        <w:pStyle w:val="2"/>
        <w:spacing w:before="157"/>
        <w:ind w:left="679"/>
      </w:pPr>
      <w:r>
        <w:t>（十）部分重点出版物</w:t>
      </w:r>
    </w:p>
    <w:p>
      <w:pPr>
        <w:pStyle w:val="11"/>
        <w:numPr>
          <w:ilvl w:val="0"/>
          <w:numId w:val="2"/>
        </w:numPr>
        <w:tabs>
          <w:tab w:val="left" w:pos="963"/>
        </w:tabs>
        <w:spacing w:before="155" w:after="0" w:line="343" w:lineRule="auto"/>
        <w:ind w:left="120" w:right="118" w:firstLine="559"/>
        <w:jc w:val="both"/>
        <w:rPr>
          <w:sz w:val="28"/>
        </w:rPr>
      </w:pPr>
      <w:r>
        <w:rPr>
          <w:spacing w:val="-17"/>
          <w:sz w:val="28"/>
        </w:rPr>
        <w:t xml:space="preserve">党和国家重要文件文献：指党和国家的决议、决定、会议公报， </w:t>
      </w:r>
      <w:r>
        <w:rPr>
          <w:spacing w:val="-5"/>
          <w:sz w:val="28"/>
        </w:rPr>
        <w:t>颁布的法律、法规，重要国家领导人的报告、讲话、文稿、著作等。</w:t>
      </w:r>
      <w:r>
        <w:rPr>
          <w:spacing w:val="-3"/>
          <w:sz w:val="28"/>
        </w:rPr>
        <w:t>如《中国共产党章程》等。</w:t>
      </w:r>
    </w:p>
    <w:p>
      <w:pPr>
        <w:pStyle w:val="11"/>
        <w:numPr>
          <w:ilvl w:val="0"/>
          <w:numId w:val="2"/>
        </w:numPr>
        <w:tabs>
          <w:tab w:val="left" w:pos="963"/>
        </w:tabs>
        <w:spacing w:before="4" w:after="0" w:line="343" w:lineRule="auto"/>
        <w:ind w:left="120" w:right="118" w:firstLine="559"/>
        <w:jc w:val="left"/>
        <w:rPr>
          <w:sz w:val="28"/>
        </w:rPr>
      </w:pPr>
      <w:r>
        <w:rPr>
          <w:spacing w:val="-10"/>
          <w:sz w:val="28"/>
        </w:rPr>
        <w:t>重大主题出版物：指围绕国家经济、政治、文化、社会、生态</w:t>
      </w:r>
      <w:r>
        <w:rPr>
          <w:spacing w:val="-18"/>
          <w:sz w:val="28"/>
        </w:rPr>
        <w:t>文明等方面的工作大局，就党和国家发生的一些重大事件、重大活动、</w:t>
      </w:r>
      <w:r>
        <w:rPr>
          <w:spacing w:val="-12"/>
          <w:sz w:val="28"/>
        </w:rPr>
        <w:t>重大题材、重大理论问题等为主题的出版物，如《全面从严治党面对</w:t>
      </w:r>
      <w:r>
        <w:rPr>
          <w:spacing w:val="-5"/>
          <w:sz w:val="28"/>
        </w:rPr>
        <w:t>面》《习近平的七年知青岁月》等。</w:t>
      </w:r>
    </w:p>
    <w:p>
      <w:pPr>
        <w:spacing w:after="0" w:line="343" w:lineRule="auto"/>
        <w:jc w:val="left"/>
        <w:rPr>
          <w:sz w:val="28"/>
        </w:rPr>
        <w:sectPr>
          <w:pgSz w:w="11910" w:h="16840"/>
          <w:pgMar w:top="1380" w:right="1540" w:bottom="1180" w:left="1680" w:header="0" w:footer="913" w:gutter="0"/>
          <w:cols w:space="720" w:num="1"/>
        </w:sectPr>
      </w:pPr>
    </w:p>
    <w:p>
      <w:pPr>
        <w:pStyle w:val="11"/>
        <w:numPr>
          <w:ilvl w:val="0"/>
          <w:numId w:val="2"/>
        </w:numPr>
        <w:tabs>
          <w:tab w:val="left" w:pos="963"/>
        </w:tabs>
        <w:spacing w:before="44" w:after="0" w:line="345" w:lineRule="auto"/>
        <w:ind w:left="120" w:right="255" w:firstLine="559"/>
        <w:jc w:val="left"/>
        <w:rPr>
          <w:sz w:val="28"/>
        </w:rPr>
      </w:pPr>
      <w:r>
        <w:rPr>
          <w:spacing w:val="-10"/>
          <w:sz w:val="28"/>
        </w:rPr>
        <w:t>重要报纸期刊：指服务各级党政军机关的报纸期刊，如《人民</w:t>
      </w:r>
      <w:r>
        <w:rPr>
          <w:spacing w:val="-4"/>
          <w:sz w:val="28"/>
        </w:rPr>
        <w:t>日报》《北京日报》《求是》《前线》等。</w:t>
      </w:r>
    </w:p>
    <w:p>
      <w:pPr>
        <w:pStyle w:val="11"/>
        <w:numPr>
          <w:ilvl w:val="0"/>
          <w:numId w:val="2"/>
        </w:numPr>
        <w:tabs>
          <w:tab w:val="left" w:pos="963"/>
        </w:tabs>
        <w:spacing w:before="0" w:after="0" w:line="343" w:lineRule="auto"/>
        <w:ind w:left="120" w:right="257" w:firstLine="559"/>
        <w:jc w:val="left"/>
        <w:rPr>
          <w:sz w:val="28"/>
        </w:rPr>
      </w:pPr>
      <w:r>
        <w:rPr>
          <w:spacing w:val="-12"/>
          <w:sz w:val="28"/>
        </w:rPr>
        <w:t>少儿出版物：指以少年儿童为服务对象，印制工艺较高的出版</w:t>
      </w:r>
      <w:r>
        <w:rPr>
          <w:spacing w:val="-5"/>
          <w:sz w:val="28"/>
        </w:rPr>
        <w:t>物，如《世界儿童文学典藏馆》《儿童百科全书》等。</w:t>
      </w:r>
    </w:p>
    <w:p>
      <w:pPr>
        <w:pStyle w:val="11"/>
        <w:numPr>
          <w:ilvl w:val="0"/>
          <w:numId w:val="2"/>
        </w:numPr>
        <w:tabs>
          <w:tab w:val="left" w:pos="963"/>
        </w:tabs>
        <w:spacing w:before="0" w:after="0" w:line="240" w:lineRule="auto"/>
        <w:ind w:left="962" w:right="0" w:hanging="284"/>
        <w:jc w:val="left"/>
        <w:rPr>
          <w:sz w:val="28"/>
        </w:rPr>
      </w:pPr>
      <w:r>
        <w:rPr>
          <w:spacing w:val="-3"/>
          <w:sz w:val="28"/>
        </w:rPr>
        <w:t>中小学教科书：指各地供中小学生使用的教学用书。</w:t>
      </w:r>
    </w:p>
    <w:p>
      <w:pPr>
        <w:pStyle w:val="2"/>
        <w:spacing w:before="154"/>
        <w:ind w:left="679"/>
      </w:pPr>
      <w:r>
        <w:t>（十一）生产设备</w:t>
      </w:r>
    </w:p>
    <w:p>
      <w:pPr>
        <w:pStyle w:val="11"/>
        <w:numPr>
          <w:ilvl w:val="0"/>
          <w:numId w:val="3"/>
        </w:numPr>
        <w:tabs>
          <w:tab w:val="left" w:pos="963"/>
        </w:tabs>
        <w:spacing w:before="155" w:after="0" w:line="343" w:lineRule="auto"/>
        <w:ind w:left="120" w:right="115" w:firstLine="559"/>
        <w:jc w:val="left"/>
        <w:rPr>
          <w:sz w:val="28"/>
        </w:rPr>
      </w:pPr>
      <w:r>
        <w:rPr>
          <w:spacing w:val="-8"/>
          <w:sz w:val="28"/>
        </w:rPr>
        <w:t>印刷设备的名称请从以下项目中选择填写：单张纸胶印机、卷</w:t>
      </w:r>
      <w:r>
        <w:rPr>
          <w:spacing w:val="-18"/>
          <w:sz w:val="28"/>
        </w:rPr>
        <w:t>筒纸印刷机、柔性版印刷机、丝网印刷机、凹版印刷机、凸版印刷机、</w:t>
      </w:r>
      <w:r>
        <w:rPr>
          <w:spacing w:val="-12"/>
          <w:sz w:val="28"/>
        </w:rPr>
        <w:t>名片印刷机、标签印刷机、商用表格印刷机、不干胶印刷机、制卡设</w:t>
      </w:r>
      <w:r>
        <w:rPr>
          <w:spacing w:val="-5"/>
          <w:sz w:val="28"/>
        </w:rPr>
        <w:t>备、信封机、移印机、热转移印刷机、水松纸印刷机、印铁机。</w:t>
      </w:r>
    </w:p>
    <w:p>
      <w:pPr>
        <w:pStyle w:val="11"/>
        <w:numPr>
          <w:ilvl w:val="0"/>
          <w:numId w:val="3"/>
        </w:numPr>
        <w:tabs>
          <w:tab w:val="left" w:pos="968"/>
        </w:tabs>
        <w:spacing w:before="7" w:after="0" w:line="240" w:lineRule="auto"/>
        <w:ind w:left="967" w:right="0" w:hanging="289"/>
        <w:jc w:val="left"/>
        <w:rPr>
          <w:sz w:val="28"/>
        </w:rPr>
      </w:pPr>
      <w:r>
        <w:rPr>
          <w:spacing w:val="3"/>
          <w:sz w:val="28"/>
        </w:rPr>
        <w:t>生产型数字印刷机的名称请从《生产型数字印刷机参考目录</w:t>
      </w:r>
    </w:p>
    <w:p>
      <w:pPr>
        <w:pStyle w:val="2"/>
        <w:spacing w:before="155"/>
        <w:ind w:left="120"/>
      </w:pPr>
      <w:r>
        <w:t>（2017 年）》中选择填写。</w:t>
      </w:r>
    </w:p>
    <w:p>
      <w:pPr>
        <w:pStyle w:val="11"/>
        <w:numPr>
          <w:ilvl w:val="0"/>
          <w:numId w:val="3"/>
        </w:numPr>
        <w:tabs>
          <w:tab w:val="left" w:pos="963"/>
        </w:tabs>
        <w:spacing w:before="157" w:after="0" w:line="343" w:lineRule="auto"/>
        <w:ind w:left="120" w:right="118" w:firstLine="559"/>
        <w:jc w:val="left"/>
        <w:rPr>
          <w:sz w:val="28"/>
        </w:rPr>
      </w:pPr>
      <w:r>
        <w:rPr>
          <w:spacing w:val="-8"/>
          <w:sz w:val="28"/>
        </w:rPr>
        <w:t>其他设备的名称请从以下项目中选择填写：打印机、激光照排</w:t>
      </w:r>
      <w:r>
        <w:rPr>
          <w:spacing w:val="-12"/>
          <w:sz w:val="28"/>
        </w:rPr>
        <w:t>机、直接制版系统、打样机、数码打样系统、喷绘机、晒版机、显影机、折页机、配页机、胶订机、骑马装订机、锁线机、平装胶订胶动</w:t>
      </w:r>
      <w:r>
        <w:rPr>
          <w:spacing w:val="-5"/>
          <w:sz w:val="28"/>
        </w:rPr>
        <w:t>线、覆膜机、压纹机、上光机、复合机、覆面机、烫背机、切纸机、</w:t>
      </w:r>
      <w:r>
        <w:rPr>
          <w:spacing w:val="-18"/>
          <w:sz w:val="28"/>
        </w:rPr>
        <w:t>三面刀、糊盒机、分切机、模切机、烫金机、涂布机、数纸及分摞机、</w:t>
      </w:r>
      <w:r>
        <w:rPr>
          <w:spacing w:val="-5"/>
          <w:sz w:val="28"/>
        </w:rPr>
        <w:t>复卷机、制袋机、瓦楞纸机。</w:t>
      </w:r>
    </w:p>
    <w:p>
      <w:pPr>
        <w:pStyle w:val="11"/>
        <w:numPr>
          <w:ilvl w:val="0"/>
          <w:numId w:val="3"/>
        </w:numPr>
        <w:tabs>
          <w:tab w:val="left" w:pos="963"/>
        </w:tabs>
        <w:spacing w:before="6" w:after="0" w:line="240" w:lineRule="auto"/>
        <w:ind w:left="962" w:right="0" w:hanging="284"/>
        <w:jc w:val="left"/>
        <w:rPr>
          <w:sz w:val="28"/>
        </w:rPr>
      </w:pPr>
      <w:r>
        <w:rPr>
          <w:spacing w:val="-3"/>
          <w:sz w:val="28"/>
        </w:rPr>
        <w:t>开度：十六开、八开、四开、对开、全张。</w:t>
      </w:r>
    </w:p>
    <w:p>
      <w:pPr>
        <w:pStyle w:val="11"/>
        <w:numPr>
          <w:ilvl w:val="0"/>
          <w:numId w:val="3"/>
        </w:numPr>
        <w:tabs>
          <w:tab w:val="left" w:pos="963"/>
        </w:tabs>
        <w:spacing w:before="158" w:after="0" w:line="240" w:lineRule="auto"/>
        <w:ind w:left="962" w:right="0" w:hanging="284"/>
        <w:jc w:val="left"/>
        <w:rPr>
          <w:sz w:val="28"/>
        </w:rPr>
      </w:pPr>
      <w:r>
        <w:rPr>
          <w:spacing w:val="-3"/>
          <w:sz w:val="28"/>
        </w:rPr>
        <w:t>单双面：单面、双面。</w:t>
      </w:r>
    </w:p>
    <w:p>
      <w:pPr>
        <w:pStyle w:val="11"/>
        <w:numPr>
          <w:ilvl w:val="0"/>
          <w:numId w:val="3"/>
        </w:numPr>
        <w:tabs>
          <w:tab w:val="left" w:pos="963"/>
        </w:tabs>
        <w:spacing w:before="154" w:after="0" w:line="343" w:lineRule="auto"/>
        <w:ind w:left="120" w:right="257" w:firstLine="559"/>
        <w:jc w:val="left"/>
        <w:rPr>
          <w:sz w:val="28"/>
        </w:rPr>
      </w:pPr>
      <w:r>
        <w:rPr>
          <w:spacing w:val="-12"/>
          <w:sz w:val="28"/>
        </w:rPr>
        <w:t>色数：单色、双色、三色、四色、五色、六色、七色、八色及</w:t>
      </w:r>
      <w:r>
        <w:rPr>
          <w:spacing w:val="-6"/>
          <w:sz w:val="28"/>
        </w:rPr>
        <w:t>以上。</w:t>
      </w:r>
    </w:p>
    <w:p>
      <w:pPr>
        <w:spacing w:after="0" w:line="343" w:lineRule="auto"/>
        <w:jc w:val="left"/>
        <w:rPr>
          <w:sz w:val="28"/>
        </w:rPr>
        <w:sectPr>
          <w:pgSz w:w="11910" w:h="16840"/>
          <w:pgMar w:top="1380" w:right="1540" w:bottom="1180" w:left="1680" w:header="0" w:footer="913" w:gutter="0"/>
          <w:cols w:space="720" w:num="1"/>
        </w:sectPr>
      </w:pPr>
    </w:p>
    <w:p>
      <w:pPr>
        <w:pStyle w:val="2"/>
        <w:spacing w:before="35"/>
        <w:ind w:left="120" w:firstLine="560" w:firstLineChars="20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◉</w:t>
      </w:r>
      <w:r>
        <w:rPr>
          <w:rFonts w:hint="eastAsia" w:ascii="楷体" w:hAnsi="楷体" w:eastAsia="楷体" w:cs="楷体"/>
          <w:b/>
          <w:bCs/>
          <w:lang w:val="en-US" w:eastAsia="zh-CN"/>
        </w:rPr>
        <w:t>注意：</w:t>
      </w:r>
      <w:r>
        <w:rPr>
          <w:rFonts w:hint="eastAsia" w:ascii="楷体" w:hAnsi="楷体" w:eastAsia="楷体" w:cs="楷体"/>
          <w:b w:val="0"/>
          <w:bCs w:val="0"/>
        </w:rPr>
        <w:t>表中所有项目由企业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按要求</w:t>
      </w:r>
      <w:r>
        <w:rPr>
          <w:rFonts w:hint="eastAsia" w:ascii="楷体" w:hAnsi="楷体" w:eastAsia="楷体" w:cs="楷体"/>
          <w:b w:val="0"/>
          <w:bCs w:val="0"/>
        </w:rPr>
        <w:t>如实填写，</w:t>
      </w:r>
      <w:r>
        <w:rPr>
          <w:spacing w:val="-10"/>
        </w:rPr>
        <w:t>统计</w:t>
      </w:r>
      <w:r>
        <w:rPr>
          <w:rFonts w:hint="eastAsia"/>
          <w:spacing w:val="-10"/>
          <w:lang w:val="en-US" w:eastAsia="zh-CN"/>
        </w:rPr>
        <w:t>时间</w:t>
      </w:r>
      <w:r>
        <w:rPr>
          <w:spacing w:val="-10"/>
        </w:rPr>
        <w:t>为</w:t>
      </w:r>
      <w:r>
        <w:rPr>
          <w:b/>
          <w:bCs/>
          <w:spacing w:val="-10"/>
        </w:rPr>
        <w:t xml:space="preserve"> </w:t>
      </w:r>
      <w:r>
        <w:rPr>
          <w:rFonts w:hint="eastAsia" w:ascii="楷体" w:hAnsi="楷体" w:eastAsia="楷体" w:cs="楷体"/>
          <w:b/>
          <w:bCs/>
          <w:lang w:val="en-US" w:eastAsia="zh-CN"/>
        </w:rPr>
        <w:t>2022 年度的 1 月 1 日至 12 月 31 日。表末需加盖公章及法人（或负责人）签名，数据真实情况或将纳入企业信用档案。</w:t>
      </w:r>
    </w:p>
    <w:p>
      <w:pPr>
        <w:pStyle w:val="2"/>
        <w:spacing w:before="35"/>
        <w:ind w:left="120" w:firstLine="560" w:firstLineChars="200"/>
        <w:rPr>
          <w:rFonts w:hint="default"/>
          <w:lang w:val="en-US" w:eastAsia="zh-CN"/>
        </w:rPr>
      </w:pPr>
    </w:p>
    <w:p>
      <w:pPr>
        <w:pStyle w:val="2"/>
        <w:spacing w:before="35"/>
        <w:ind w:left="120"/>
        <w:rPr>
          <w:rFonts w:hint="eastAsia" w:ascii="黑体" w:eastAsia="黑体"/>
          <w:b/>
          <w:bCs/>
          <w:lang w:eastAsia="zh-CN"/>
        </w:rPr>
      </w:pPr>
      <w:r>
        <w:rPr>
          <w:rFonts w:hint="eastAsia" w:ascii="楷体" w:hAnsi="楷体" w:eastAsia="楷体" w:cs="楷体"/>
          <w:b w:val="0"/>
          <w:bCs w:val="0"/>
        </w:rPr>
        <w:t>一、基本情况</w:t>
      </w:r>
      <w:r>
        <w:rPr>
          <w:rFonts w:hint="eastAsia" w:ascii="黑体" w:eastAsia="黑体"/>
          <w:b w:val="0"/>
          <w:bCs w:val="0"/>
          <w:lang w:eastAsia="zh-CN"/>
        </w:rPr>
        <w:t>（</w:t>
      </w:r>
      <w:r>
        <w:rPr>
          <w:rFonts w:hint="eastAsia" w:ascii="黑体" w:eastAsia="黑体"/>
          <w:b w:val="0"/>
          <w:bCs w:val="0"/>
          <w:lang w:val="en-US" w:eastAsia="zh-CN"/>
        </w:rPr>
        <w:t>本项所有内容必填必选，没有则填“无”</w:t>
      </w:r>
      <w:r>
        <w:rPr>
          <w:rFonts w:hint="eastAsia" w:ascii="黑体" w:eastAsia="黑体"/>
          <w:b w:val="0"/>
          <w:bCs w:val="0"/>
          <w:lang w:eastAsia="zh-CN"/>
        </w:rPr>
        <w:t>）</w:t>
      </w:r>
    </w:p>
    <w:p>
      <w:pPr>
        <w:pStyle w:val="2"/>
        <w:spacing w:before="4"/>
        <w:rPr>
          <w:rFonts w:ascii="黑体"/>
          <w:sz w:val="10"/>
        </w:rPr>
      </w:pPr>
    </w:p>
    <w:tbl>
      <w:tblPr>
        <w:tblStyle w:val="5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828"/>
        <w:gridCol w:w="1080"/>
        <w:gridCol w:w="859"/>
        <w:gridCol w:w="1060"/>
        <w:gridCol w:w="923"/>
        <w:gridCol w:w="996"/>
        <w:gridCol w:w="1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90" w:type="dxa"/>
          </w:tcPr>
          <w:p>
            <w:pPr>
              <w:pStyle w:val="12"/>
              <w:spacing w:before="159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企业名称</w:t>
            </w:r>
          </w:p>
        </w:tc>
        <w:tc>
          <w:tcPr>
            <w:tcW w:w="6821" w:type="dxa"/>
            <w:gridSpan w:val="7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490" w:type="dxa"/>
          </w:tcPr>
          <w:p>
            <w:pPr>
              <w:pStyle w:val="12"/>
              <w:spacing w:before="7"/>
              <w:rPr>
                <w:rFonts w:ascii="黑体"/>
                <w:sz w:val="24"/>
              </w:rPr>
            </w:pPr>
          </w:p>
          <w:p>
            <w:pPr>
              <w:pStyle w:val="12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28" w:type="dxa"/>
            <w:tcBorders>
              <w:right w:val="nil"/>
            </w:tcBorders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999" w:type="dxa"/>
            <w:gridSpan w:val="3"/>
            <w:tcBorders>
              <w:left w:val="nil"/>
              <w:right w:val="nil"/>
            </w:tcBorders>
          </w:tcPr>
          <w:p>
            <w:pPr>
              <w:pStyle w:val="12"/>
              <w:spacing w:before="82"/>
              <w:ind w:left="4"/>
              <w:rPr>
                <w:sz w:val="24"/>
              </w:rPr>
            </w:pPr>
            <w:r>
              <w:rPr>
                <w:spacing w:val="-58"/>
                <w:sz w:val="24"/>
              </w:rPr>
              <w:t>省</w:t>
            </w:r>
            <w:r>
              <w:rPr>
                <w:sz w:val="24"/>
              </w:rPr>
              <w:t>（</w:t>
            </w:r>
            <w:r>
              <w:rPr>
                <w:spacing w:val="-9"/>
                <w:sz w:val="24"/>
              </w:rPr>
              <w:t>自治区、直辖市</w:t>
            </w:r>
            <w:r>
              <w:rPr>
                <w:sz w:val="24"/>
              </w:rPr>
              <w:t>）</w:t>
            </w:r>
          </w:p>
          <w:p>
            <w:pPr>
              <w:pStyle w:val="12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街道（乡、镇）</w:t>
            </w:r>
          </w:p>
        </w:tc>
        <w:tc>
          <w:tcPr>
            <w:tcW w:w="1919" w:type="dxa"/>
            <w:gridSpan w:val="2"/>
            <w:tcBorders>
              <w:left w:val="nil"/>
              <w:right w:val="nil"/>
            </w:tcBorders>
          </w:tcPr>
          <w:p>
            <w:pPr>
              <w:pStyle w:val="12"/>
              <w:spacing w:before="82"/>
              <w:ind w:left="187"/>
              <w:rPr>
                <w:sz w:val="24"/>
              </w:rPr>
            </w:pPr>
            <w:r>
              <w:rPr>
                <w:sz w:val="24"/>
              </w:rPr>
              <w:t>地区（市）</w:t>
            </w:r>
          </w:p>
          <w:p>
            <w:pPr>
              <w:pStyle w:val="12"/>
              <w:spacing w:before="160"/>
              <w:ind w:left="245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075" w:type="dxa"/>
            <w:tcBorders>
              <w:left w:val="nil"/>
            </w:tcBorders>
          </w:tcPr>
          <w:p>
            <w:pPr>
              <w:pStyle w:val="12"/>
              <w:spacing w:before="82"/>
              <w:ind w:right="-29"/>
              <w:jc w:val="right"/>
              <w:rPr>
                <w:sz w:val="24"/>
              </w:rPr>
            </w:pPr>
            <w:r>
              <w:rPr>
                <w:spacing w:val="-58"/>
                <w:sz w:val="24"/>
              </w:rPr>
              <w:t>县</w:t>
            </w:r>
            <w:r>
              <w:rPr>
                <w:sz w:val="24"/>
              </w:rPr>
              <w:t>（区）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90" w:type="dxa"/>
          </w:tcPr>
          <w:p>
            <w:pPr>
              <w:pStyle w:val="12"/>
              <w:spacing w:before="6"/>
              <w:rPr>
                <w:rFonts w:ascii="黑体"/>
                <w:sz w:val="24"/>
              </w:rPr>
            </w:pPr>
          </w:p>
          <w:p>
            <w:pPr>
              <w:pStyle w:val="12"/>
              <w:spacing w:before="1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经营场所</w:t>
            </w:r>
          </w:p>
        </w:tc>
        <w:tc>
          <w:tcPr>
            <w:tcW w:w="828" w:type="dxa"/>
            <w:tcBorders>
              <w:right w:val="nil"/>
            </w:tcBorders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999" w:type="dxa"/>
            <w:gridSpan w:val="3"/>
            <w:tcBorders>
              <w:left w:val="nil"/>
              <w:right w:val="nil"/>
            </w:tcBorders>
          </w:tcPr>
          <w:p>
            <w:pPr>
              <w:pStyle w:val="12"/>
              <w:spacing w:before="81"/>
              <w:ind w:left="4"/>
              <w:rPr>
                <w:sz w:val="24"/>
              </w:rPr>
            </w:pPr>
            <w:r>
              <w:rPr>
                <w:spacing w:val="-58"/>
                <w:sz w:val="24"/>
              </w:rPr>
              <w:t>省</w:t>
            </w:r>
            <w:r>
              <w:rPr>
                <w:sz w:val="24"/>
              </w:rPr>
              <w:t>（</w:t>
            </w:r>
            <w:r>
              <w:rPr>
                <w:spacing w:val="-9"/>
                <w:sz w:val="24"/>
              </w:rPr>
              <w:t>自治区、直辖市</w:t>
            </w:r>
            <w:r>
              <w:rPr>
                <w:sz w:val="24"/>
              </w:rPr>
              <w:t>）</w:t>
            </w:r>
          </w:p>
          <w:p>
            <w:pPr>
              <w:pStyle w:val="12"/>
              <w:spacing w:before="161"/>
              <w:ind w:left="364"/>
              <w:rPr>
                <w:rFonts w:hint="eastAsia" w:ascii="宋体" w:eastAsia="宋体"/>
                <w:sz w:val="24"/>
              </w:rPr>
            </w:pPr>
            <w:r>
              <w:rPr>
                <w:sz w:val="24"/>
              </w:rPr>
              <w:t>街道</w:t>
            </w:r>
            <w:r>
              <w:rPr>
                <w:rFonts w:hint="eastAsia" w:ascii="宋体" w:eastAsia="宋体"/>
                <w:sz w:val="24"/>
              </w:rPr>
              <w:t>(</w:t>
            </w:r>
            <w:r>
              <w:rPr>
                <w:sz w:val="24"/>
              </w:rPr>
              <w:t>乡、镇</w:t>
            </w:r>
            <w:r>
              <w:rPr>
                <w:rFonts w:hint="eastAsia" w:ascii="宋体" w:eastAsia="宋体"/>
                <w:sz w:val="24"/>
              </w:rPr>
              <w:t>)</w:t>
            </w:r>
          </w:p>
        </w:tc>
        <w:tc>
          <w:tcPr>
            <w:tcW w:w="1919" w:type="dxa"/>
            <w:gridSpan w:val="2"/>
            <w:tcBorders>
              <w:left w:val="nil"/>
              <w:right w:val="nil"/>
            </w:tcBorders>
          </w:tcPr>
          <w:p>
            <w:pPr>
              <w:pStyle w:val="12"/>
              <w:spacing w:before="81"/>
              <w:ind w:left="187"/>
              <w:rPr>
                <w:sz w:val="24"/>
              </w:rPr>
            </w:pPr>
            <w:r>
              <w:rPr>
                <w:sz w:val="24"/>
              </w:rPr>
              <w:t>地区（市）</w:t>
            </w:r>
          </w:p>
          <w:p>
            <w:pPr>
              <w:pStyle w:val="12"/>
              <w:spacing w:before="161"/>
              <w:ind w:left="245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075" w:type="dxa"/>
            <w:tcBorders>
              <w:left w:val="nil"/>
            </w:tcBorders>
          </w:tcPr>
          <w:p>
            <w:pPr>
              <w:pStyle w:val="12"/>
              <w:spacing w:before="81"/>
              <w:ind w:right="-29"/>
              <w:jc w:val="right"/>
              <w:rPr>
                <w:sz w:val="24"/>
              </w:rPr>
            </w:pPr>
            <w:r>
              <w:rPr>
                <w:spacing w:val="-58"/>
                <w:sz w:val="24"/>
              </w:rPr>
              <w:t>县</w:t>
            </w:r>
            <w:r>
              <w:rPr>
                <w:sz w:val="24"/>
              </w:rPr>
              <w:t>（区）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90" w:type="dxa"/>
          </w:tcPr>
          <w:p>
            <w:pPr>
              <w:pStyle w:val="12"/>
              <w:spacing w:before="158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2767" w:type="dxa"/>
            <w:gridSpan w:val="3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gridSpan w:val="2"/>
          </w:tcPr>
          <w:p>
            <w:pPr>
              <w:pStyle w:val="12"/>
              <w:spacing w:before="158"/>
              <w:ind w:left="51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手机号码</w:t>
            </w:r>
          </w:p>
        </w:tc>
        <w:tc>
          <w:tcPr>
            <w:tcW w:w="2071" w:type="dxa"/>
            <w:gridSpan w:val="2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90" w:type="dxa"/>
          </w:tcPr>
          <w:p>
            <w:pPr>
              <w:pStyle w:val="12"/>
              <w:spacing w:before="102" w:line="187" w:lineRule="auto"/>
              <w:ind w:left="145" w:right="132" w:firstLine="12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印刷经营许可证编号</w:t>
            </w:r>
          </w:p>
        </w:tc>
        <w:tc>
          <w:tcPr>
            <w:tcW w:w="2767" w:type="dxa"/>
            <w:gridSpan w:val="3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gridSpan w:val="2"/>
          </w:tcPr>
          <w:p>
            <w:pPr>
              <w:pStyle w:val="12"/>
              <w:spacing w:before="102" w:line="187" w:lineRule="auto"/>
              <w:ind w:left="510" w:right="140" w:hanging="36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印刷经营许可证发证日期</w:t>
            </w:r>
          </w:p>
        </w:tc>
        <w:tc>
          <w:tcPr>
            <w:tcW w:w="2071" w:type="dxa"/>
            <w:gridSpan w:val="2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90" w:type="dxa"/>
          </w:tcPr>
          <w:p>
            <w:pPr>
              <w:pStyle w:val="12"/>
              <w:spacing w:before="95" w:line="187" w:lineRule="auto"/>
              <w:ind w:left="385" w:right="252" w:hanging="12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营业执照注册号</w:t>
            </w:r>
          </w:p>
        </w:tc>
        <w:tc>
          <w:tcPr>
            <w:tcW w:w="2767" w:type="dxa"/>
            <w:gridSpan w:val="3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gridSpan w:val="2"/>
          </w:tcPr>
          <w:p>
            <w:pPr>
              <w:pStyle w:val="12"/>
              <w:spacing w:before="177"/>
              <w:ind w:left="51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成立日期</w:t>
            </w:r>
          </w:p>
        </w:tc>
        <w:tc>
          <w:tcPr>
            <w:tcW w:w="2071" w:type="dxa"/>
            <w:gridSpan w:val="2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90" w:type="dxa"/>
          </w:tcPr>
          <w:p>
            <w:pPr>
              <w:pStyle w:val="12"/>
              <w:spacing w:before="79" w:line="187" w:lineRule="auto"/>
              <w:ind w:left="145" w:right="13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是否通过绿色印刷认证</w:t>
            </w:r>
          </w:p>
        </w:tc>
        <w:tc>
          <w:tcPr>
            <w:tcW w:w="2767" w:type="dxa"/>
            <w:gridSpan w:val="3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gridSpan w:val="2"/>
          </w:tcPr>
          <w:p>
            <w:pPr>
              <w:pStyle w:val="12"/>
              <w:spacing w:before="79" w:line="187" w:lineRule="auto"/>
              <w:ind w:left="510" w:right="500" w:firstLine="12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是否为上市企业</w:t>
            </w:r>
          </w:p>
        </w:tc>
        <w:tc>
          <w:tcPr>
            <w:tcW w:w="2071" w:type="dxa"/>
            <w:gridSpan w:val="2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490" w:type="dxa"/>
          </w:tcPr>
          <w:p>
            <w:pPr>
              <w:pStyle w:val="12"/>
              <w:spacing w:before="3"/>
              <w:rPr>
                <w:rFonts w:ascii="黑体"/>
                <w:sz w:val="24"/>
              </w:rPr>
            </w:pPr>
          </w:p>
          <w:p>
            <w:pPr>
              <w:pStyle w:val="12"/>
              <w:ind w:left="125" w:right="115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必选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  <w:p>
            <w:pPr>
              <w:pStyle w:val="12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管理类别</w:t>
            </w:r>
          </w:p>
        </w:tc>
        <w:tc>
          <w:tcPr>
            <w:tcW w:w="6821" w:type="dxa"/>
            <w:gridSpan w:val="7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37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240" w:lineRule="exact"/>
              <w:ind w:left="108"/>
              <w:textAlignment w:val="auto"/>
              <w:rPr>
                <w:sz w:val="24"/>
              </w:rPr>
            </w:pPr>
            <w:r>
              <w:rPr>
                <w:sz w:val="24"/>
              </w:rPr>
              <w:t>□出版物印刷企业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□包装装潢印刷品印刷企业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37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240" w:lineRule="exact"/>
              <w:ind w:left="108"/>
              <w:textAlignment w:val="auto"/>
              <w:rPr>
                <w:sz w:val="24"/>
              </w:rPr>
            </w:pPr>
            <w:r>
              <w:rPr>
                <w:sz w:val="24"/>
              </w:rPr>
              <w:t>□排版、制版、装订专项企业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37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240" w:lineRule="exact"/>
              <w:ind w:left="108"/>
              <w:textAlignment w:val="auto"/>
              <w:rPr>
                <w:sz w:val="24"/>
              </w:rPr>
            </w:pPr>
            <w:r>
              <w:rPr>
                <w:sz w:val="24"/>
              </w:rPr>
              <w:t>□其他印刷品印刷企业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□专营数字印刷企业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1490" w:type="dxa"/>
          </w:tcPr>
          <w:p>
            <w:pPr>
              <w:pStyle w:val="12"/>
              <w:rPr>
                <w:rFonts w:ascii="黑体"/>
                <w:sz w:val="24"/>
              </w:rPr>
            </w:pPr>
          </w:p>
          <w:p>
            <w:pPr>
              <w:pStyle w:val="12"/>
              <w:spacing w:before="8"/>
              <w:rPr>
                <w:rFonts w:ascii="黑体"/>
                <w:sz w:val="31"/>
              </w:rPr>
            </w:pPr>
          </w:p>
          <w:p>
            <w:pPr>
              <w:pStyle w:val="12"/>
              <w:ind w:left="125" w:right="115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必选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  <w:p>
            <w:pPr>
              <w:pStyle w:val="12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企业类型</w:t>
            </w:r>
          </w:p>
        </w:tc>
        <w:tc>
          <w:tcPr>
            <w:tcW w:w="6821" w:type="dxa"/>
            <w:gridSpan w:val="7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907"/>
                <w:tab w:val="left" w:pos="37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240" w:lineRule="exact"/>
              <w:ind w:left="108"/>
              <w:textAlignment w:val="auto"/>
              <w:rPr>
                <w:sz w:val="24"/>
              </w:rPr>
            </w:pPr>
            <w:r>
              <w:rPr>
                <w:sz w:val="24"/>
              </w:rPr>
              <w:t>□国有企业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□集体企业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□股份合作企业 □联营企业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5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240" w:lineRule="exact"/>
              <w:ind w:left="108"/>
              <w:textAlignment w:val="auto"/>
              <w:rPr>
                <w:sz w:val="24"/>
              </w:rPr>
            </w:pPr>
            <w:r>
              <w:rPr>
                <w:sz w:val="24"/>
              </w:rPr>
              <w:t>□有限责任公司 □股份有限公司 □私营企业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□其他企业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37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 w:line="240" w:lineRule="exact"/>
              <w:ind w:left="108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sz w:val="24"/>
              </w:rPr>
              <w:t>□合资经营企业</w:t>
            </w:r>
            <w:r>
              <w:rPr>
                <w:rFonts w:hint="eastAsia" w:ascii="宋体" w:hAnsi="宋体" w:eastAsia="宋体"/>
                <w:sz w:val="24"/>
              </w:rPr>
              <w:t>(</w:t>
            </w:r>
            <w:r>
              <w:rPr>
                <w:sz w:val="24"/>
              </w:rPr>
              <w:t>港澳台资</w:t>
            </w:r>
            <w:r>
              <w:rPr>
                <w:rFonts w:hint="eastAsia" w:ascii="宋体" w:hAnsi="宋体" w:eastAsia="宋体"/>
                <w:sz w:val="24"/>
              </w:rPr>
              <w:t>)</w:t>
            </w:r>
            <w:r>
              <w:rPr>
                <w:rFonts w:hint="eastAsia" w:ascii="宋体" w:hAnsi="宋体" w:eastAsia="宋体"/>
                <w:sz w:val="24"/>
              </w:rPr>
              <w:tab/>
            </w:r>
            <w:r>
              <w:rPr>
                <w:sz w:val="24"/>
              </w:rPr>
              <w:t>□合作经营企业</w:t>
            </w:r>
            <w:r>
              <w:rPr>
                <w:rFonts w:hint="eastAsia" w:ascii="宋体" w:hAnsi="宋体" w:eastAsia="宋体"/>
                <w:sz w:val="24"/>
              </w:rPr>
              <w:t>(</w:t>
            </w:r>
            <w:r>
              <w:rPr>
                <w:sz w:val="24"/>
              </w:rPr>
              <w:t>港澳台资</w:t>
            </w:r>
            <w:r>
              <w:rPr>
                <w:rFonts w:hint="eastAsia" w:ascii="宋体" w:hAnsi="宋体" w:eastAsia="宋体"/>
                <w:sz w:val="24"/>
              </w:rPr>
              <w:t>)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37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240" w:lineRule="exact"/>
              <w:ind w:left="108"/>
              <w:textAlignment w:val="auto"/>
              <w:rPr>
                <w:sz w:val="24"/>
              </w:rPr>
            </w:pPr>
            <w:r>
              <w:rPr>
                <w:sz w:val="24"/>
              </w:rPr>
              <w:t>□港澳台独资经营企业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□港澳台投资股份有限公司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37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 w:line="240" w:lineRule="exact"/>
              <w:ind w:left="108"/>
              <w:textAlignment w:val="auto"/>
              <w:rPr>
                <w:sz w:val="24"/>
              </w:rPr>
            </w:pPr>
            <w:r>
              <w:rPr>
                <w:sz w:val="24"/>
              </w:rPr>
              <w:t>□中外合资经营企业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□中外合作经营企业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37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240" w:lineRule="exact"/>
              <w:ind w:left="108"/>
              <w:textAlignment w:val="auto"/>
              <w:rPr>
                <w:sz w:val="24"/>
              </w:rPr>
            </w:pPr>
            <w:r>
              <w:rPr>
                <w:sz w:val="24"/>
              </w:rPr>
              <w:t>□外资企业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□外商投资股份有限公司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 w:line="200" w:lineRule="exact"/>
              <w:ind w:left="125" w:right="113"/>
              <w:jc w:val="center"/>
              <w:textAlignment w:val="auto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必选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 w:line="200" w:lineRule="exact"/>
              <w:ind w:left="125" w:right="113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工艺类型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 w:line="200" w:lineRule="exact"/>
              <w:ind w:left="125" w:right="113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可多选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</w:p>
        </w:tc>
        <w:tc>
          <w:tcPr>
            <w:tcW w:w="828" w:type="dxa"/>
            <w:tcBorders>
              <w:righ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/>
              <w:ind w:left="107" w:right="-15"/>
              <w:textAlignment w:val="center"/>
              <w:rPr>
                <w:sz w:val="24"/>
              </w:rPr>
            </w:pPr>
            <w:r>
              <w:rPr>
                <w:sz w:val="24"/>
              </w:rPr>
              <w:t>□凸印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/>
              <w:ind w:left="107" w:right="-15"/>
              <w:textAlignment w:val="center"/>
              <w:rPr>
                <w:sz w:val="24"/>
              </w:rPr>
            </w:pPr>
            <w:r>
              <w:rPr>
                <w:sz w:val="24"/>
              </w:rPr>
              <w:t>□其他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/>
              <w:ind w:left="244"/>
              <w:textAlignment w:val="center"/>
              <w:rPr>
                <w:sz w:val="24"/>
              </w:rPr>
            </w:pPr>
            <w:r>
              <w:rPr>
                <w:sz w:val="24"/>
              </w:rPr>
              <w:t>□凹印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/>
              <w:ind w:left="244"/>
              <w:textAlignment w:val="center"/>
              <w:rPr>
                <w:rFonts w:hint="default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859" w:type="dxa"/>
            <w:tcBorders>
              <w:left w:val="nil"/>
              <w:righ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/>
              <w:ind w:left="124"/>
              <w:textAlignment w:val="center"/>
              <w:rPr>
                <w:sz w:val="24"/>
              </w:rPr>
            </w:pPr>
            <w:r>
              <w:rPr>
                <w:sz w:val="24"/>
              </w:rPr>
              <w:t>□平印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/>
              <w:ind w:left="124"/>
              <w:textAlignment w:val="center"/>
              <w:rPr>
                <w:rFonts w:hint="default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060" w:type="dxa"/>
            <w:tcBorders>
              <w:left w:val="nil"/>
              <w:righ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/>
              <w:ind w:left="225"/>
              <w:textAlignment w:val="center"/>
              <w:rPr>
                <w:sz w:val="24"/>
              </w:rPr>
            </w:pPr>
            <w:r>
              <w:rPr>
                <w:sz w:val="24"/>
              </w:rPr>
              <w:t>□丝印</w:t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/>
              <w:ind w:left="125"/>
              <w:textAlignment w:val="center"/>
              <w:rPr>
                <w:sz w:val="24"/>
              </w:rPr>
            </w:pPr>
            <w:r>
              <w:rPr>
                <w:sz w:val="24"/>
              </w:rPr>
              <w:t>□柔印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/>
              <w:ind w:left="162"/>
              <w:textAlignment w:val="center"/>
              <w:rPr>
                <w:sz w:val="24"/>
              </w:rPr>
            </w:pPr>
            <w:r>
              <w:rPr>
                <w:sz w:val="24"/>
              </w:rPr>
              <w:t>□转印</w:t>
            </w:r>
          </w:p>
        </w:tc>
        <w:tc>
          <w:tcPr>
            <w:tcW w:w="1075" w:type="dxa"/>
            <w:tcBorders>
              <w:lef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/>
              <w:ind w:left="126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1490" w:type="dxa"/>
          </w:tcPr>
          <w:p>
            <w:pPr>
              <w:pStyle w:val="12"/>
              <w:rPr>
                <w:rFonts w:ascii="黑体"/>
                <w:sz w:val="24"/>
              </w:rPr>
            </w:pPr>
          </w:p>
          <w:p>
            <w:pPr>
              <w:pStyle w:val="12"/>
              <w:rPr>
                <w:rFonts w:ascii="黑体"/>
                <w:sz w:val="24"/>
              </w:rPr>
            </w:pPr>
          </w:p>
          <w:p>
            <w:pPr>
              <w:pStyle w:val="12"/>
              <w:spacing w:before="4"/>
              <w:rPr>
                <w:rFonts w:ascii="黑体"/>
                <w:sz w:val="31"/>
              </w:rPr>
            </w:pPr>
          </w:p>
          <w:p>
            <w:pPr>
              <w:pStyle w:val="12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必选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  <w:p>
            <w:pPr>
              <w:pStyle w:val="12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主营业务</w:t>
            </w:r>
          </w:p>
        </w:tc>
        <w:tc>
          <w:tcPr>
            <w:tcW w:w="6821" w:type="dxa"/>
            <w:gridSpan w:val="7"/>
          </w:tcPr>
          <w:p>
            <w:pPr>
              <w:pStyle w:val="12"/>
              <w:tabs>
                <w:tab w:val="left" w:pos="2147"/>
                <w:tab w:val="left" w:pos="4187"/>
              </w:tabs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□书刊印刷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□报纸印刷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□排版、制版、装订</w:t>
            </w:r>
          </w:p>
          <w:p>
            <w:pPr>
              <w:pStyle w:val="12"/>
              <w:tabs>
                <w:tab w:val="left" w:pos="2147"/>
              </w:tabs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□纸包装印刷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□金属罐包装印刷 □塑料软包装印刷</w:t>
            </w:r>
          </w:p>
          <w:p>
            <w:pPr>
              <w:pStyle w:val="12"/>
              <w:tabs>
                <w:tab w:val="left" w:pos="4187"/>
              </w:tabs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□玻璃、陶瓷包装印刷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□标签印刷</w:t>
            </w:r>
          </w:p>
          <w:p>
            <w:pPr>
              <w:pStyle w:val="12"/>
              <w:tabs>
                <w:tab w:val="left" w:pos="2147"/>
                <w:tab w:val="left" w:pos="4187"/>
              </w:tabs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□普通票据印刷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□安全印刷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□其他包装装潢类印刷</w:t>
            </w:r>
          </w:p>
          <w:p>
            <w:pPr>
              <w:pStyle w:val="12"/>
              <w:tabs>
                <w:tab w:val="left" w:pos="2147"/>
              </w:tabs>
              <w:spacing w:before="161"/>
              <w:ind w:left="107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□专营数字印刷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□其他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20" w:right="1540" w:bottom="1180" w:left="1680" w:header="0" w:footer="913" w:gutter="0"/>
          <w:cols w:space="720" w:num="1"/>
        </w:sectPr>
      </w:pPr>
    </w:p>
    <w:tbl>
      <w:tblPr>
        <w:tblStyle w:val="5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009"/>
        <w:gridCol w:w="1758"/>
        <w:gridCol w:w="1501"/>
        <w:gridCol w:w="483"/>
        <w:gridCol w:w="1549"/>
        <w:gridCol w:w="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3" w:hRule="atLeast"/>
        </w:trPr>
        <w:tc>
          <w:tcPr>
            <w:tcW w:w="1490" w:type="dxa"/>
          </w:tcPr>
          <w:p>
            <w:pPr>
              <w:pStyle w:val="12"/>
              <w:rPr>
                <w:rFonts w:ascii="黑体"/>
                <w:sz w:val="24"/>
              </w:rPr>
            </w:pPr>
          </w:p>
          <w:p>
            <w:pPr>
              <w:pStyle w:val="12"/>
              <w:rPr>
                <w:rFonts w:ascii="黑体"/>
                <w:sz w:val="24"/>
              </w:rPr>
            </w:pPr>
          </w:p>
          <w:p>
            <w:pPr>
              <w:pStyle w:val="12"/>
              <w:rPr>
                <w:rFonts w:ascii="黑体"/>
                <w:sz w:val="24"/>
              </w:rPr>
            </w:pPr>
          </w:p>
          <w:p>
            <w:pPr>
              <w:pStyle w:val="12"/>
              <w:rPr>
                <w:rFonts w:ascii="黑体"/>
                <w:sz w:val="24"/>
              </w:rPr>
            </w:pPr>
          </w:p>
          <w:p>
            <w:pPr>
              <w:pStyle w:val="12"/>
              <w:rPr>
                <w:rFonts w:ascii="黑体"/>
                <w:sz w:val="24"/>
              </w:rPr>
            </w:pPr>
          </w:p>
          <w:p>
            <w:pPr>
              <w:pStyle w:val="12"/>
              <w:rPr>
                <w:rFonts w:ascii="黑体"/>
                <w:sz w:val="24"/>
              </w:rPr>
            </w:pPr>
          </w:p>
          <w:p>
            <w:pPr>
              <w:pStyle w:val="12"/>
              <w:spacing w:before="1"/>
              <w:rPr>
                <w:rFonts w:ascii="黑体"/>
                <w:sz w:val="29"/>
              </w:rPr>
            </w:pPr>
          </w:p>
          <w:p>
            <w:pPr>
              <w:pStyle w:val="12"/>
              <w:spacing w:before="1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细目分类</w:t>
            </w:r>
          </w:p>
          <w:p>
            <w:pPr>
              <w:pStyle w:val="12"/>
              <w:spacing w:before="1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必选，可多选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>
            <w:pPr>
              <w:pStyle w:val="12"/>
              <w:spacing w:before="1"/>
              <w:ind w:left="125" w:right="115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6824" w:type="dxa"/>
            <w:gridSpan w:val="6"/>
          </w:tcPr>
          <w:p>
            <w:pPr>
              <w:pStyle w:val="12"/>
              <w:spacing w:before="9"/>
              <w:rPr>
                <w:rFonts w:ascii="黑体"/>
                <w:sz w:val="1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07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印刷分项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必选，可多选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307"/>
                <w:tab w:val="left" w:pos="2507"/>
                <w:tab w:val="left" w:pos="370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108"/>
              <w:jc w:val="both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□出版物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□板仔书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名片画册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信封请柬贺卡文具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307"/>
                <w:tab w:val="left" w:pos="2507"/>
                <w:tab w:val="left" w:pos="370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108"/>
              <w:jc w:val="both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档案袋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证卡    </w:t>
            </w:r>
            <w:r>
              <w:rPr>
                <w:sz w:val="24"/>
              </w:rPr>
              <w:t>□挂历台历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□纸箱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说明书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307"/>
                <w:tab w:val="left" w:pos="2507"/>
                <w:tab w:val="left" w:pos="370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1" w:line="300" w:lineRule="exact"/>
              <w:ind w:left="108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□彩盒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手挽袋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纸盒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□不干胶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□标签吊牌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307"/>
                <w:tab w:val="left" w:pos="2507"/>
                <w:tab w:val="left" w:pos="370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4" w:line="300" w:lineRule="exact"/>
              <w:ind w:left="108" w:right="434" w:rightChars="0"/>
              <w:jc w:val="both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sz w:val="24"/>
              </w:rPr>
              <w:t>□商标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□票据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RFID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□防伪</w:t>
            </w:r>
            <w:r>
              <w:rPr>
                <w:rFonts w:hint="eastAsia"/>
                <w:sz w:val="24"/>
                <w:lang w:val="en-US" w:eastAsia="zh-CN"/>
              </w:rPr>
              <w:t xml:space="preserve">镭射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其他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307"/>
                <w:tab w:val="left" w:pos="2507"/>
                <w:tab w:val="left" w:pos="370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4" w:line="300" w:lineRule="exact"/>
              <w:ind w:left="108" w:right="434" w:rightChars="0"/>
              <w:jc w:val="both"/>
              <w:textAlignment w:val="auto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包装分项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必选，可多选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307"/>
                <w:tab w:val="left" w:pos="2507"/>
                <w:tab w:val="left" w:pos="370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4" w:line="300" w:lineRule="exact"/>
              <w:ind w:left="108" w:right="214" w:rightChars="0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□食品包装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□农产品包装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□烟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sz w:val="24"/>
              </w:rPr>
              <w:t>酒包装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箱包服饰包装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307"/>
                <w:tab w:val="left" w:pos="2507"/>
                <w:tab w:val="left" w:pos="370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4" w:line="300" w:lineRule="exact"/>
              <w:ind w:left="108" w:right="434" w:rightChars="0"/>
              <w:jc w:val="both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□医药包装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□危</w:t>
            </w:r>
            <w:r>
              <w:rPr>
                <w:rFonts w:hint="eastAsia"/>
                <w:sz w:val="24"/>
                <w:lang w:val="en-US" w:eastAsia="zh-CN"/>
              </w:rPr>
              <w:t>化</w:t>
            </w:r>
            <w:r>
              <w:rPr>
                <w:sz w:val="24"/>
              </w:rPr>
              <w:t>品包装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日用品包装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化装品包装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667"/>
                <w:tab w:val="left" w:pos="346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108" w:right="344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文体包装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工艺品包装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五金家电类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纺织品包装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667"/>
                <w:tab w:val="left" w:pos="346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108" w:right="344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餐饮包装（奶茶杯纸盘等）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印包</w:t>
            </w:r>
            <w:r>
              <w:rPr>
                <w:sz w:val="24"/>
              </w:rPr>
              <w:t>材</w:t>
            </w:r>
            <w:r>
              <w:rPr>
                <w:spacing w:val="-17"/>
                <w:sz w:val="24"/>
              </w:rPr>
              <w:t>料</w:t>
            </w:r>
            <w:r>
              <w:rPr>
                <w:rFonts w:hint="eastAsia"/>
                <w:spacing w:val="-17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其他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667"/>
                <w:tab w:val="left" w:pos="346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108" w:right="344"/>
              <w:textAlignment w:val="auto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材质分项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必选，可多选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667"/>
                <w:tab w:val="left" w:pos="346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108" w:right="344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白卡纸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灰板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铜板纸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胶版纸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瓦楞纸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667"/>
                <w:tab w:val="left" w:pos="346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108" w:right="344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特种纸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书写纸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牛皮纸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新闻纸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热敏纸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667"/>
                <w:tab w:val="left" w:pos="346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108" w:right="344"/>
              <w:textAlignment w:val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棉布纱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丝绸    </w:t>
            </w:r>
            <w:r>
              <w:rPr>
                <w:sz w:val="24"/>
              </w:rPr>
              <w:t>□塑</w:t>
            </w:r>
            <w:r>
              <w:rPr>
                <w:rFonts w:hint="eastAsia"/>
                <w:sz w:val="24"/>
                <w:lang w:val="en-US" w:eastAsia="zh-CN"/>
              </w:rPr>
              <w:t xml:space="preserve">胶  </w:t>
            </w:r>
            <w:r>
              <w:rPr>
                <w:sz w:val="24"/>
              </w:rPr>
              <w:t>□木质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□线路板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667"/>
                <w:tab w:val="left" w:pos="346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108" w:right="344"/>
              <w:textAlignment w:val="auto"/>
              <w:rPr>
                <w:sz w:val="24"/>
              </w:rPr>
            </w:pPr>
            <w:r>
              <w:rPr>
                <w:sz w:val="24"/>
              </w:rPr>
              <w:t>□薄膜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□陶瓷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□金属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□玻璃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□皮革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667"/>
                <w:tab w:val="left" w:pos="346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108" w:right="344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可降解材料      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新材料      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其他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667"/>
                <w:tab w:val="left" w:pos="3467"/>
                <w:tab w:val="left" w:pos="52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300" w:lineRule="exact"/>
              <w:ind w:left="108" w:right="344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□OPP、CPP、PVA、EVA、</w:t>
            </w:r>
            <w:r>
              <w:rPr>
                <w:rFonts w:hint="eastAsia"/>
                <w:sz w:val="24"/>
              </w:rPr>
              <w:t>PE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PP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EVA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复合袋等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厂房面积</w:t>
            </w:r>
          </w:p>
        </w:tc>
        <w:tc>
          <w:tcPr>
            <w:tcW w:w="2767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平方米</w:t>
            </w:r>
          </w:p>
        </w:tc>
        <w:tc>
          <w:tcPr>
            <w:tcW w:w="1501" w:type="dxa"/>
            <w:vMerge w:val="restart"/>
            <w:tcBorders>
              <w:righ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rFonts w:ascii="黑体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400" w:lineRule="exact"/>
              <w:rPr>
                <w:rFonts w:ascii="黑体"/>
                <w:sz w:val="17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51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职工人数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400" w:lineRule="exact"/>
              <w:ind w:left="210"/>
              <w:rPr>
                <w:sz w:val="24"/>
              </w:rPr>
            </w:pPr>
            <w:r>
              <w:rPr>
                <w:sz w:val="24"/>
              </w:rPr>
              <w:t>总计：</w:t>
            </w:r>
          </w:p>
        </w:tc>
        <w:tc>
          <w:tcPr>
            <w:tcW w:w="483" w:type="dxa"/>
            <w:vMerge w:val="restart"/>
            <w:tcBorders>
              <w:lef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rFonts w:ascii="黑体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rFonts w:ascii="黑体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rFonts w:ascii="黑体"/>
                <w:sz w:val="30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34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549" w:type="dxa"/>
            <w:tcBorders>
              <w:righ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108"/>
              <w:rPr>
                <w:sz w:val="24"/>
              </w:rPr>
            </w:pPr>
            <w:r>
              <w:rPr>
                <w:sz w:val="24"/>
              </w:rPr>
              <w:t>管理人员</w:t>
            </w:r>
          </w:p>
        </w:tc>
        <w:tc>
          <w:tcPr>
            <w:tcW w:w="524" w:type="dxa"/>
            <w:tcBorders>
              <w:lef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124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4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400" w:lineRule="exact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注册资本</w:t>
            </w:r>
          </w:p>
        </w:tc>
        <w:tc>
          <w:tcPr>
            <w:tcW w:w="2767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40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501" w:type="dxa"/>
            <w:vMerge w:val="continue"/>
            <w:tcBorders>
              <w:top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400" w:lineRule="exact"/>
              <w:ind w:left="108"/>
              <w:rPr>
                <w:sz w:val="24"/>
              </w:rPr>
            </w:pPr>
            <w:r>
              <w:rPr>
                <w:sz w:val="24"/>
              </w:rPr>
              <w:t>技术人员</w:t>
            </w:r>
          </w:p>
        </w:tc>
        <w:tc>
          <w:tcPr>
            <w:tcW w:w="524" w:type="dxa"/>
            <w:tcBorders>
              <w:lef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400" w:lineRule="exact"/>
              <w:ind w:left="124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4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资产总额</w:t>
            </w:r>
          </w:p>
        </w:tc>
        <w:tc>
          <w:tcPr>
            <w:tcW w:w="2767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501" w:type="dxa"/>
            <w:vMerge w:val="continue"/>
            <w:tcBorders>
              <w:top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left="108"/>
              <w:rPr>
                <w:sz w:val="24"/>
              </w:rPr>
            </w:pPr>
            <w:r>
              <w:rPr>
                <w:sz w:val="24"/>
              </w:rPr>
              <w:t>其他人员</w:t>
            </w:r>
          </w:p>
        </w:tc>
        <w:tc>
          <w:tcPr>
            <w:tcW w:w="524" w:type="dxa"/>
            <w:tcBorders>
              <w:left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left="124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125" w:right="1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</w:tc>
        <w:tc>
          <w:tcPr>
            <w:tcW w:w="2767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984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400" w:lineRule="exact"/>
              <w:ind w:left="51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销售收入</w:t>
            </w:r>
          </w:p>
        </w:tc>
        <w:tc>
          <w:tcPr>
            <w:tcW w:w="2073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40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125" w:right="115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</w:tc>
        <w:tc>
          <w:tcPr>
            <w:tcW w:w="2767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right="96"/>
              <w:jc w:val="right"/>
              <w:textAlignment w:val="center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984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1" w:line="400" w:lineRule="exact"/>
              <w:ind w:left="15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主营业务销售额</w:t>
            </w:r>
          </w:p>
        </w:tc>
        <w:tc>
          <w:tcPr>
            <w:tcW w:w="2073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1" w:line="400" w:lineRule="exact"/>
              <w:ind w:right="97" w:firstLine="1440" w:firstLineChars="600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left="125" w:right="115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</w:tc>
        <w:tc>
          <w:tcPr>
            <w:tcW w:w="2767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right="96"/>
              <w:jc w:val="right"/>
              <w:textAlignment w:val="center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984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2" w:line="400" w:lineRule="exact"/>
              <w:ind w:left="15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对外直接投资额</w:t>
            </w:r>
          </w:p>
        </w:tc>
        <w:tc>
          <w:tcPr>
            <w:tcW w:w="2073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2" w:line="400" w:lineRule="exact"/>
              <w:ind w:left="1243"/>
              <w:jc w:val="left"/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万美元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125" w:right="115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工业增加值</w:t>
            </w:r>
          </w:p>
        </w:tc>
        <w:tc>
          <w:tcPr>
            <w:tcW w:w="2767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right="96"/>
              <w:jc w:val="right"/>
              <w:textAlignment w:val="center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984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400" w:lineRule="exact"/>
              <w:ind w:left="15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对外加工贸易额</w:t>
            </w:r>
          </w:p>
        </w:tc>
        <w:tc>
          <w:tcPr>
            <w:tcW w:w="2073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400" w:lineRule="exact"/>
              <w:ind w:left="1243"/>
              <w:jc w:val="left"/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万美元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125" w:right="115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工业总产出</w:t>
            </w:r>
          </w:p>
        </w:tc>
        <w:tc>
          <w:tcPr>
            <w:tcW w:w="2767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right="96"/>
              <w:jc w:val="right"/>
              <w:textAlignment w:val="center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984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15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外商注册资金额</w:t>
            </w:r>
          </w:p>
        </w:tc>
        <w:tc>
          <w:tcPr>
            <w:tcW w:w="2073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1243"/>
              <w:jc w:val="left"/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万美元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left="125" w:right="115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研发投入</w:t>
            </w:r>
          </w:p>
        </w:tc>
        <w:tc>
          <w:tcPr>
            <w:tcW w:w="2767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right="96"/>
              <w:jc w:val="right"/>
              <w:textAlignment w:val="center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984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firstLine="240" w:firstLineChars="100"/>
              <w:jc w:val="left"/>
              <w:textAlignment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外商投资总额</w:t>
            </w:r>
          </w:p>
        </w:tc>
        <w:tc>
          <w:tcPr>
            <w:tcW w:w="2073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right="97"/>
              <w:jc w:val="righ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万美元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90" w:type="dxa"/>
            <w:vMerge w:val="restart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/>
                <w:sz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400" w:lineRule="exact"/>
              <w:jc w:val="left"/>
              <w:textAlignment w:val="center"/>
              <w:rPr>
                <w:rFonts w:ascii="黑体"/>
                <w:sz w:val="29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385" w:right="252" w:hanging="12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企业法定代表人</w:t>
            </w:r>
          </w:p>
        </w:tc>
        <w:tc>
          <w:tcPr>
            <w:tcW w:w="1009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400" w:lineRule="exact"/>
              <w:ind w:left="183" w:right="176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758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400" w:lineRule="exact"/>
              <w:ind w:left="27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身份证件名称</w:t>
            </w:r>
          </w:p>
        </w:tc>
        <w:tc>
          <w:tcPr>
            <w:tcW w:w="2073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49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009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left="183" w:right="176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 务</w:t>
            </w:r>
          </w:p>
        </w:tc>
        <w:tc>
          <w:tcPr>
            <w:tcW w:w="1758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line="400" w:lineRule="exact"/>
              <w:ind w:left="51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证件号码</w:t>
            </w:r>
          </w:p>
        </w:tc>
        <w:tc>
          <w:tcPr>
            <w:tcW w:w="2073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9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009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183" w:right="176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手 机</w:t>
            </w:r>
          </w:p>
        </w:tc>
        <w:tc>
          <w:tcPr>
            <w:tcW w:w="1758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27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通过法规培训</w:t>
            </w:r>
          </w:p>
        </w:tc>
        <w:tc>
          <w:tcPr>
            <w:tcW w:w="2073" w:type="dxa"/>
            <w:gridSpan w:val="2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94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400" w:lineRule="exact"/>
              <w:ind w:left="108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20" w:right="1540" w:bottom="1100" w:left="1680" w:header="0" w:footer="913" w:gutter="0"/>
          <w:cols w:space="720" w:num="1"/>
        </w:sectPr>
      </w:pPr>
    </w:p>
    <w:p>
      <w:pPr>
        <w:spacing w:before="42"/>
        <w:ind w:left="120" w:right="0" w:firstLine="0"/>
        <w:jc w:val="left"/>
        <w:rPr>
          <w:rFonts w:hint="eastAsia" w:ascii="楷体_GB2312" w:eastAsia="楷体_GB2312"/>
          <w:sz w:val="24"/>
        </w:rPr>
      </w:pPr>
      <w:r>
        <w:rPr>
          <w:rFonts w:hint="eastAsia" w:ascii="黑体" w:hAnsi="黑体" w:eastAsia="黑体" w:cs="黑体"/>
          <w:b/>
          <w:bCs/>
          <w:sz w:val="2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选填</w:t>
      </w:r>
      <w:r>
        <w:rPr>
          <w:rFonts w:hint="eastAsia" w:ascii="黑体" w:hAnsi="黑体" w:eastAsia="黑体" w:cs="黑体"/>
          <w:b/>
          <w:bCs/>
          <w:sz w:val="24"/>
          <w:lang w:eastAsia="zh-CN"/>
        </w:rPr>
        <w:t>）</w:t>
      </w:r>
      <w:r>
        <w:rPr>
          <w:rFonts w:hint="eastAsia" w:ascii="楷体_GB2312" w:eastAsia="楷体_GB2312"/>
          <w:sz w:val="24"/>
        </w:rPr>
        <w:t>下表限从事数字印刷经营活动的企业填报（含专营和兼营数字印刷企业）</w:t>
      </w:r>
    </w:p>
    <w:p>
      <w:pPr>
        <w:pStyle w:val="2"/>
        <w:spacing w:before="2"/>
        <w:rPr>
          <w:rFonts w:ascii="楷体_GB2312"/>
          <w:sz w:val="11"/>
        </w:rPr>
      </w:pPr>
    </w:p>
    <w:tbl>
      <w:tblPr>
        <w:tblStyle w:val="5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587"/>
        <w:gridCol w:w="633"/>
        <w:gridCol w:w="954"/>
        <w:gridCol w:w="1110"/>
        <w:gridCol w:w="477"/>
        <w:gridCol w:w="1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08" w:type="dxa"/>
          </w:tcPr>
          <w:p>
            <w:pPr>
              <w:pStyle w:val="12"/>
              <w:spacing w:before="43" w:line="187" w:lineRule="auto"/>
              <w:ind w:left="472" w:right="343" w:hanging="12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数字印刷机装机数量</w:t>
            </w:r>
          </w:p>
        </w:tc>
        <w:tc>
          <w:tcPr>
            <w:tcW w:w="2220" w:type="dxa"/>
            <w:gridSpan w:val="2"/>
          </w:tcPr>
          <w:p>
            <w:pPr>
              <w:pStyle w:val="12"/>
              <w:spacing w:before="125"/>
              <w:ind w:left="1151"/>
              <w:rPr>
                <w:sz w:val="24"/>
              </w:rPr>
            </w:pPr>
            <w:r>
              <w:rPr>
                <w:sz w:val="24"/>
              </w:rPr>
              <w:t>台（套）</w:t>
            </w:r>
          </w:p>
        </w:tc>
        <w:tc>
          <w:tcPr>
            <w:tcW w:w="2064" w:type="dxa"/>
            <w:gridSpan w:val="2"/>
          </w:tcPr>
          <w:p>
            <w:pPr>
              <w:pStyle w:val="12"/>
              <w:spacing w:before="43" w:line="187" w:lineRule="auto"/>
              <w:ind w:left="431" w:right="42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数字印刷机设备总价值</w:t>
            </w:r>
          </w:p>
        </w:tc>
        <w:tc>
          <w:tcPr>
            <w:tcW w:w="2066" w:type="dxa"/>
            <w:gridSpan w:val="2"/>
          </w:tcPr>
          <w:p>
            <w:pPr>
              <w:pStyle w:val="12"/>
              <w:spacing w:before="125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08" w:type="dxa"/>
          </w:tcPr>
          <w:p>
            <w:pPr>
              <w:pStyle w:val="12"/>
              <w:spacing w:before="42" w:line="187" w:lineRule="auto"/>
              <w:ind w:left="472" w:right="223" w:hanging="2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数字印刷部分总销售额</w:t>
            </w:r>
          </w:p>
        </w:tc>
        <w:tc>
          <w:tcPr>
            <w:tcW w:w="2220" w:type="dxa"/>
            <w:gridSpan w:val="2"/>
          </w:tcPr>
          <w:p>
            <w:pPr>
              <w:pStyle w:val="12"/>
              <w:spacing w:before="124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2064" w:type="dxa"/>
            <w:gridSpan w:val="2"/>
          </w:tcPr>
          <w:p>
            <w:pPr>
              <w:pStyle w:val="12"/>
              <w:spacing w:before="42" w:line="187" w:lineRule="auto"/>
              <w:ind w:left="671" w:right="300" w:hanging="36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数字印刷部分总产值</w:t>
            </w:r>
          </w:p>
        </w:tc>
        <w:tc>
          <w:tcPr>
            <w:tcW w:w="2066" w:type="dxa"/>
            <w:gridSpan w:val="2"/>
          </w:tcPr>
          <w:p>
            <w:pPr>
              <w:pStyle w:val="12"/>
              <w:spacing w:before="124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08" w:type="dxa"/>
          </w:tcPr>
          <w:p>
            <w:pPr>
              <w:pStyle w:val="12"/>
              <w:spacing w:before="44" w:line="187" w:lineRule="auto"/>
              <w:ind w:left="352" w:right="343" w:firstLine="12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数字印刷出版物种类</w:t>
            </w:r>
          </w:p>
        </w:tc>
        <w:tc>
          <w:tcPr>
            <w:tcW w:w="2220" w:type="dxa"/>
            <w:gridSpan w:val="2"/>
          </w:tcPr>
          <w:p>
            <w:pPr>
              <w:pStyle w:val="12"/>
              <w:spacing w:before="126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种</w:t>
            </w:r>
          </w:p>
        </w:tc>
        <w:tc>
          <w:tcPr>
            <w:tcW w:w="2064" w:type="dxa"/>
            <w:gridSpan w:val="2"/>
          </w:tcPr>
          <w:p>
            <w:pPr>
              <w:pStyle w:val="12"/>
              <w:spacing w:before="44" w:line="187" w:lineRule="auto"/>
              <w:ind w:left="311" w:right="300" w:firstLine="2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数字印刷 </w:t>
            </w:r>
            <w:r>
              <w:rPr>
                <w:rFonts w:hint="eastAsia" w:ascii="黑体" w:eastAsia="黑体"/>
                <w:spacing w:val="-3"/>
                <w:sz w:val="24"/>
              </w:rPr>
              <w:t>出版物用纸量</w:t>
            </w:r>
          </w:p>
        </w:tc>
        <w:tc>
          <w:tcPr>
            <w:tcW w:w="2066" w:type="dxa"/>
            <w:gridSpan w:val="2"/>
          </w:tcPr>
          <w:p>
            <w:pPr>
              <w:pStyle w:val="12"/>
              <w:spacing w:before="126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万令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908" w:type="dxa"/>
          </w:tcPr>
          <w:p>
            <w:pPr>
              <w:pStyle w:val="12"/>
              <w:spacing w:before="44" w:line="187" w:lineRule="auto"/>
              <w:ind w:left="352" w:right="343" w:firstLine="12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数字印刷出版物数量</w:t>
            </w:r>
          </w:p>
        </w:tc>
        <w:tc>
          <w:tcPr>
            <w:tcW w:w="6350" w:type="dxa"/>
            <w:gridSpan w:val="6"/>
          </w:tcPr>
          <w:p>
            <w:pPr>
              <w:pStyle w:val="12"/>
              <w:spacing w:before="125"/>
              <w:ind w:left="3534"/>
              <w:rPr>
                <w:sz w:val="24"/>
              </w:rPr>
            </w:pPr>
            <w:r>
              <w:rPr>
                <w:sz w:val="24"/>
              </w:rPr>
              <w:t>万册（万份）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1908" w:type="dxa"/>
          </w:tcPr>
          <w:p>
            <w:pPr>
              <w:pStyle w:val="12"/>
              <w:rPr>
                <w:rFonts w:ascii="楷体_GB2312"/>
                <w:sz w:val="24"/>
              </w:rPr>
            </w:pPr>
          </w:p>
          <w:p>
            <w:pPr>
              <w:pStyle w:val="12"/>
              <w:spacing w:before="189" w:line="187" w:lineRule="auto"/>
              <w:ind w:left="112" w:right="103" w:firstLine="12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数字印刷部分承接的主要业务</w:t>
            </w:r>
          </w:p>
        </w:tc>
        <w:tc>
          <w:tcPr>
            <w:tcW w:w="6350" w:type="dxa"/>
            <w:gridSpan w:val="6"/>
          </w:tcPr>
          <w:p>
            <w:pPr>
              <w:pStyle w:val="12"/>
              <w:tabs>
                <w:tab w:val="left" w:pos="1907"/>
                <w:tab w:val="left" w:pos="3707"/>
              </w:tabs>
              <w:spacing w:before="82"/>
              <w:ind w:left="107"/>
              <w:rPr>
                <w:sz w:val="24"/>
              </w:rPr>
            </w:pPr>
            <w:r>
              <w:rPr>
                <w:sz w:val="24"/>
              </w:rPr>
              <w:t>□书刊印刷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□报纸印刷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□普通票据印刷</w:t>
            </w:r>
          </w:p>
          <w:p>
            <w:pPr>
              <w:pStyle w:val="12"/>
              <w:tabs>
                <w:tab w:val="left" w:pos="1907"/>
                <w:tab w:val="left" w:pos="3707"/>
              </w:tabs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□广告品印刷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□纸包装印刷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□其他包装装潢类印刷</w:t>
            </w:r>
          </w:p>
          <w:p>
            <w:pPr>
              <w:pStyle w:val="12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908" w:type="dxa"/>
          </w:tcPr>
          <w:p>
            <w:pPr>
              <w:pStyle w:val="12"/>
              <w:ind w:left="-3" w:right="-72"/>
              <w:rPr>
                <w:rFonts w:ascii="楷体_GB2312"/>
                <w:sz w:val="20"/>
              </w:rPr>
            </w:pPr>
            <w:r>
              <w:rPr>
                <w:rFonts w:ascii="楷体_GB2312"/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1214755" cy="363220"/>
                      <wp:effectExtent l="0" t="1270" r="6350" b="16510"/>
                      <wp:docPr id="3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755" cy="363220"/>
                                <a:chOff x="0" y="0"/>
                                <a:chExt cx="1913" cy="572"/>
                              </a:xfrm>
                            </wpg:grpSpPr>
                            <wps:wsp>
                              <wps:cNvPr id="2" name="直线 6"/>
                              <wps:cNvCnPr/>
                              <wps:spPr>
                                <a:xfrm>
                                  <a:off x="5" y="5"/>
                                  <a:ext cx="1903" cy="562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5" o:spid="_x0000_s1026" o:spt="203" style="height:28.6pt;width:95.65pt;" coordsize="1913,572" o:gfxdata="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cKCD81QAAAAQBAAAPAAAA&#10;AAAAAAEAIAAAACIAAABkcnMvZG93bnJldi54bWxQSwECFAAUAAAACACHTuJAVsrmIlECAAADBQAA&#10;DgAAAAAAAAABACAAAAAkAQAAZHJzL2Uyb0RvYy54bWxQSwUGAAAAAAYABgBZAQAA5wUAAAAA&#10;">
                      <o:lock v:ext="edit" aspectratio="f"/>
                      <v:line id="直线 6" o:spid="_x0000_s1026" o:spt="20" style="position:absolute;left:5;top:5;height:562;width:1903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7" w:type="dxa"/>
          </w:tcPr>
          <w:p>
            <w:pPr>
              <w:pStyle w:val="12"/>
              <w:spacing w:before="125"/>
              <w:ind w:left="43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出版物</w:t>
            </w:r>
          </w:p>
        </w:tc>
        <w:tc>
          <w:tcPr>
            <w:tcW w:w="1587" w:type="dxa"/>
            <w:gridSpan w:val="2"/>
          </w:tcPr>
          <w:p>
            <w:pPr>
              <w:pStyle w:val="12"/>
              <w:spacing w:before="125"/>
              <w:ind w:left="31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普通票据</w:t>
            </w:r>
          </w:p>
        </w:tc>
        <w:tc>
          <w:tcPr>
            <w:tcW w:w="1587" w:type="dxa"/>
            <w:gridSpan w:val="2"/>
          </w:tcPr>
          <w:p>
            <w:pPr>
              <w:pStyle w:val="12"/>
              <w:spacing w:before="125"/>
              <w:ind w:left="43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广告品</w:t>
            </w:r>
          </w:p>
        </w:tc>
        <w:tc>
          <w:tcPr>
            <w:tcW w:w="1589" w:type="dxa"/>
          </w:tcPr>
          <w:p>
            <w:pPr>
              <w:pStyle w:val="12"/>
              <w:spacing w:before="125"/>
              <w:ind w:left="43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包装品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08" w:type="dxa"/>
          </w:tcPr>
          <w:p>
            <w:pPr>
              <w:pStyle w:val="12"/>
              <w:spacing w:before="72"/>
              <w:ind w:left="332" w:right="32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总销售额</w:t>
            </w:r>
          </w:p>
        </w:tc>
        <w:tc>
          <w:tcPr>
            <w:tcW w:w="1587" w:type="dxa"/>
          </w:tcPr>
          <w:p>
            <w:pPr>
              <w:pStyle w:val="12"/>
              <w:spacing w:before="72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587" w:type="dxa"/>
            <w:gridSpan w:val="2"/>
          </w:tcPr>
          <w:p>
            <w:pPr>
              <w:pStyle w:val="12"/>
              <w:spacing w:before="72"/>
              <w:ind w:left="997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587" w:type="dxa"/>
            <w:gridSpan w:val="2"/>
          </w:tcPr>
          <w:p>
            <w:pPr>
              <w:pStyle w:val="12"/>
              <w:spacing w:before="72"/>
              <w:ind w:left="999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589" w:type="dxa"/>
          </w:tcPr>
          <w:p>
            <w:pPr>
              <w:pStyle w:val="12"/>
              <w:spacing w:before="72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908" w:type="dxa"/>
          </w:tcPr>
          <w:p>
            <w:pPr>
              <w:pStyle w:val="12"/>
              <w:spacing w:before="124"/>
              <w:ind w:left="332" w:right="32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总产值</w:t>
            </w:r>
          </w:p>
        </w:tc>
        <w:tc>
          <w:tcPr>
            <w:tcW w:w="1587" w:type="dxa"/>
          </w:tcPr>
          <w:p>
            <w:pPr>
              <w:pStyle w:val="12"/>
              <w:spacing w:before="124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587" w:type="dxa"/>
            <w:gridSpan w:val="2"/>
          </w:tcPr>
          <w:p>
            <w:pPr>
              <w:pStyle w:val="12"/>
              <w:spacing w:before="124"/>
              <w:ind w:left="997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587" w:type="dxa"/>
            <w:gridSpan w:val="2"/>
          </w:tcPr>
          <w:p>
            <w:pPr>
              <w:pStyle w:val="12"/>
              <w:spacing w:before="124"/>
              <w:ind w:left="999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1589" w:type="dxa"/>
          </w:tcPr>
          <w:p>
            <w:pPr>
              <w:pStyle w:val="12"/>
              <w:spacing w:before="124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</w:tbl>
    <w:p>
      <w:pPr>
        <w:pStyle w:val="2"/>
        <w:rPr>
          <w:rFonts w:ascii="楷体_GB2312"/>
          <w:sz w:val="24"/>
        </w:rPr>
      </w:pPr>
    </w:p>
    <w:p>
      <w:pPr>
        <w:pStyle w:val="2"/>
        <w:rPr>
          <w:rFonts w:ascii="楷体_GB2312"/>
          <w:sz w:val="24"/>
        </w:rPr>
      </w:pPr>
    </w:p>
    <w:p>
      <w:pPr>
        <w:pStyle w:val="2"/>
        <w:spacing w:before="12"/>
        <w:rPr>
          <w:rFonts w:ascii="楷体_GB2312"/>
          <w:sz w:val="24"/>
        </w:rPr>
      </w:pPr>
    </w:p>
    <w:p>
      <w:pPr>
        <w:spacing w:before="0" w:after="4"/>
        <w:ind w:left="120" w:right="0" w:firstLine="0"/>
        <w:jc w:val="left"/>
        <w:rPr>
          <w:rFonts w:hint="eastAsia" w:ascii="楷体_GB2312" w:eastAsia="楷体_GB2312"/>
          <w:sz w:val="24"/>
        </w:rPr>
      </w:pPr>
      <w:r>
        <w:rPr>
          <w:rFonts w:hint="eastAsia" w:ascii="黑体" w:hAnsi="黑体" w:eastAsia="黑体" w:cs="黑体"/>
          <w:b/>
          <w:bCs/>
          <w:sz w:val="2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选填</w:t>
      </w:r>
      <w:r>
        <w:rPr>
          <w:rFonts w:hint="eastAsia" w:ascii="黑体" w:hAnsi="黑体" w:eastAsia="黑体" w:cs="黑体"/>
          <w:b/>
          <w:bCs/>
          <w:sz w:val="24"/>
          <w:lang w:eastAsia="zh-CN"/>
        </w:rPr>
        <w:t>）</w:t>
      </w:r>
      <w:r>
        <w:rPr>
          <w:rFonts w:hint="eastAsia" w:ascii="楷体_GB2312" w:eastAsia="楷体_GB2312"/>
          <w:sz w:val="24"/>
        </w:rPr>
        <w:t>下表限从事丝网印刷业务的企业填报</w:t>
      </w: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2220"/>
        <w:gridCol w:w="2064"/>
        <w:gridCol w:w="2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08" w:type="dxa"/>
          </w:tcPr>
          <w:p>
            <w:pPr>
              <w:pStyle w:val="12"/>
              <w:spacing w:before="101"/>
              <w:ind w:left="332" w:right="32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资产总额</w:t>
            </w:r>
          </w:p>
        </w:tc>
        <w:tc>
          <w:tcPr>
            <w:tcW w:w="2220" w:type="dxa"/>
          </w:tcPr>
          <w:p>
            <w:pPr>
              <w:pStyle w:val="12"/>
              <w:spacing w:before="10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2064" w:type="dxa"/>
          </w:tcPr>
          <w:p>
            <w:pPr>
              <w:pStyle w:val="12"/>
              <w:spacing w:before="101"/>
              <w:ind w:left="171" w:right="16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</w:tc>
        <w:tc>
          <w:tcPr>
            <w:tcW w:w="2066" w:type="dxa"/>
          </w:tcPr>
          <w:p>
            <w:pPr>
              <w:pStyle w:val="12"/>
              <w:spacing w:before="10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08" w:type="dxa"/>
          </w:tcPr>
          <w:p>
            <w:pPr>
              <w:pStyle w:val="12"/>
              <w:spacing w:before="102"/>
              <w:ind w:left="332" w:right="32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销售收入</w:t>
            </w:r>
          </w:p>
        </w:tc>
        <w:tc>
          <w:tcPr>
            <w:tcW w:w="2220" w:type="dxa"/>
          </w:tcPr>
          <w:p>
            <w:pPr>
              <w:pStyle w:val="12"/>
              <w:spacing w:before="102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2064" w:type="dxa"/>
          </w:tcPr>
          <w:p>
            <w:pPr>
              <w:pStyle w:val="12"/>
              <w:spacing w:before="102"/>
              <w:ind w:left="171" w:right="16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丝网印刷销售额</w:t>
            </w:r>
          </w:p>
        </w:tc>
        <w:tc>
          <w:tcPr>
            <w:tcW w:w="2066" w:type="dxa"/>
          </w:tcPr>
          <w:p>
            <w:pPr>
              <w:pStyle w:val="12"/>
              <w:spacing w:before="102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08" w:type="dxa"/>
          </w:tcPr>
          <w:p>
            <w:pPr>
              <w:pStyle w:val="12"/>
              <w:spacing w:before="103"/>
              <w:ind w:left="332" w:right="32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</w:tc>
        <w:tc>
          <w:tcPr>
            <w:tcW w:w="2220" w:type="dxa"/>
          </w:tcPr>
          <w:p>
            <w:pPr>
              <w:pStyle w:val="12"/>
              <w:spacing w:before="10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2064" w:type="dxa"/>
          </w:tcPr>
          <w:p>
            <w:pPr>
              <w:pStyle w:val="12"/>
              <w:spacing w:before="103"/>
              <w:ind w:left="171" w:right="16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对外加工贸易额</w:t>
            </w:r>
          </w:p>
        </w:tc>
        <w:tc>
          <w:tcPr>
            <w:tcW w:w="2066" w:type="dxa"/>
          </w:tcPr>
          <w:p>
            <w:pPr>
              <w:pStyle w:val="12"/>
              <w:spacing w:before="103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</w:tbl>
    <w:p>
      <w:pPr>
        <w:pStyle w:val="2"/>
        <w:rPr>
          <w:rFonts w:ascii="楷体_GB2312"/>
          <w:sz w:val="24"/>
        </w:rPr>
      </w:pPr>
    </w:p>
    <w:p>
      <w:pPr>
        <w:pStyle w:val="2"/>
        <w:spacing w:before="9"/>
        <w:rPr>
          <w:rFonts w:ascii="楷体_GB2312"/>
          <w:sz w:val="24"/>
        </w:rPr>
      </w:pPr>
    </w:p>
    <w:p>
      <w:pPr>
        <w:spacing w:before="0" w:after="3"/>
        <w:ind w:left="120" w:right="0" w:firstLine="0"/>
        <w:jc w:val="left"/>
        <w:rPr>
          <w:rFonts w:hint="eastAsia" w:ascii="楷体_GB2312" w:eastAsia="楷体_GB2312"/>
          <w:sz w:val="24"/>
        </w:rPr>
      </w:pPr>
      <w:r>
        <w:rPr>
          <w:rFonts w:hint="eastAsia" w:ascii="黑体" w:hAnsi="黑体" w:eastAsia="黑体" w:cs="黑体"/>
          <w:b/>
          <w:bCs/>
          <w:sz w:val="2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选填</w:t>
      </w:r>
      <w:r>
        <w:rPr>
          <w:rFonts w:hint="eastAsia" w:ascii="黑体" w:hAnsi="黑体" w:eastAsia="黑体" w:cs="黑体"/>
          <w:b/>
          <w:bCs/>
          <w:sz w:val="24"/>
          <w:lang w:eastAsia="zh-CN"/>
        </w:rPr>
        <w:t>）</w:t>
      </w:r>
      <w:r>
        <w:rPr>
          <w:rFonts w:hint="eastAsia" w:ascii="楷体_GB2312" w:eastAsia="楷体_GB2312"/>
          <w:sz w:val="24"/>
        </w:rPr>
        <w:t>下表限上市印刷企业填报</w:t>
      </w: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2220"/>
        <w:gridCol w:w="2064"/>
        <w:gridCol w:w="2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8" w:type="dxa"/>
          </w:tcPr>
          <w:p>
            <w:pPr>
              <w:pStyle w:val="12"/>
              <w:spacing w:before="129"/>
              <w:ind w:left="332" w:right="32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股票代码</w:t>
            </w:r>
          </w:p>
        </w:tc>
        <w:tc>
          <w:tcPr>
            <w:tcW w:w="222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4" w:type="dxa"/>
          </w:tcPr>
          <w:p>
            <w:pPr>
              <w:pStyle w:val="12"/>
              <w:spacing w:before="129"/>
              <w:ind w:left="171" w:right="16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所属板块</w:t>
            </w:r>
          </w:p>
        </w:tc>
        <w:tc>
          <w:tcPr>
            <w:tcW w:w="20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8" w:type="dxa"/>
          </w:tcPr>
          <w:p>
            <w:pPr>
              <w:pStyle w:val="12"/>
              <w:spacing w:before="128"/>
              <w:ind w:left="332" w:right="32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上市时间</w:t>
            </w:r>
          </w:p>
        </w:tc>
        <w:tc>
          <w:tcPr>
            <w:tcW w:w="222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4" w:type="dxa"/>
          </w:tcPr>
          <w:p>
            <w:pPr>
              <w:pStyle w:val="12"/>
              <w:spacing w:before="128"/>
              <w:ind w:left="171" w:right="16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主营业务</w:t>
            </w:r>
          </w:p>
        </w:tc>
        <w:tc>
          <w:tcPr>
            <w:tcW w:w="20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8" w:type="dxa"/>
          </w:tcPr>
          <w:p>
            <w:pPr>
              <w:pStyle w:val="12"/>
              <w:spacing w:before="129"/>
              <w:ind w:left="332" w:right="32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总市值</w:t>
            </w:r>
          </w:p>
        </w:tc>
        <w:tc>
          <w:tcPr>
            <w:tcW w:w="2220" w:type="dxa"/>
          </w:tcPr>
          <w:p>
            <w:pPr>
              <w:pStyle w:val="12"/>
              <w:spacing w:before="12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2064" w:type="dxa"/>
          </w:tcPr>
          <w:p>
            <w:pPr>
              <w:pStyle w:val="12"/>
              <w:spacing w:before="129"/>
              <w:ind w:left="171" w:right="16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</w:tc>
        <w:tc>
          <w:tcPr>
            <w:tcW w:w="2066" w:type="dxa"/>
          </w:tcPr>
          <w:p>
            <w:pPr>
              <w:pStyle w:val="12"/>
              <w:spacing w:before="129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08" w:type="dxa"/>
          </w:tcPr>
          <w:p>
            <w:pPr>
              <w:pStyle w:val="12"/>
              <w:spacing w:before="128"/>
              <w:ind w:left="332" w:right="32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</w:tc>
        <w:tc>
          <w:tcPr>
            <w:tcW w:w="2220" w:type="dxa"/>
          </w:tcPr>
          <w:p>
            <w:pPr>
              <w:pStyle w:val="12"/>
              <w:spacing w:before="12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  <w:tc>
          <w:tcPr>
            <w:tcW w:w="2064" w:type="dxa"/>
          </w:tcPr>
          <w:p>
            <w:pPr>
              <w:pStyle w:val="12"/>
              <w:spacing w:before="128"/>
              <w:ind w:left="171" w:right="16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</w:tc>
        <w:tc>
          <w:tcPr>
            <w:tcW w:w="2066" w:type="dxa"/>
          </w:tcPr>
          <w:p>
            <w:pPr>
              <w:pStyle w:val="12"/>
              <w:spacing w:before="128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8" w:type="dxa"/>
          </w:tcPr>
          <w:p>
            <w:pPr>
              <w:pStyle w:val="12"/>
              <w:spacing w:before="130"/>
              <w:ind w:left="332" w:right="32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员工人数</w:t>
            </w:r>
          </w:p>
        </w:tc>
        <w:tc>
          <w:tcPr>
            <w:tcW w:w="2220" w:type="dxa"/>
          </w:tcPr>
          <w:p>
            <w:pPr>
              <w:pStyle w:val="12"/>
              <w:spacing w:before="13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2064" w:type="dxa"/>
          </w:tcPr>
          <w:p>
            <w:pPr>
              <w:pStyle w:val="12"/>
              <w:spacing w:before="130"/>
              <w:ind w:left="171" w:right="16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研发投入</w:t>
            </w:r>
          </w:p>
        </w:tc>
        <w:tc>
          <w:tcPr>
            <w:tcW w:w="2066" w:type="dxa"/>
          </w:tcPr>
          <w:p>
            <w:pPr>
              <w:pStyle w:val="12"/>
              <w:spacing w:before="130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</w:tbl>
    <w:p>
      <w:pPr>
        <w:spacing w:before="81" w:line="364" w:lineRule="auto"/>
        <w:ind w:left="600" w:right="165" w:hanging="480"/>
        <w:jc w:val="left"/>
        <w:rPr>
          <w:sz w:val="24"/>
        </w:rPr>
      </w:pPr>
      <w:r>
        <w:rPr>
          <w:sz w:val="24"/>
        </w:rPr>
        <w:t>注：1</w:t>
      </w:r>
      <w:r>
        <w:rPr>
          <w:rFonts w:hint="eastAsia" w:ascii="宋体" w:eastAsia="宋体"/>
          <w:sz w:val="24"/>
        </w:rPr>
        <w:t>.</w:t>
      </w:r>
      <w:r>
        <w:rPr>
          <w:sz w:val="24"/>
        </w:rPr>
        <w:t>所属板块包括上交所主板、深交所主板、深交所中小板、深交所创业板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北交所</w:t>
      </w:r>
      <w:r>
        <w:rPr>
          <w:sz w:val="24"/>
        </w:rPr>
        <w:t>。</w:t>
      </w:r>
    </w:p>
    <w:p>
      <w:pPr>
        <w:spacing w:before="81" w:line="364" w:lineRule="auto"/>
        <w:ind w:left="588" w:leftChars="249" w:right="165" w:hanging="40" w:hangingChars="17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 w:ascii="宋体" w:eastAsia="宋体"/>
          <w:sz w:val="24"/>
        </w:rPr>
        <w:t>.</w:t>
      </w:r>
      <w:r>
        <w:rPr>
          <w:sz w:val="24"/>
        </w:rPr>
        <w:t xml:space="preserve">总市值填写 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 xml:space="preserve"> 年</w:t>
      </w:r>
      <w:r>
        <w:rPr>
          <w:rFonts w:hint="eastAsia"/>
          <w:b/>
          <w:sz w:val="24"/>
          <w:lang w:val="en-US" w:eastAsia="zh-CN"/>
        </w:rPr>
        <w:t>12月31日</w:t>
      </w:r>
      <w:r>
        <w:rPr>
          <w:sz w:val="24"/>
        </w:rPr>
        <w:t>收盘时数值。</w:t>
      </w:r>
    </w:p>
    <w:p>
      <w:pPr>
        <w:spacing w:after="0" w:line="364" w:lineRule="auto"/>
        <w:jc w:val="left"/>
        <w:rPr>
          <w:sz w:val="24"/>
        </w:rPr>
        <w:sectPr>
          <w:pgSz w:w="11910" w:h="16840"/>
          <w:pgMar w:top="1460" w:right="1540" w:bottom="1100" w:left="1680" w:header="0" w:footer="913" w:gutter="0"/>
          <w:cols w:space="720" w:num="1"/>
        </w:sectPr>
      </w:pPr>
    </w:p>
    <w:p>
      <w:pPr>
        <w:pStyle w:val="2"/>
        <w:ind w:left="120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</w:rPr>
        <w:t>二、主要产品产量及有关情况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下列1—3表中，至少择其一必填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）</w:t>
      </w:r>
    </w:p>
    <w:p>
      <w:pPr>
        <w:spacing w:before="135"/>
        <w:ind w:left="120" w:right="0" w:firstLine="0"/>
        <w:jc w:val="left"/>
        <w:rPr>
          <w:rFonts w:hint="eastAsia" w:ascii="楷体_GB2312" w:eastAsia="楷体_GB2312"/>
          <w:sz w:val="24"/>
          <w:lang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1、</w:t>
      </w:r>
      <w:r>
        <w:rPr>
          <w:rFonts w:hint="eastAsia" w:ascii="楷体_GB2312" w:eastAsia="楷体_GB2312"/>
          <w:sz w:val="24"/>
        </w:rPr>
        <w:t>出版物、其他印刷品产量</w:t>
      </w:r>
      <w:r>
        <w:rPr>
          <w:rFonts w:hint="eastAsia" w:ascii="楷体_GB2312" w:eastAsia="楷体_GB2312"/>
          <w:b/>
          <w:bCs/>
          <w:sz w:val="24"/>
          <w:lang w:eastAsia="zh-CN"/>
        </w:rPr>
        <w:t>（</w:t>
      </w:r>
      <w:r>
        <w:rPr>
          <w:rFonts w:hint="eastAsia" w:ascii="楷体_GB2312" w:eastAsia="楷体_GB2312"/>
          <w:b/>
          <w:bCs/>
          <w:sz w:val="24"/>
          <w:lang w:val="en-US" w:eastAsia="zh-CN"/>
        </w:rPr>
        <w:t>出版物印刷、其他印刷品印刷、排版装订印刷必填</w:t>
      </w:r>
      <w:r>
        <w:rPr>
          <w:rFonts w:hint="eastAsia" w:ascii="楷体_GB2312" w:eastAsia="楷体_GB2312"/>
          <w:b/>
          <w:bCs/>
          <w:sz w:val="24"/>
          <w:lang w:eastAsia="zh-CN"/>
        </w:rPr>
        <w:t>）</w:t>
      </w:r>
    </w:p>
    <w:tbl>
      <w:tblPr>
        <w:tblStyle w:val="5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2769"/>
        <w:gridCol w:w="1324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36" w:type="dxa"/>
            <w:vMerge w:val="restart"/>
          </w:tcPr>
          <w:p>
            <w:pPr>
              <w:pStyle w:val="12"/>
              <w:rPr>
                <w:rFonts w:ascii="楷体_GB2312"/>
                <w:sz w:val="24"/>
              </w:rPr>
            </w:pPr>
          </w:p>
          <w:p>
            <w:pPr>
              <w:pStyle w:val="12"/>
              <w:spacing w:before="10"/>
              <w:rPr>
                <w:rFonts w:ascii="楷体_GB2312"/>
                <w:sz w:val="28"/>
              </w:rPr>
            </w:pPr>
          </w:p>
          <w:p>
            <w:pPr>
              <w:pStyle w:val="12"/>
              <w:ind w:left="13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黑白印刷</w:t>
            </w:r>
          </w:p>
        </w:tc>
        <w:tc>
          <w:tcPr>
            <w:tcW w:w="2769" w:type="dxa"/>
          </w:tcPr>
          <w:p>
            <w:pPr>
              <w:pStyle w:val="12"/>
              <w:tabs>
                <w:tab w:val="left" w:pos="2027"/>
              </w:tabs>
              <w:spacing w:before="110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书刊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万令</w:t>
            </w:r>
          </w:p>
        </w:tc>
        <w:tc>
          <w:tcPr>
            <w:tcW w:w="1324" w:type="dxa"/>
            <w:vMerge w:val="restart"/>
          </w:tcPr>
          <w:p>
            <w:pPr>
              <w:pStyle w:val="12"/>
              <w:rPr>
                <w:rFonts w:ascii="楷体_GB2312"/>
                <w:sz w:val="24"/>
              </w:rPr>
            </w:pPr>
          </w:p>
          <w:p>
            <w:pPr>
              <w:pStyle w:val="12"/>
              <w:spacing w:before="10"/>
              <w:rPr>
                <w:rFonts w:ascii="楷体_GB2312"/>
                <w:sz w:val="28"/>
              </w:rPr>
            </w:pPr>
          </w:p>
          <w:p>
            <w:pPr>
              <w:pStyle w:val="12"/>
              <w:ind w:left="42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装订</w:t>
            </w:r>
          </w:p>
        </w:tc>
        <w:tc>
          <w:tcPr>
            <w:tcW w:w="2976" w:type="dxa"/>
          </w:tcPr>
          <w:p>
            <w:pPr>
              <w:pStyle w:val="12"/>
              <w:tabs>
                <w:tab w:val="left" w:pos="2026"/>
              </w:tabs>
              <w:spacing w:before="110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书刊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万册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2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12"/>
              <w:tabs>
                <w:tab w:val="left" w:pos="1547"/>
              </w:tabs>
              <w:spacing w:before="131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报纸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百万印张</w:t>
            </w:r>
          </w:p>
        </w:tc>
        <w:tc>
          <w:tcPr>
            <w:tcW w:w="13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2"/>
              <w:tabs>
                <w:tab w:val="left" w:pos="2026"/>
              </w:tabs>
              <w:spacing w:before="131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报纸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万份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12"/>
              <w:tabs>
                <w:tab w:val="left" w:pos="2027"/>
              </w:tabs>
              <w:spacing w:before="119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其他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万令</w:t>
            </w:r>
          </w:p>
        </w:tc>
        <w:tc>
          <w:tcPr>
            <w:tcW w:w="13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2"/>
              <w:tabs>
                <w:tab w:val="left" w:pos="2026"/>
              </w:tabs>
              <w:spacing w:before="119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其他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万册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36" w:type="dxa"/>
            <w:vMerge w:val="restart"/>
          </w:tcPr>
          <w:p>
            <w:pPr>
              <w:pStyle w:val="12"/>
              <w:rPr>
                <w:rFonts w:ascii="楷体_GB2312"/>
                <w:sz w:val="24"/>
              </w:rPr>
            </w:pPr>
          </w:p>
          <w:p>
            <w:pPr>
              <w:pStyle w:val="12"/>
              <w:spacing w:before="4"/>
              <w:rPr>
                <w:rFonts w:ascii="楷体_GB2312"/>
                <w:sz w:val="23"/>
              </w:rPr>
            </w:pPr>
          </w:p>
          <w:p>
            <w:pPr>
              <w:pStyle w:val="12"/>
              <w:ind w:left="13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彩色印刷</w:t>
            </w:r>
          </w:p>
        </w:tc>
        <w:tc>
          <w:tcPr>
            <w:tcW w:w="2769" w:type="dxa"/>
          </w:tcPr>
          <w:p>
            <w:pPr>
              <w:pStyle w:val="12"/>
              <w:tabs>
                <w:tab w:val="left" w:pos="1787"/>
              </w:tabs>
              <w:spacing w:before="112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书刊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万色令</w:t>
            </w:r>
          </w:p>
        </w:tc>
        <w:tc>
          <w:tcPr>
            <w:tcW w:w="1324" w:type="dxa"/>
            <w:vMerge w:val="restart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12"/>
              <w:tabs>
                <w:tab w:val="left" w:pos="1547"/>
              </w:tabs>
              <w:spacing w:before="96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报纸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百万印张</w:t>
            </w:r>
          </w:p>
        </w:tc>
        <w:tc>
          <w:tcPr>
            <w:tcW w:w="13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12"/>
              <w:tabs>
                <w:tab w:val="left" w:pos="1787"/>
              </w:tabs>
              <w:spacing w:before="82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其他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万色令</w:t>
            </w:r>
          </w:p>
        </w:tc>
        <w:tc>
          <w:tcPr>
            <w:tcW w:w="13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2"/>
        <w:rPr>
          <w:rFonts w:ascii="楷体_GB2312"/>
          <w:sz w:val="24"/>
        </w:rPr>
      </w:pPr>
    </w:p>
    <w:p>
      <w:pPr>
        <w:pStyle w:val="2"/>
        <w:rPr>
          <w:rFonts w:ascii="楷体_GB2312"/>
          <w:sz w:val="19"/>
        </w:rPr>
      </w:pPr>
    </w:p>
    <w:p>
      <w:pPr>
        <w:spacing w:before="1"/>
        <w:ind w:left="120" w:right="0" w:firstLine="0"/>
        <w:jc w:val="left"/>
        <w:rPr>
          <w:rFonts w:hint="eastAsia" w:ascii="楷体_GB2312" w:eastAsia="楷体_GB2312"/>
          <w:b/>
          <w:bCs/>
          <w:sz w:val="24"/>
          <w:lang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2、</w:t>
      </w:r>
      <w:r>
        <w:rPr>
          <w:rFonts w:hint="eastAsia" w:ascii="楷体_GB2312" w:eastAsia="楷体_GB2312"/>
          <w:sz w:val="24"/>
        </w:rPr>
        <w:t>部分重点出版物印制基本情况</w:t>
      </w:r>
      <w:r>
        <w:rPr>
          <w:rFonts w:hint="eastAsia" w:ascii="楷体_GB2312" w:eastAsia="楷体_GB2312"/>
          <w:b/>
          <w:bCs/>
          <w:sz w:val="24"/>
          <w:lang w:eastAsia="zh-CN"/>
        </w:rPr>
        <w:t>（</w:t>
      </w:r>
      <w:r>
        <w:rPr>
          <w:rFonts w:hint="eastAsia" w:ascii="楷体_GB2312" w:eastAsia="楷体_GB2312"/>
          <w:b/>
          <w:bCs/>
          <w:sz w:val="24"/>
          <w:lang w:val="en-US" w:eastAsia="zh-CN"/>
        </w:rPr>
        <w:t>出版物印刷必填写</w:t>
      </w:r>
      <w:r>
        <w:rPr>
          <w:rFonts w:hint="eastAsia" w:ascii="楷体_GB2312" w:eastAsia="楷体_GB2312"/>
          <w:b/>
          <w:bCs/>
          <w:sz w:val="24"/>
          <w:lang w:eastAsia="zh-CN"/>
        </w:rPr>
        <w:t>）</w:t>
      </w:r>
    </w:p>
    <w:tbl>
      <w:tblPr>
        <w:tblStyle w:val="5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1916"/>
        <w:gridCol w:w="2230"/>
        <w:gridCol w:w="2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48" w:type="dxa"/>
          </w:tcPr>
          <w:p>
            <w:pPr>
              <w:pStyle w:val="12"/>
              <w:spacing w:before="1"/>
              <w:ind w:left="196" w:right="18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重点出版物</w:t>
            </w:r>
          </w:p>
          <w:p>
            <w:pPr>
              <w:pStyle w:val="12"/>
              <w:spacing w:before="5" w:line="281" w:lineRule="exact"/>
              <w:ind w:left="196" w:right="18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类型</w:t>
            </w:r>
          </w:p>
        </w:tc>
        <w:tc>
          <w:tcPr>
            <w:tcW w:w="1916" w:type="dxa"/>
          </w:tcPr>
          <w:p>
            <w:pPr>
              <w:pStyle w:val="12"/>
              <w:spacing w:before="152"/>
              <w:ind w:left="51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种类（种）</w:t>
            </w:r>
          </w:p>
        </w:tc>
        <w:tc>
          <w:tcPr>
            <w:tcW w:w="2230" w:type="dxa"/>
          </w:tcPr>
          <w:p>
            <w:pPr>
              <w:pStyle w:val="12"/>
              <w:spacing w:before="152"/>
              <w:ind w:left="108" w:right="-2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-8"/>
                <w:sz w:val="24"/>
              </w:rPr>
              <w:t>数量</w:t>
            </w:r>
            <w:r>
              <w:rPr>
                <w:rFonts w:hint="eastAsia" w:ascii="黑体" w:eastAsia="黑体"/>
                <w:sz w:val="24"/>
              </w:rPr>
              <w:t>（</w:t>
            </w:r>
            <w:r>
              <w:rPr>
                <w:rFonts w:hint="eastAsia" w:ascii="黑体" w:eastAsia="黑体"/>
                <w:spacing w:val="-3"/>
                <w:sz w:val="24"/>
              </w:rPr>
              <w:t>万册、万份</w:t>
            </w:r>
            <w:r>
              <w:rPr>
                <w:rFonts w:hint="eastAsia" w:ascii="黑体" w:eastAsia="黑体"/>
                <w:spacing w:val="-12"/>
                <w:sz w:val="24"/>
              </w:rPr>
              <w:t>）</w:t>
            </w:r>
          </w:p>
        </w:tc>
        <w:tc>
          <w:tcPr>
            <w:tcW w:w="2231" w:type="dxa"/>
          </w:tcPr>
          <w:p>
            <w:pPr>
              <w:pStyle w:val="12"/>
              <w:spacing w:before="152"/>
              <w:ind w:left="27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用纸量（万令）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8" w:type="dxa"/>
          </w:tcPr>
          <w:p>
            <w:pPr>
              <w:pStyle w:val="12"/>
              <w:spacing w:line="249" w:lineRule="exact"/>
              <w:ind w:left="21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党和国家重</w:t>
            </w:r>
          </w:p>
          <w:p>
            <w:pPr>
              <w:pStyle w:val="12"/>
              <w:spacing w:line="255" w:lineRule="exact"/>
              <w:ind w:left="21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要文件文献</w:t>
            </w:r>
          </w:p>
        </w:tc>
        <w:tc>
          <w:tcPr>
            <w:tcW w:w="1916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231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948" w:type="dxa"/>
            <w:vAlign w:val="center"/>
          </w:tcPr>
          <w:p>
            <w:pPr>
              <w:pStyle w:val="12"/>
              <w:spacing w:line="25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重大主题出版物</w:t>
            </w:r>
          </w:p>
        </w:tc>
        <w:tc>
          <w:tcPr>
            <w:tcW w:w="1916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231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948" w:type="dxa"/>
            <w:vAlign w:val="center"/>
          </w:tcPr>
          <w:p>
            <w:pPr>
              <w:pStyle w:val="12"/>
              <w:spacing w:line="249" w:lineRule="exact"/>
              <w:ind w:left="196" w:right="18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重要报纸期刊</w:t>
            </w:r>
          </w:p>
        </w:tc>
        <w:tc>
          <w:tcPr>
            <w:tcW w:w="1916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231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48" w:type="dxa"/>
            <w:vAlign w:val="center"/>
          </w:tcPr>
          <w:p>
            <w:pPr>
              <w:pStyle w:val="12"/>
              <w:spacing w:before="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少儿出版物</w:t>
            </w:r>
          </w:p>
        </w:tc>
        <w:tc>
          <w:tcPr>
            <w:tcW w:w="1916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231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948" w:type="dxa"/>
            <w:vAlign w:val="center"/>
          </w:tcPr>
          <w:p>
            <w:pPr>
              <w:pStyle w:val="12"/>
              <w:spacing w:line="249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中小学教科书</w:t>
            </w:r>
          </w:p>
        </w:tc>
        <w:tc>
          <w:tcPr>
            <w:tcW w:w="1916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231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>
      <w:pPr>
        <w:spacing w:before="158"/>
        <w:ind w:left="120" w:right="0" w:firstLine="0"/>
        <w:jc w:val="left"/>
        <w:rPr>
          <w:sz w:val="24"/>
        </w:rPr>
      </w:pPr>
      <w:r>
        <w:rPr>
          <w:sz w:val="24"/>
        </w:rPr>
        <w:t>为做好重点出版物印制采取的主要措施（可另附页或在其他需说明事项栏填写）</w:t>
      </w:r>
    </w:p>
    <w:p>
      <w:pPr>
        <w:tabs>
          <w:tab w:val="left" w:pos="8308"/>
        </w:tabs>
        <w:spacing w:before="157"/>
        <w:ind w:left="120" w:right="0" w:firstLine="0"/>
        <w:jc w:val="left"/>
        <w:rPr>
          <w:rFonts w:hint="eastAsia" w:ascii="楷体_GB2312" w:eastAsia="楷体_GB2312"/>
          <w:sz w:val="21"/>
        </w:rPr>
      </w:pP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hint="eastAsia" w:ascii="楷体_GB2312" w:eastAsia="楷体_GB2312"/>
          <w:sz w:val="21"/>
        </w:rPr>
        <w:t>。</w:t>
      </w:r>
    </w:p>
    <w:p>
      <w:pPr>
        <w:bidi w:val="0"/>
        <w:rPr>
          <w:rFonts w:hint="eastAsia" w:ascii="仿宋_GB2312" w:hAnsi="仿宋_GB2312" w:eastAsia="仿宋_GB2312" w:cs="仿宋_GB2312"/>
          <w:sz w:val="22"/>
          <w:szCs w:val="22"/>
          <w:lang w:val="zh-CN" w:eastAsia="zh-CN" w:bidi="zh-CN"/>
        </w:rPr>
      </w:pPr>
    </w:p>
    <w:p>
      <w:pPr>
        <w:bidi w:val="0"/>
        <w:rPr>
          <w:rFonts w:hint="eastAsia"/>
          <w:lang w:val="zh-CN" w:eastAsia="zh-CN"/>
        </w:rPr>
      </w:pPr>
    </w:p>
    <w:p>
      <w:pPr>
        <w:tabs>
          <w:tab w:val="left" w:pos="252"/>
        </w:tabs>
        <w:bidi w:val="0"/>
        <w:jc w:val="left"/>
        <w:rPr>
          <w:rFonts w:hint="eastAsia" w:ascii="楷体_GB2312" w:eastAsia="楷体_GB2312"/>
          <w:sz w:val="24"/>
          <w:lang w:eastAsia="zh-CN"/>
        </w:rPr>
      </w:pPr>
      <w:r>
        <w:rPr>
          <w:rFonts w:hint="eastAsia"/>
          <w:lang w:val="zh-CN" w:eastAsia="zh-CN"/>
        </w:rPr>
        <w:tab/>
      </w:r>
      <w:r>
        <w:rPr>
          <w:rFonts w:hint="eastAsia" w:ascii="楷体_GB2312" w:eastAsia="楷体_GB2312"/>
          <w:sz w:val="24"/>
          <w:lang w:val="en-US" w:eastAsia="zh-CN"/>
        </w:rPr>
        <w:t>3、</w:t>
      </w:r>
      <w:r>
        <w:rPr>
          <w:rFonts w:hint="eastAsia" w:ascii="楷体_GB2312" w:eastAsia="楷体_GB2312"/>
          <w:sz w:val="24"/>
        </w:rPr>
        <w:t>包装装潢印刷品产量</w:t>
      </w:r>
      <w:r>
        <w:rPr>
          <w:rFonts w:hint="eastAsia" w:ascii="楷体_GB2312" w:eastAsia="楷体_GB2312"/>
          <w:b/>
          <w:bCs/>
          <w:sz w:val="24"/>
          <w:lang w:eastAsia="zh-CN"/>
        </w:rPr>
        <w:t>（</w:t>
      </w:r>
      <w:r>
        <w:rPr>
          <w:rFonts w:hint="eastAsia" w:ascii="楷体_GB2312" w:eastAsia="楷体_GB2312"/>
          <w:b/>
          <w:bCs/>
          <w:sz w:val="24"/>
          <w:lang w:val="en-US" w:eastAsia="zh-CN"/>
        </w:rPr>
        <w:t>包装装潢印刷、其他印刷品印刷必填写</w:t>
      </w:r>
      <w:r>
        <w:rPr>
          <w:rFonts w:hint="eastAsia" w:ascii="楷体_GB2312" w:eastAsia="楷体_GB2312"/>
          <w:b/>
          <w:bCs/>
          <w:sz w:val="24"/>
          <w:lang w:eastAsia="zh-CN"/>
        </w:rPr>
        <w:t>）</w:t>
      </w:r>
    </w:p>
    <w:tbl>
      <w:tblPr>
        <w:tblStyle w:val="5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126"/>
        <w:gridCol w:w="1983"/>
        <w:gridCol w:w="2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80" w:type="dxa"/>
          </w:tcPr>
          <w:p>
            <w:pPr>
              <w:pStyle w:val="12"/>
              <w:spacing w:before="129"/>
              <w:ind w:left="130" w:right="1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瓦楞纸箱印刷</w:t>
            </w:r>
          </w:p>
        </w:tc>
        <w:tc>
          <w:tcPr>
            <w:tcW w:w="2126" w:type="dxa"/>
          </w:tcPr>
          <w:p>
            <w:pPr>
              <w:pStyle w:val="12"/>
              <w:spacing w:before="129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亿平方米</w:t>
            </w:r>
          </w:p>
        </w:tc>
        <w:tc>
          <w:tcPr>
            <w:tcW w:w="1983" w:type="dxa"/>
          </w:tcPr>
          <w:p>
            <w:pPr>
              <w:pStyle w:val="12"/>
              <w:spacing w:before="129"/>
              <w:ind w:left="251" w:right="24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塑料薄膜印刷</w:t>
            </w:r>
          </w:p>
        </w:tc>
        <w:tc>
          <w:tcPr>
            <w:tcW w:w="2206" w:type="dxa"/>
          </w:tcPr>
          <w:p>
            <w:pPr>
              <w:pStyle w:val="12"/>
              <w:spacing w:before="129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万吨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980" w:type="dxa"/>
          </w:tcPr>
          <w:p>
            <w:pPr>
              <w:pStyle w:val="12"/>
              <w:spacing w:before="130"/>
              <w:ind w:left="130" w:right="1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其他纸包装印刷</w:t>
            </w:r>
          </w:p>
        </w:tc>
        <w:tc>
          <w:tcPr>
            <w:tcW w:w="2126" w:type="dxa"/>
          </w:tcPr>
          <w:p>
            <w:pPr>
              <w:pStyle w:val="12"/>
              <w:spacing w:before="130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吨</w:t>
            </w:r>
          </w:p>
        </w:tc>
        <w:tc>
          <w:tcPr>
            <w:tcW w:w="1983" w:type="dxa"/>
          </w:tcPr>
          <w:p>
            <w:pPr>
              <w:pStyle w:val="12"/>
              <w:spacing w:before="130"/>
              <w:ind w:left="251" w:right="24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塑料容器印刷</w:t>
            </w:r>
          </w:p>
        </w:tc>
        <w:tc>
          <w:tcPr>
            <w:tcW w:w="2206" w:type="dxa"/>
          </w:tcPr>
          <w:p>
            <w:pPr>
              <w:pStyle w:val="12"/>
              <w:spacing w:before="130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亿个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80" w:type="dxa"/>
          </w:tcPr>
          <w:p>
            <w:pPr>
              <w:pStyle w:val="12"/>
              <w:spacing w:before="129"/>
              <w:ind w:left="130" w:right="1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金属罐包装印刷</w:t>
            </w:r>
          </w:p>
        </w:tc>
        <w:tc>
          <w:tcPr>
            <w:tcW w:w="2126" w:type="dxa"/>
          </w:tcPr>
          <w:p>
            <w:pPr>
              <w:pStyle w:val="12"/>
              <w:spacing w:before="129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亿个</w:t>
            </w:r>
          </w:p>
        </w:tc>
        <w:tc>
          <w:tcPr>
            <w:tcW w:w="1983" w:type="dxa"/>
          </w:tcPr>
          <w:p>
            <w:pPr>
              <w:pStyle w:val="12"/>
              <w:spacing w:before="129"/>
              <w:ind w:left="251" w:right="24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其他印刷</w:t>
            </w:r>
          </w:p>
        </w:tc>
        <w:tc>
          <w:tcPr>
            <w:tcW w:w="2206" w:type="dxa"/>
          </w:tcPr>
          <w:p>
            <w:pPr>
              <w:pStyle w:val="12"/>
              <w:spacing w:before="129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亿印</w:t>
            </w:r>
          </w:p>
        </w:tc>
      </w:tr>
    </w:tbl>
    <w:p>
      <w:pPr>
        <w:pStyle w:val="2"/>
        <w:rPr>
          <w:rFonts w:ascii="楷体_GB2312"/>
          <w:sz w:val="24"/>
        </w:rPr>
      </w:pPr>
    </w:p>
    <w:p>
      <w:pPr>
        <w:pStyle w:val="2"/>
        <w:spacing w:before="11"/>
        <w:rPr>
          <w:rFonts w:ascii="楷体_GB2312"/>
          <w:sz w:val="27"/>
        </w:rPr>
      </w:pPr>
    </w:p>
    <w:p>
      <w:pPr>
        <w:pStyle w:val="2"/>
        <w:spacing w:line="268" w:lineRule="auto"/>
        <w:ind w:right="257"/>
        <w:rPr>
          <w:rFonts w:hint="eastAsia" w:ascii="楷体" w:hAnsi="楷体" w:eastAsia="楷体" w:cs="楷体"/>
          <w:b w:val="0"/>
          <w:bCs w:val="0"/>
          <w:spacing w:val="-12"/>
          <w:lang w:eastAsia="zh-CN"/>
        </w:rPr>
      </w:pPr>
      <w:r>
        <w:rPr>
          <w:rFonts w:hint="eastAsia" w:ascii="楷体" w:hAnsi="楷体" w:eastAsia="楷体" w:cs="楷体"/>
          <w:spacing w:val="-12"/>
          <w:lang w:eastAsia="zh-CN"/>
        </w:rPr>
        <w:t>三、开展违规印制日历台历自查自纠工作情况</w:t>
      </w:r>
      <w:r>
        <w:rPr>
          <w:rFonts w:hint="eastAsia" w:ascii="黑体" w:hAnsi="黑体" w:eastAsia="黑体"/>
          <w:b w:val="0"/>
          <w:bCs w:val="0"/>
          <w:spacing w:val="-12"/>
          <w:lang w:eastAsia="zh-CN"/>
        </w:rPr>
        <w:t>（</w:t>
      </w:r>
      <w:r>
        <w:rPr>
          <w:rFonts w:hint="eastAsia" w:ascii="黑体" w:hAnsi="黑体" w:eastAsia="黑体"/>
          <w:b w:val="0"/>
          <w:bCs w:val="0"/>
          <w:spacing w:val="-12"/>
          <w:lang w:val="en-US" w:eastAsia="zh-CN"/>
        </w:rPr>
        <w:t>必填，没有则填“无”</w:t>
      </w:r>
      <w:r>
        <w:rPr>
          <w:rFonts w:hint="eastAsia" w:ascii="黑体" w:hAnsi="黑体" w:eastAsia="黑体"/>
          <w:b w:val="0"/>
          <w:bCs w:val="0"/>
          <w:spacing w:val="-1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hint="eastAsia" w:ascii="宋体" w:hAnsi="宋体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是否开展了违规印制日历台历自查自纠工作？</w:t>
      </w:r>
      <w:r>
        <w:rPr>
          <w:rFonts w:hint="eastAsia" w:ascii="宋体" w:hAnsi="宋体"/>
          <w:sz w:val="24"/>
        </w:rPr>
        <w:t xml:space="preserve">□是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经自查，</w:t>
      </w:r>
      <w:r>
        <w:rPr>
          <w:rFonts w:hint="eastAsia" w:ascii="宋体" w:hAnsi="宋体"/>
          <w:sz w:val="24"/>
          <w:lang w:val="en-US" w:eastAsia="zh-CN"/>
        </w:rPr>
        <w:t>是否存在相关问题？</w:t>
      </w:r>
      <w:r>
        <w:rPr>
          <w:rFonts w:hint="eastAsia" w:ascii="宋体" w:hAnsi="宋体"/>
          <w:sz w:val="24"/>
        </w:rPr>
        <w:t xml:space="preserve">□是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存在的具体问题是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（可另附</w:t>
      </w:r>
      <w:r>
        <w:rPr>
          <w:rFonts w:hint="eastAsia" w:ascii="仿宋_GB2312" w:hAnsi="仿宋_GB2312" w:cs="仿宋_GB2312"/>
          <w:sz w:val="24"/>
          <w:lang w:val="en-US" w:eastAsia="zh-CN"/>
        </w:rPr>
        <w:t>页或在其他需说明事项栏填写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hint="eastAsia" w:ascii="宋体" w:hAnsi="宋体" w:eastAsia="仿宋_GB2312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212090</wp:posOffset>
                </wp:positionV>
                <wp:extent cx="5240020" cy="127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002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4pt;margin-top:16.7pt;height:0.1pt;width:412.6pt;z-index:251668480;mso-width-relative:page;mso-height-relative:page;" filled="f" stroked="t" coordsize="21600,21600" o:gfxdata="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EZbB1QAAAAcBAAAPAAAAAAAAAAEAIAAAACIAAABkcnMvZG93bnJl&#10;di54bWxQSwECFAAUAAAACACHTuJA44H5ZwACAADzAwAADgAAAAAAAAABACAAAAAk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non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3.</w:t>
      </w:r>
      <w:r>
        <w:rPr>
          <w:rFonts w:hint="eastAsia" w:ascii="宋体" w:hAnsi="宋体"/>
          <w:sz w:val="24"/>
          <w:lang w:val="en-US" w:eastAsia="zh-CN"/>
        </w:rPr>
        <w:t>是否对存在的问题进行了整改？（若无相关问题此处不勾选）</w:t>
      </w:r>
      <w:r>
        <w:rPr>
          <w:rFonts w:hint="eastAsia" w:ascii="宋体" w:hAnsi="宋体"/>
          <w:sz w:val="24"/>
        </w:rPr>
        <w:t>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具体整改措施是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（可另附</w:t>
      </w:r>
      <w:r>
        <w:rPr>
          <w:rFonts w:hint="eastAsia" w:ascii="仿宋_GB2312" w:hAnsi="仿宋_GB2312" w:cs="仿宋_GB2312"/>
          <w:sz w:val="24"/>
          <w:lang w:val="en-US" w:eastAsia="zh-CN"/>
        </w:rPr>
        <w:t>页或在其他需说明事项栏填写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</w:t>
      </w:r>
      <w:r>
        <w:rPr>
          <w:rFonts w:hint="eastAsia" w:cs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left="120"/>
        <w:textAlignment w:val="auto"/>
        <w:rPr>
          <w:rFonts w:hint="eastAsia" w:ascii="宋体" w:hAnsi="宋体"/>
          <w:sz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213360</wp:posOffset>
                </wp:positionV>
                <wp:extent cx="5203190" cy="635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31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pt;margin-top:16.8pt;height:0.05pt;width:409.7pt;z-index:251669504;mso-width-relative:page;mso-height-relative:page;" filled="f" stroked="t" coordsize="21600,21600" o:gfxdata="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+USM81QAAAAcBAAAPAAAAAAAAAAEAIAAAACIAAABkcnMvZG93bnJldi54bWxQSwEC&#10;FAAUAAAACACHTuJAtHSNnfcBAADo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  <w:u w:val="none"/>
          <w:lang w:val="en-US" w:eastAsia="zh-CN"/>
        </w:rPr>
        <w:t xml:space="preserve">                                                                </w:t>
      </w:r>
    </w:p>
    <w:p>
      <w:pPr>
        <w:pStyle w:val="2"/>
        <w:ind w:left="120"/>
        <w:rPr>
          <w:rFonts w:hint="eastAsia" w:ascii="黑体" w:eastAsia="黑体"/>
          <w:b/>
          <w:bCs/>
        </w:rPr>
      </w:pPr>
      <w:r>
        <w:rPr>
          <w:rFonts w:hint="eastAsia" w:ascii="楷体" w:hAnsi="楷体" w:eastAsia="楷体" w:cs="楷体"/>
        </w:rPr>
        <w:t>四、质量管理情况</w:t>
      </w:r>
      <w:r>
        <w:rPr>
          <w:rFonts w:hint="eastAsia" w:ascii="黑体" w:eastAsia="黑体"/>
          <w:b w:val="0"/>
          <w:bCs w:val="0"/>
          <w:lang w:eastAsia="zh-CN"/>
        </w:rPr>
        <w:t>（</w:t>
      </w:r>
      <w:r>
        <w:rPr>
          <w:rFonts w:hint="eastAsia" w:ascii="黑体" w:eastAsia="黑体"/>
          <w:b w:val="0"/>
          <w:bCs w:val="0"/>
          <w:lang w:val="en-US" w:eastAsia="zh-CN"/>
        </w:rPr>
        <w:t>必填，如没有则填“无”</w:t>
      </w:r>
      <w:r>
        <w:rPr>
          <w:rFonts w:hint="eastAsia" w:ascii="黑体" w:eastAsia="黑体"/>
          <w:b w:val="0"/>
          <w:bCs w:val="0"/>
          <w:lang w:eastAsia="zh-CN"/>
        </w:rPr>
        <w:t>）</w:t>
      </w:r>
    </w:p>
    <w:p>
      <w:pPr>
        <w:pStyle w:val="11"/>
        <w:numPr>
          <w:ilvl w:val="0"/>
          <w:numId w:val="4"/>
        </w:numPr>
        <w:tabs>
          <w:tab w:val="left" w:pos="361"/>
        </w:tabs>
        <w:spacing w:before="214" w:after="0" w:line="240" w:lineRule="auto"/>
        <w:ind w:left="361" w:right="0" w:hanging="241"/>
        <w:jc w:val="left"/>
        <w:rPr>
          <w:sz w:val="24"/>
        </w:rPr>
      </w:pPr>
      <w:r>
        <w:rPr>
          <w:sz w:val="24"/>
        </w:rPr>
        <w:t>印刷企业获得认证的种类及时间</w:t>
      </w:r>
    </w:p>
    <w:p>
      <w:pPr>
        <w:pStyle w:val="2"/>
        <w:spacing w:before="3"/>
        <w:rPr>
          <w:sz w:val="6"/>
        </w:rPr>
      </w:pPr>
    </w:p>
    <w:tbl>
      <w:tblPr>
        <w:tblStyle w:val="5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6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154" w:type="dxa"/>
          </w:tcPr>
          <w:p>
            <w:pPr>
              <w:pStyle w:val="12"/>
              <w:spacing w:before="77"/>
              <w:ind w:left="47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获认证时间</w:t>
            </w:r>
          </w:p>
        </w:tc>
        <w:tc>
          <w:tcPr>
            <w:tcW w:w="6062" w:type="dxa"/>
          </w:tcPr>
          <w:p>
            <w:pPr>
              <w:pStyle w:val="12"/>
              <w:spacing w:before="77"/>
              <w:ind w:left="2349" w:right="234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认 证 种 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54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6062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154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6062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>
      <w:pPr>
        <w:pStyle w:val="11"/>
        <w:numPr>
          <w:ilvl w:val="0"/>
          <w:numId w:val="4"/>
        </w:numPr>
        <w:tabs>
          <w:tab w:val="left" w:pos="361"/>
          <w:tab w:val="left" w:pos="7946"/>
        </w:tabs>
        <w:spacing w:before="161" w:after="0" w:line="240" w:lineRule="auto"/>
        <w:ind w:left="361" w:right="0" w:hanging="241"/>
        <w:jc w:val="left"/>
        <w:rPr>
          <w:sz w:val="24"/>
        </w:rPr>
      </w:pPr>
      <w:r>
        <w:rPr>
          <w:sz w:val="24"/>
        </w:rPr>
        <w:t>是否建立质量管理制度</w:t>
      </w:r>
      <w:r>
        <w:rPr>
          <w:spacing w:val="-94"/>
          <w:sz w:val="24"/>
        </w:rPr>
        <w:t>，</w:t>
      </w:r>
      <w:r>
        <w:rPr>
          <w:sz w:val="24"/>
        </w:rPr>
        <w:t>并设专门部门和专职人员负责质量管理？□是</w:t>
      </w:r>
      <w:r>
        <w:rPr>
          <w:sz w:val="24"/>
        </w:rPr>
        <w:tab/>
      </w:r>
      <w:r>
        <w:rPr>
          <w:sz w:val="24"/>
        </w:rPr>
        <w:t>□否</w:t>
      </w:r>
    </w:p>
    <w:p>
      <w:pPr>
        <w:pStyle w:val="11"/>
        <w:numPr>
          <w:ilvl w:val="0"/>
          <w:numId w:val="4"/>
        </w:numPr>
        <w:tabs>
          <w:tab w:val="left" w:pos="361"/>
          <w:tab w:val="left" w:pos="7919"/>
        </w:tabs>
        <w:spacing w:before="160" w:after="0" w:line="240" w:lineRule="auto"/>
        <w:ind w:left="361" w:right="0" w:hanging="241"/>
        <w:jc w:val="left"/>
        <w:rPr>
          <w:sz w:val="24"/>
        </w:rPr>
      </w:pPr>
      <w:r>
        <w:rPr>
          <w:sz w:val="24"/>
        </w:rPr>
        <w:t>是否制定</w:t>
      </w:r>
      <w:r>
        <w:rPr>
          <w:rFonts w:hint="eastAsia" w:ascii="宋体" w:hAnsi="宋体" w:eastAsia="宋体"/>
          <w:sz w:val="24"/>
        </w:rPr>
        <w:t>/</w:t>
      </w:r>
      <w:r>
        <w:rPr>
          <w:sz w:val="24"/>
        </w:rPr>
        <w:t>采用了高于国家</w:t>
      </w:r>
      <w:r>
        <w:rPr>
          <w:rFonts w:hint="eastAsia" w:ascii="宋体" w:hAnsi="宋体" w:eastAsia="宋体"/>
          <w:sz w:val="24"/>
        </w:rPr>
        <w:t>/</w:t>
      </w:r>
      <w:r>
        <w:rPr>
          <w:sz w:val="24"/>
        </w:rPr>
        <w:t>行业标准的企业</w:t>
      </w:r>
      <w:r>
        <w:rPr>
          <w:rFonts w:hint="eastAsia" w:ascii="宋体" w:hAnsi="宋体" w:eastAsia="宋体"/>
          <w:sz w:val="24"/>
        </w:rPr>
        <w:t>/</w:t>
      </w:r>
      <w:r>
        <w:rPr>
          <w:sz w:val="24"/>
        </w:rPr>
        <w:t>团体标准进行生产？□是</w:t>
      </w:r>
      <w:r>
        <w:rPr>
          <w:sz w:val="24"/>
        </w:rPr>
        <w:tab/>
      </w:r>
      <w:r>
        <w:rPr>
          <w:sz w:val="24"/>
        </w:rPr>
        <w:t>□否</w:t>
      </w:r>
    </w:p>
    <w:p>
      <w:pPr>
        <w:spacing w:after="0" w:line="240" w:lineRule="auto"/>
        <w:jc w:val="left"/>
        <w:rPr>
          <w:sz w:val="24"/>
        </w:rPr>
      </w:pPr>
    </w:p>
    <w:p>
      <w:pPr>
        <w:spacing w:after="0" w:line="240" w:lineRule="auto"/>
        <w:jc w:val="left"/>
        <w:rPr>
          <w:sz w:val="24"/>
        </w:rPr>
      </w:pPr>
    </w:p>
    <w:p>
      <w:pPr>
        <w:pStyle w:val="2"/>
        <w:ind w:left="120"/>
        <w:rPr>
          <w:rFonts w:hint="eastAsia" w:ascii="黑体" w:eastAsia="黑体"/>
          <w:b/>
          <w:bCs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 w:bidi="zh-CN"/>
        </w:rPr>
        <w:t>五、人才引育情况</w:t>
      </w:r>
      <w:r>
        <w:rPr>
          <w:rFonts w:hint="eastAsia" w:ascii="黑体" w:eastAsia="黑体"/>
          <w:b w:val="0"/>
          <w:bCs w:val="0"/>
          <w:lang w:val="en-US" w:eastAsia="zh-CN"/>
        </w:rPr>
        <w:t>（必填，如没有则填“无”）</w:t>
      </w:r>
    </w:p>
    <w:p>
      <w:pPr>
        <w:pStyle w:val="2"/>
        <w:ind w:left="120"/>
        <w:rPr>
          <w:rFonts w:hint="default" w:ascii="黑体" w:eastAsia="黑体"/>
          <w:b/>
          <w:bCs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804"/>
        <w:gridCol w:w="4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1" w:type="dxa"/>
            <w:vMerge w:val="restart"/>
            <w:vAlign w:val="center"/>
          </w:tcPr>
          <w:p>
            <w:pPr>
              <w:spacing w:before="158"/>
              <w:ind w:left="120" w:right="0" w:firstLine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人才引进</w:t>
            </w:r>
          </w:p>
          <w:p>
            <w:pPr>
              <w:spacing w:before="158"/>
              <w:ind w:left="120" w:right="0" w:firstLine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（必选）</w:t>
            </w:r>
          </w:p>
        </w:tc>
        <w:tc>
          <w:tcPr>
            <w:tcW w:w="2804" w:type="dxa"/>
            <w:vAlign w:val="center"/>
          </w:tcPr>
          <w:p>
            <w:pPr>
              <w:spacing w:before="158"/>
              <w:ind w:left="120" w:right="0" w:firstLine="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本年度是否有人才需求</w:t>
            </w:r>
          </w:p>
        </w:tc>
        <w:tc>
          <w:tcPr>
            <w:tcW w:w="4401" w:type="dxa"/>
          </w:tcPr>
          <w:p>
            <w:pPr>
              <w:spacing w:before="158"/>
              <w:ind w:left="120" w:right="0" w:firstLine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有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无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未来有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01" w:type="dxa"/>
            <w:vMerge w:val="continue"/>
            <w:tcBorders/>
          </w:tcPr>
          <w:p>
            <w:pPr>
              <w:spacing w:before="158"/>
              <w:ind w:left="120" w:right="0" w:firstLine="0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04" w:type="dxa"/>
            <w:vAlign w:val="center"/>
          </w:tcPr>
          <w:p>
            <w:pPr>
              <w:spacing w:before="158"/>
              <w:ind w:left="120" w:right="0" w:firstLine="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人才引进主要渠道</w:t>
            </w:r>
          </w:p>
        </w:tc>
        <w:tc>
          <w:tcPr>
            <w:tcW w:w="4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119" w:leftChars="0" w:right="0" w:righ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校招 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社招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119" w:leftChars="0" w:right="0" w:rightChars="0" w:firstLine="0" w:firstLineChars="0"/>
              <w:jc w:val="lef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自己培养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校企合作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701" w:type="dxa"/>
            <w:vMerge w:val="continue"/>
            <w:tcBorders/>
          </w:tcPr>
          <w:p>
            <w:pPr>
              <w:spacing w:before="158"/>
              <w:ind w:left="120" w:right="0" w:firstLine="0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04" w:type="dxa"/>
            <w:vAlign w:val="center"/>
          </w:tcPr>
          <w:p>
            <w:pPr>
              <w:spacing w:before="158"/>
              <w:ind w:left="120" w:right="0" w:firstLine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企业所需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人才类型</w:t>
            </w:r>
          </w:p>
          <w:p>
            <w:pPr>
              <w:spacing w:before="158"/>
              <w:ind w:left="12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（可多选）</w:t>
            </w:r>
          </w:p>
        </w:tc>
        <w:tc>
          <w:tcPr>
            <w:tcW w:w="44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119" w:leftChars="0" w:right="0" w:righ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□贸易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销售类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□生产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技术类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□原材料研发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类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设备维护类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□运营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□基层管理类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119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行政文秘</w:t>
            </w:r>
            <w:r>
              <w:rPr>
                <w:rFonts w:hint="eastAsia" w:ascii="宋体" w:hAnsi="宋体"/>
                <w:sz w:val="24"/>
              </w:rPr>
              <w:t>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美工设计类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普通操作</w:t>
            </w:r>
            <w:r>
              <w:rPr>
                <w:rFonts w:hint="eastAsia" w:ascii="宋体" w:hAnsi="宋体"/>
                <w:sz w:val="24"/>
              </w:rPr>
              <w:t>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IT类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701" w:type="dxa"/>
            <w:vMerge w:val="continue"/>
            <w:tcBorders/>
          </w:tcPr>
          <w:p>
            <w:pPr>
              <w:spacing w:before="158"/>
              <w:ind w:left="120" w:right="0" w:firstLine="0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04" w:type="dxa"/>
            <w:vAlign w:val="center"/>
          </w:tcPr>
          <w:p>
            <w:pPr>
              <w:spacing w:before="158"/>
              <w:ind w:left="120" w:right="0" w:firstLine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应届生培养方向建议（可多选）</w:t>
            </w:r>
          </w:p>
        </w:tc>
        <w:tc>
          <w:tcPr>
            <w:tcW w:w="4401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119" w:leftChars="0" w:right="0" w:righ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加强职业规划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辅导就业心态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119" w:leftChars="0" w:right="0" w:rightChars="0" w:firstLine="0" w:firstLineChars="0"/>
              <w:jc w:val="left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提升专业理论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加强动手实践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119" w:leftChars="0" w:right="0" w:rightChars="0" w:firstLine="0" w:firstLineChars="0"/>
              <w:jc w:val="left"/>
              <w:textAlignment w:val="auto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提高综合素质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增强职场教育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01" w:type="dxa"/>
            <w:vMerge w:val="restart"/>
            <w:vAlign w:val="center"/>
          </w:tcPr>
          <w:p>
            <w:pPr>
              <w:spacing w:before="158"/>
              <w:ind w:left="120" w:right="0" w:firstLine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人才提升</w:t>
            </w:r>
          </w:p>
          <w:p>
            <w:pPr>
              <w:spacing w:before="158"/>
              <w:ind w:left="120" w:right="0" w:firstLine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（必选）</w:t>
            </w:r>
          </w:p>
        </w:tc>
        <w:tc>
          <w:tcPr>
            <w:tcW w:w="2804" w:type="dxa"/>
          </w:tcPr>
          <w:p>
            <w:pPr>
              <w:spacing w:before="158"/>
              <w:ind w:left="120" w:right="0" w:firstLine="0"/>
              <w:jc w:val="left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企业是否建立培训体系</w:t>
            </w:r>
          </w:p>
        </w:tc>
        <w:tc>
          <w:tcPr>
            <w:tcW w:w="4401" w:type="dxa"/>
          </w:tcPr>
          <w:p>
            <w:pPr>
              <w:spacing w:before="158"/>
              <w:ind w:left="120" w:right="0" w:firstLine="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否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建设中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01" w:type="dxa"/>
            <w:vMerge w:val="continue"/>
            <w:tcBorders/>
          </w:tcPr>
          <w:p>
            <w:pPr>
              <w:spacing w:before="158"/>
              <w:ind w:left="120" w:right="0" w:firstLine="0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04" w:type="dxa"/>
          </w:tcPr>
          <w:p>
            <w:pPr>
              <w:spacing w:before="158"/>
              <w:ind w:left="120" w:right="0" w:firstLine="0"/>
              <w:jc w:val="left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企业人才培训需求度</w:t>
            </w:r>
          </w:p>
        </w:tc>
        <w:tc>
          <w:tcPr>
            <w:tcW w:w="4401" w:type="dxa"/>
          </w:tcPr>
          <w:p>
            <w:pPr>
              <w:spacing w:before="158"/>
              <w:ind w:left="120" w:right="0" w:firstLine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迫切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一般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701" w:type="dxa"/>
            <w:vMerge w:val="continue"/>
            <w:tcBorders/>
          </w:tcPr>
          <w:p>
            <w:pPr>
              <w:spacing w:before="158"/>
              <w:ind w:left="120" w:right="0" w:firstLine="0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04" w:type="dxa"/>
            <w:tcBorders/>
            <w:vAlign w:val="center"/>
          </w:tcPr>
          <w:p>
            <w:pPr>
              <w:spacing w:before="158"/>
              <w:ind w:left="120" w:right="0" w:firstLine="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企业人才提升方向建议</w:t>
            </w:r>
          </w:p>
          <w:p>
            <w:pPr>
              <w:spacing w:before="158"/>
              <w:ind w:left="120" w:right="0" w:firstLine="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（可多选）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119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政策法规    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领导力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119" w:leftChars="0" w:right="0" w:rightChars="0" w:firstLine="0" w:firstLineChars="0"/>
              <w:jc w:val="both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□企业管理      □智能信息化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119" w:leftChars="0" w:right="0" w:rightChars="0" w:firstLine="0" w:firstLineChars="0"/>
              <w:jc w:val="both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生产管理      □实操技术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119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人力资源    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税收财务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119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沟通礼仪    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薪酬体系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119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上市辅导    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01" w:type="dxa"/>
            <w:vMerge w:val="continue"/>
            <w:tcBorders/>
          </w:tcPr>
          <w:p>
            <w:pPr>
              <w:spacing w:before="158"/>
              <w:ind w:left="120" w:right="0" w:firstLine="0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04" w:type="dxa"/>
            <w:tcBorders/>
            <w:vAlign w:val="center"/>
          </w:tcPr>
          <w:p>
            <w:pPr>
              <w:spacing w:before="158"/>
              <w:ind w:left="120" w:right="0" w:firstLine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企业人才提升形式建议</w:t>
            </w:r>
          </w:p>
          <w:p>
            <w:pPr>
              <w:spacing w:before="158"/>
              <w:ind w:left="120" w:right="0" w:firstLine="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（可多选）</w:t>
            </w:r>
          </w:p>
        </w:tc>
        <w:tc>
          <w:tcPr>
            <w:tcW w:w="4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119" w:leftChars="0" w:right="0" w:righ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行业统一培训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引入培训机构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119" w:leftChars="0" w:right="0" w:righ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企业自我培训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校企定向培训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119" w:leftChars="0" w:right="0" w:rightChars="0" w:firstLine="0" w:firstLineChars="0"/>
              <w:jc w:val="left"/>
              <w:textAlignment w:val="auto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其他形式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人才引育建议是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（可另附</w:t>
      </w:r>
      <w:r>
        <w:rPr>
          <w:rFonts w:hint="eastAsia" w:ascii="仿宋_GB2312" w:hAnsi="仿宋_GB2312" w:cs="仿宋_GB2312"/>
          <w:sz w:val="24"/>
          <w:lang w:val="en-US" w:eastAsia="zh-CN"/>
        </w:rPr>
        <w:t>页或在其他需说明事项栏填写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</w:t>
      </w:r>
      <w:r>
        <w:rPr>
          <w:rFonts w:hint="eastAsia" w:cs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left="120"/>
        <w:textAlignment w:val="auto"/>
        <w:rPr>
          <w:rFonts w:hint="eastAsia" w:ascii="宋体" w:hAnsi="宋体"/>
          <w:sz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212090</wp:posOffset>
                </wp:positionV>
                <wp:extent cx="5445125" cy="127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512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4pt;margin-top:16.7pt;height:0.1pt;width:428.75pt;z-index:251670528;mso-width-relative:page;mso-height-relative:page;" filled="f" stroked="t" coordsize="21600,21600" o:gfxdata="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9iddD1QAAAAcBAAAPAAAAAAAAAAEAIAAAACIAAABkcnMvZG93bnJl&#10;di54bWxQSwECFAAUAAAACACHTuJA08ZKNgACAADzAwAADgAAAAAAAAABACAAAAAk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  <w:u w:val="none"/>
          <w:lang w:val="en-US" w:eastAsia="zh-CN"/>
        </w:rPr>
        <w:t xml:space="preserve">                                                                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黑体" w:eastAsia="黑体"/>
          <w:b/>
          <w:bCs/>
          <w:lang w:val="en-US" w:eastAsia="zh-CN"/>
        </w:rPr>
        <w:sectPr>
          <w:footerReference r:id="rId6" w:type="default"/>
          <w:pgSz w:w="11910" w:h="16840"/>
          <w:pgMar w:top="1380" w:right="1540" w:bottom="1180" w:left="1680" w:header="0" w:footer="993" w:gutter="0"/>
          <w:pgNumType w:start="10"/>
          <w:cols w:space="720" w:num="1"/>
        </w:sectPr>
      </w:pPr>
    </w:p>
    <w:p>
      <w:pPr>
        <w:pStyle w:val="2"/>
        <w:spacing w:before="62"/>
        <w:ind w:left="120"/>
        <w:rPr>
          <w:rFonts w:hint="eastAsia" w:ascii="黑体" w:eastAsia="黑体"/>
        </w:rPr>
      </w:pPr>
      <w:r>
        <w:rPr>
          <w:rFonts w:hint="eastAsia" w:ascii="楷体" w:hAnsi="楷体" w:eastAsia="楷体" w:cs="楷体"/>
          <w:lang w:val="en-US" w:eastAsia="zh-CN"/>
        </w:rPr>
        <w:t>六</w:t>
      </w:r>
      <w:r>
        <w:rPr>
          <w:rFonts w:hint="eastAsia" w:ascii="楷体" w:hAnsi="楷体" w:eastAsia="楷体" w:cs="楷体"/>
        </w:rPr>
        <w:t>、生产设备</w:t>
      </w:r>
      <w:r>
        <w:rPr>
          <w:rFonts w:hint="eastAsia" w:ascii="黑体" w:eastAsia="黑体"/>
          <w:b w:val="0"/>
          <w:bCs w:val="0"/>
          <w:lang w:eastAsia="zh-CN"/>
        </w:rPr>
        <w:t>（</w:t>
      </w:r>
      <w:r>
        <w:rPr>
          <w:rFonts w:hint="eastAsia" w:ascii="黑体" w:eastAsia="黑体"/>
          <w:b w:val="0"/>
          <w:bCs w:val="0"/>
          <w:lang w:val="en-US" w:eastAsia="zh-CN"/>
        </w:rPr>
        <w:t>必填，没有则填“无”</w:t>
      </w:r>
      <w:r>
        <w:rPr>
          <w:rFonts w:hint="eastAsia" w:ascii="黑体" w:eastAsia="黑体"/>
          <w:b w:val="0"/>
          <w:bCs w:val="0"/>
          <w:lang w:eastAsia="zh-CN"/>
        </w:rPr>
        <w:t>）</w:t>
      </w:r>
    </w:p>
    <w:p>
      <w:pPr>
        <w:spacing w:before="245"/>
        <w:ind w:left="120" w:right="0" w:firstLine="0"/>
        <w:jc w:val="lef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  <w:lang w:val="en-US" w:eastAsia="zh-CN"/>
        </w:rPr>
        <w:t>1、</w:t>
      </w:r>
      <w:r>
        <w:rPr>
          <w:rFonts w:hint="eastAsia" w:ascii="楷体_GB2312" w:eastAsia="楷体_GB2312"/>
          <w:sz w:val="24"/>
        </w:rPr>
        <w:t>印刷设备</w:t>
      </w:r>
    </w:p>
    <w:p>
      <w:pPr>
        <w:pStyle w:val="2"/>
        <w:spacing w:before="5"/>
        <w:rPr>
          <w:rFonts w:ascii="楷体_GB2312"/>
          <w:sz w:val="7"/>
        </w:rPr>
      </w:pPr>
    </w:p>
    <w:tbl>
      <w:tblPr>
        <w:tblStyle w:val="5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1582"/>
        <w:gridCol w:w="1929"/>
        <w:gridCol w:w="1229"/>
        <w:gridCol w:w="1260"/>
        <w:gridCol w:w="1238"/>
        <w:gridCol w:w="1290"/>
        <w:gridCol w:w="979"/>
        <w:gridCol w:w="1234"/>
        <w:gridCol w:w="1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102" w:type="dxa"/>
          </w:tcPr>
          <w:p>
            <w:pPr>
              <w:pStyle w:val="12"/>
              <w:spacing w:before="164"/>
              <w:ind w:left="57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设备名称</w:t>
            </w:r>
          </w:p>
        </w:tc>
        <w:tc>
          <w:tcPr>
            <w:tcW w:w="1582" w:type="dxa"/>
          </w:tcPr>
          <w:p>
            <w:pPr>
              <w:pStyle w:val="12"/>
              <w:spacing w:before="164"/>
              <w:ind w:left="531" w:right="5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1929" w:type="dxa"/>
          </w:tcPr>
          <w:p>
            <w:pPr>
              <w:pStyle w:val="12"/>
              <w:spacing w:before="164"/>
              <w:ind w:left="48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制造单位</w:t>
            </w:r>
          </w:p>
        </w:tc>
        <w:tc>
          <w:tcPr>
            <w:tcW w:w="1229" w:type="dxa"/>
          </w:tcPr>
          <w:p>
            <w:pPr>
              <w:pStyle w:val="12"/>
              <w:spacing w:before="8" w:line="310" w:lineRule="atLeast"/>
              <w:ind w:left="374" w:right="36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生产年份</w:t>
            </w:r>
          </w:p>
        </w:tc>
        <w:tc>
          <w:tcPr>
            <w:tcW w:w="1260" w:type="dxa"/>
          </w:tcPr>
          <w:p>
            <w:pPr>
              <w:pStyle w:val="12"/>
              <w:spacing w:before="8" w:line="310" w:lineRule="atLeast"/>
              <w:ind w:left="388" w:right="37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购置年份</w:t>
            </w:r>
          </w:p>
        </w:tc>
        <w:tc>
          <w:tcPr>
            <w:tcW w:w="1238" w:type="dxa"/>
          </w:tcPr>
          <w:p>
            <w:pPr>
              <w:pStyle w:val="12"/>
              <w:spacing w:before="164"/>
              <w:ind w:left="37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开度</w:t>
            </w:r>
          </w:p>
        </w:tc>
        <w:tc>
          <w:tcPr>
            <w:tcW w:w="1290" w:type="dxa"/>
          </w:tcPr>
          <w:p>
            <w:pPr>
              <w:pStyle w:val="12"/>
              <w:spacing w:before="164"/>
              <w:ind w:left="40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色数</w:t>
            </w:r>
          </w:p>
        </w:tc>
        <w:tc>
          <w:tcPr>
            <w:tcW w:w="979" w:type="dxa"/>
          </w:tcPr>
          <w:p>
            <w:pPr>
              <w:pStyle w:val="12"/>
              <w:spacing w:before="164"/>
              <w:ind w:left="12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单双面</w:t>
            </w:r>
          </w:p>
        </w:tc>
        <w:tc>
          <w:tcPr>
            <w:tcW w:w="1234" w:type="dxa"/>
          </w:tcPr>
          <w:p>
            <w:pPr>
              <w:pStyle w:val="12"/>
              <w:spacing w:before="44"/>
              <w:ind w:left="235" w:right="22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单价</w:t>
            </w:r>
          </w:p>
          <w:p>
            <w:pPr>
              <w:pStyle w:val="12"/>
              <w:spacing w:before="9"/>
              <w:ind w:left="235" w:right="228"/>
              <w:jc w:val="center"/>
              <w:rPr>
                <w:sz w:val="18"/>
              </w:rPr>
            </w:pPr>
            <w:r>
              <w:rPr>
                <w:sz w:val="18"/>
              </w:rPr>
              <w:t>（万元）</w:t>
            </w:r>
          </w:p>
        </w:tc>
        <w:tc>
          <w:tcPr>
            <w:tcW w:w="1114" w:type="dxa"/>
          </w:tcPr>
          <w:p>
            <w:pPr>
              <w:pStyle w:val="12"/>
              <w:spacing w:before="164"/>
              <w:ind w:left="31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台数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10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0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10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0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10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</w:tbl>
    <w:p>
      <w:pPr>
        <w:spacing w:before="11"/>
        <w:ind w:left="0" w:right="117" w:firstLine="0"/>
        <w:jc w:val="right"/>
        <w:rPr>
          <w:sz w:val="24"/>
        </w:rPr>
      </w:pPr>
      <w:r>
        <w:rPr>
          <w:sz w:val="24"/>
        </w:rPr>
        <w:t>注：不同生产年代应分别填写</w:t>
      </w:r>
    </w:p>
    <w:p>
      <w:pPr>
        <w:spacing w:before="107"/>
        <w:ind w:left="120" w:right="0" w:firstLine="0"/>
        <w:jc w:val="lef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  <w:lang w:val="en-US" w:eastAsia="zh-CN"/>
        </w:rPr>
        <w:t>2、</w:t>
      </w:r>
      <w:r>
        <w:rPr>
          <w:rFonts w:hint="eastAsia" w:ascii="楷体_GB2312" w:eastAsia="楷体_GB2312"/>
          <w:sz w:val="24"/>
        </w:rPr>
        <w:t>生产型数字印刷机</w:t>
      </w:r>
    </w:p>
    <w:p>
      <w:pPr>
        <w:pStyle w:val="2"/>
        <w:spacing w:before="4"/>
        <w:rPr>
          <w:rFonts w:ascii="楷体_GB2312"/>
          <w:sz w:val="7"/>
        </w:rPr>
      </w:pPr>
    </w:p>
    <w:tbl>
      <w:tblPr>
        <w:tblStyle w:val="5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484"/>
        <w:gridCol w:w="762"/>
        <w:gridCol w:w="738"/>
        <w:gridCol w:w="1094"/>
        <w:gridCol w:w="957"/>
        <w:gridCol w:w="1288"/>
        <w:gridCol w:w="1912"/>
        <w:gridCol w:w="1253"/>
        <w:gridCol w:w="972"/>
        <w:gridCol w:w="1084"/>
        <w:gridCol w:w="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491" w:type="dxa"/>
          </w:tcPr>
          <w:p>
            <w:pPr>
              <w:pStyle w:val="12"/>
              <w:spacing w:before="2"/>
              <w:rPr>
                <w:rFonts w:ascii="楷体_GB2312"/>
                <w:sz w:val="28"/>
              </w:rPr>
            </w:pPr>
          </w:p>
          <w:p>
            <w:pPr>
              <w:pStyle w:val="12"/>
              <w:ind w:left="14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设备制造商</w:t>
            </w:r>
          </w:p>
        </w:tc>
        <w:tc>
          <w:tcPr>
            <w:tcW w:w="1484" w:type="dxa"/>
          </w:tcPr>
          <w:p>
            <w:pPr>
              <w:pStyle w:val="12"/>
              <w:spacing w:before="2"/>
              <w:rPr>
                <w:rFonts w:ascii="楷体_GB2312"/>
                <w:sz w:val="28"/>
              </w:rPr>
            </w:pPr>
          </w:p>
          <w:p>
            <w:pPr>
              <w:pStyle w:val="12"/>
              <w:ind w:left="50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762" w:type="dxa"/>
          </w:tcPr>
          <w:p>
            <w:pPr>
              <w:pStyle w:val="12"/>
              <w:spacing w:before="205" w:line="242" w:lineRule="auto"/>
              <w:ind w:left="139" w:right="13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生产年份</w:t>
            </w:r>
          </w:p>
        </w:tc>
        <w:tc>
          <w:tcPr>
            <w:tcW w:w="738" w:type="dxa"/>
          </w:tcPr>
          <w:p>
            <w:pPr>
              <w:pStyle w:val="12"/>
              <w:spacing w:before="205" w:line="242" w:lineRule="auto"/>
              <w:ind w:left="128" w:right="11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购置年份</w:t>
            </w:r>
          </w:p>
        </w:tc>
        <w:tc>
          <w:tcPr>
            <w:tcW w:w="1094" w:type="dxa"/>
          </w:tcPr>
          <w:p>
            <w:pPr>
              <w:pStyle w:val="12"/>
              <w:spacing w:before="121"/>
              <w:ind w:left="108" w:right="16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进纸</w:t>
            </w:r>
          </w:p>
          <w:p>
            <w:pPr>
              <w:pStyle w:val="12"/>
              <w:spacing w:before="9" w:line="249" w:lineRule="auto"/>
              <w:ind w:left="108" w:right="73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单页式、</w:t>
            </w:r>
            <w:r>
              <w:rPr>
                <w:sz w:val="18"/>
              </w:rPr>
              <w:t>卷筒式）</w:t>
            </w:r>
          </w:p>
        </w:tc>
        <w:tc>
          <w:tcPr>
            <w:tcW w:w="957" w:type="dxa"/>
          </w:tcPr>
          <w:p>
            <w:pPr>
              <w:pStyle w:val="12"/>
              <w:spacing w:before="2"/>
              <w:rPr>
                <w:rFonts w:ascii="楷体_GB2312"/>
                <w:sz w:val="28"/>
              </w:rPr>
            </w:pPr>
          </w:p>
          <w:p>
            <w:pPr>
              <w:pStyle w:val="12"/>
              <w:ind w:left="23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色数</w:t>
            </w:r>
          </w:p>
        </w:tc>
        <w:tc>
          <w:tcPr>
            <w:tcW w:w="1288" w:type="dxa"/>
          </w:tcPr>
          <w:p>
            <w:pPr>
              <w:pStyle w:val="12"/>
              <w:spacing w:before="121"/>
              <w:ind w:left="384" w:right="37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成像</w:t>
            </w:r>
          </w:p>
          <w:p>
            <w:pPr>
              <w:pStyle w:val="12"/>
              <w:spacing w:before="9" w:line="249" w:lineRule="auto"/>
              <w:ind w:left="106" w:right="89" w:hanging="8"/>
              <w:jc w:val="center"/>
              <w:rPr>
                <w:sz w:val="18"/>
              </w:rPr>
            </w:pPr>
            <w:r>
              <w:rPr>
                <w:sz w:val="18"/>
              </w:rPr>
              <w:t>（静电、喷 墨、磁成像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1912" w:type="dxa"/>
          </w:tcPr>
          <w:p>
            <w:pPr>
              <w:pStyle w:val="12"/>
              <w:spacing w:before="1"/>
              <w:ind w:left="210" w:right="20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印刷速度</w:t>
            </w:r>
          </w:p>
          <w:p>
            <w:pPr>
              <w:pStyle w:val="12"/>
              <w:spacing w:before="9" w:line="249" w:lineRule="auto"/>
              <w:ind w:left="213" w:right="203"/>
              <w:jc w:val="center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(</w:t>
            </w:r>
            <w:r>
              <w:rPr>
                <w:sz w:val="18"/>
              </w:rPr>
              <w:t>单页式：</w:t>
            </w:r>
            <w:r>
              <w:rPr>
                <w:rFonts w:hint="eastAsia" w:ascii="宋体" w:eastAsia="宋体"/>
                <w:sz w:val="18"/>
              </w:rPr>
              <w:t>A4</w:t>
            </w:r>
            <w:r>
              <w:rPr>
                <w:rFonts w:hint="eastAsia" w:ascii="宋体" w:eastAsia="宋体"/>
                <w:spacing w:val="-50"/>
                <w:sz w:val="18"/>
              </w:rPr>
              <w:t xml:space="preserve"> </w:t>
            </w:r>
            <w:r>
              <w:rPr>
                <w:sz w:val="18"/>
              </w:rPr>
              <w:t>页</w:t>
            </w:r>
            <w:r>
              <w:rPr>
                <w:rFonts w:hint="eastAsia" w:ascii="宋体" w:eastAsia="宋体"/>
                <w:sz w:val="18"/>
              </w:rPr>
              <w:t>/</w:t>
            </w:r>
            <w:r>
              <w:rPr>
                <w:spacing w:val="-14"/>
                <w:sz w:val="18"/>
              </w:rPr>
              <w:t>分</w:t>
            </w:r>
            <w:r>
              <w:rPr>
                <w:sz w:val="18"/>
              </w:rPr>
              <w:t>卷筒式：米</w:t>
            </w:r>
            <w:r>
              <w:rPr>
                <w:rFonts w:hint="eastAsia" w:ascii="宋体" w:eastAsia="宋体"/>
                <w:sz w:val="18"/>
              </w:rPr>
              <w:t>/</w:t>
            </w:r>
            <w:r>
              <w:rPr>
                <w:sz w:val="18"/>
              </w:rPr>
              <w:t>分</w:t>
            </w:r>
          </w:p>
          <w:p>
            <w:pPr>
              <w:pStyle w:val="12"/>
              <w:spacing w:before="1" w:line="213" w:lineRule="exact"/>
              <w:ind w:left="125" w:right="116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sz w:val="18"/>
              </w:rPr>
              <w:t>标签印刷：平米</w:t>
            </w:r>
            <w:r>
              <w:rPr>
                <w:rFonts w:hint="eastAsia" w:ascii="宋体" w:eastAsia="宋体"/>
                <w:sz w:val="18"/>
              </w:rPr>
              <w:t>/</w:t>
            </w:r>
            <w:r>
              <w:rPr>
                <w:sz w:val="18"/>
              </w:rPr>
              <w:t>分</w:t>
            </w:r>
            <w:r>
              <w:rPr>
                <w:rFonts w:hint="eastAsia" w:ascii="宋体" w:eastAsia="宋体"/>
                <w:sz w:val="18"/>
              </w:rPr>
              <w:t>)</w:t>
            </w:r>
          </w:p>
        </w:tc>
        <w:tc>
          <w:tcPr>
            <w:tcW w:w="1253" w:type="dxa"/>
          </w:tcPr>
          <w:p>
            <w:pPr>
              <w:pStyle w:val="12"/>
              <w:spacing w:before="85" w:line="242" w:lineRule="auto"/>
              <w:ind w:left="144" w:right="136" w:firstLine="2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最 大 </w:t>
            </w:r>
            <w:r>
              <w:rPr>
                <w:rFonts w:hint="eastAsia" w:ascii="黑体" w:eastAsia="黑体"/>
                <w:spacing w:val="-5"/>
                <w:sz w:val="24"/>
              </w:rPr>
              <w:t>月承载量</w:t>
            </w:r>
          </w:p>
          <w:p>
            <w:pPr>
              <w:pStyle w:val="12"/>
              <w:spacing w:before="8"/>
              <w:ind w:left="10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(</w:t>
            </w:r>
            <w:r>
              <w:rPr>
                <w:spacing w:val="24"/>
                <w:sz w:val="18"/>
              </w:rPr>
              <w:t>万</w:t>
            </w:r>
            <w:r>
              <w:rPr>
                <w:rFonts w:hint="eastAsia" w:ascii="宋体" w:eastAsia="宋体"/>
                <w:sz w:val="18"/>
              </w:rPr>
              <w:t>A4</w:t>
            </w:r>
            <w:r>
              <w:rPr>
                <w:rFonts w:hint="eastAsia" w:ascii="宋体" w:eastAsia="宋体"/>
                <w:spacing w:val="-71"/>
                <w:sz w:val="18"/>
              </w:rPr>
              <w:t xml:space="preserve"> </w:t>
            </w:r>
            <w:r>
              <w:rPr>
                <w:sz w:val="18"/>
              </w:rPr>
              <w:t>页</w:t>
            </w:r>
            <w:r>
              <w:rPr>
                <w:rFonts w:hint="eastAsia" w:ascii="宋体" w:eastAsia="宋体"/>
                <w:sz w:val="18"/>
              </w:rPr>
              <w:t>/</w:t>
            </w:r>
            <w:r>
              <w:rPr>
                <w:sz w:val="18"/>
              </w:rPr>
              <w:t>月</w:t>
            </w:r>
            <w:r>
              <w:rPr>
                <w:rFonts w:hint="eastAsia" w:ascii="宋体" w:eastAsia="宋体"/>
                <w:sz w:val="18"/>
              </w:rPr>
              <w:t>)</w:t>
            </w:r>
          </w:p>
        </w:tc>
        <w:tc>
          <w:tcPr>
            <w:tcW w:w="972" w:type="dxa"/>
          </w:tcPr>
          <w:p>
            <w:pPr>
              <w:pStyle w:val="12"/>
              <w:spacing w:before="85" w:line="242" w:lineRule="auto"/>
              <w:ind w:left="125" w:right="114" w:firstLine="12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物理</w:t>
            </w:r>
            <w:r>
              <w:rPr>
                <w:rFonts w:hint="eastAsia" w:ascii="黑体" w:eastAsia="黑体"/>
                <w:spacing w:val="-6"/>
                <w:sz w:val="24"/>
              </w:rPr>
              <w:t>分辨率</w:t>
            </w:r>
          </w:p>
          <w:p>
            <w:pPr>
              <w:pStyle w:val="12"/>
              <w:spacing w:before="8"/>
              <w:ind w:left="170"/>
              <w:rPr>
                <w:sz w:val="18"/>
              </w:rPr>
            </w:pPr>
            <w:r>
              <w:rPr>
                <w:sz w:val="18"/>
              </w:rPr>
              <w:t>（dpi）</w:t>
            </w:r>
          </w:p>
        </w:tc>
        <w:tc>
          <w:tcPr>
            <w:tcW w:w="1084" w:type="dxa"/>
          </w:tcPr>
          <w:p>
            <w:pPr>
              <w:pStyle w:val="12"/>
              <w:spacing w:before="10"/>
              <w:rPr>
                <w:rFonts w:ascii="楷体_GB2312"/>
                <w:sz w:val="18"/>
              </w:rPr>
            </w:pPr>
          </w:p>
          <w:p>
            <w:pPr>
              <w:pStyle w:val="12"/>
              <w:ind w:left="162" w:right="15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单价</w:t>
            </w:r>
          </w:p>
          <w:p>
            <w:pPr>
              <w:pStyle w:val="12"/>
              <w:spacing w:before="10"/>
              <w:ind w:left="162" w:right="151"/>
              <w:jc w:val="center"/>
              <w:rPr>
                <w:sz w:val="18"/>
              </w:rPr>
            </w:pPr>
            <w:r>
              <w:rPr>
                <w:sz w:val="18"/>
              </w:rPr>
              <w:t>（万元）</w:t>
            </w:r>
          </w:p>
        </w:tc>
        <w:tc>
          <w:tcPr>
            <w:tcW w:w="926" w:type="dxa"/>
          </w:tcPr>
          <w:p>
            <w:pPr>
              <w:pStyle w:val="12"/>
              <w:spacing w:before="2"/>
              <w:rPr>
                <w:rFonts w:ascii="楷体_GB2312"/>
                <w:sz w:val="28"/>
              </w:rPr>
            </w:pPr>
          </w:p>
          <w:p>
            <w:pPr>
              <w:pStyle w:val="12"/>
              <w:ind w:left="22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台数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91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91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91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91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</w:tbl>
    <w:p>
      <w:pPr>
        <w:spacing w:before="12"/>
        <w:ind w:left="0" w:right="117" w:firstLine="0"/>
        <w:jc w:val="right"/>
        <w:rPr>
          <w:sz w:val="24"/>
        </w:rPr>
      </w:pPr>
      <w:r>
        <w:rPr>
          <w:sz w:val="24"/>
        </w:rPr>
        <w:t>注：不同生产年代应分别填写</w:t>
      </w:r>
    </w:p>
    <w:p>
      <w:pPr>
        <w:spacing w:after="0"/>
        <w:jc w:val="right"/>
        <w:rPr>
          <w:sz w:val="24"/>
        </w:rPr>
        <w:sectPr>
          <w:footerReference r:id="rId7" w:type="default"/>
          <w:pgSz w:w="16840" w:h="11910" w:orient="landscape"/>
          <w:pgMar w:top="1100" w:right="1320" w:bottom="1180" w:left="1320" w:header="0" w:footer="993" w:gutter="0"/>
          <w:pgNumType w:start="11"/>
          <w:cols w:space="720" w:num="1"/>
        </w:sectPr>
      </w:pPr>
    </w:p>
    <w:p>
      <w:pPr>
        <w:spacing w:before="67"/>
        <w:ind w:left="120" w:right="0" w:firstLine="0"/>
        <w:jc w:val="lef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  <w:lang w:val="en-US" w:eastAsia="zh-CN"/>
        </w:rPr>
        <w:t>3、</w:t>
      </w:r>
      <w:r>
        <w:rPr>
          <w:rFonts w:hint="eastAsia" w:ascii="楷体_GB2312" w:eastAsia="楷体_GB2312"/>
          <w:sz w:val="24"/>
        </w:rPr>
        <w:t>其他设备</w:t>
      </w:r>
    </w:p>
    <w:p>
      <w:pPr>
        <w:pStyle w:val="2"/>
        <w:spacing w:before="5"/>
        <w:rPr>
          <w:rFonts w:ascii="楷体_GB2312"/>
          <w:sz w:val="7"/>
        </w:rPr>
      </w:pPr>
    </w:p>
    <w:tbl>
      <w:tblPr>
        <w:tblStyle w:val="5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575"/>
        <w:gridCol w:w="3345"/>
        <w:gridCol w:w="2625"/>
        <w:gridCol w:w="1629"/>
        <w:gridCol w:w="1566"/>
        <w:gridCol w:w="1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10" w:type="dxa"/>
          </w:tcPr>
          <w:p>
            <w:pPr>
              <w:pStyle w:val="12"/>
              <w:spacing w:before="120"/>
              <w:ind w:left="57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设备名称</w:t>
            </w:r>
          </w:p>
        </w:tc>
        <w:tc>
          <w:tcPr>
            <w:tcW w:w="1575" w:type="dxa"/>
          </w:tcPr>
          <w:p>
            <w:pPr>
              <w:pStyle w:val="12"/>
              <w:spacing w:before="120"/>
              <w:ind w:left="526" w:right="5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3345" w:type="dxa"/>
          </w:tcPr>
          <w:p>
            <w:pPr>
              <w:pStyle w:val="12"/>
              <w:spacing w:before="120"/>
              <w:ind w:left="1171" w:right="1164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制造单位</w:t>
            </w:r>
          </w:p>
        </w:tc>
        <w:tc>
          <w:tcPr>
            <w:tcW w:w="2625" w:type="dxa"/>
          </w:tcPr>
          <w:p>
            <w:pPr>
              <w:pStyle w:val="12"/>
              <w:spacing w:before="120"/>
              <w:ind w:left="83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生产年份</w:t>
            </w:r>
          </w:p>
        </w:tc>
        <w:tc>
          <w:tcPr>
            <w:tcW w:w="1629" w:type="dxa"/>
          </w:tcPr>
          <w:p>
            <w:pPr>
              <w:pStyle w:val="12"/>
              <w:spacing w:before="120"/>
              <w:ind w:left="33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购置年份</w:t>
            </w:r>
          </w:p>
        </w:tc>
        <w:tc>
          <w:tcPr>
            <w:tcW w:w="1566" w:type="dxa"/>
          </w:tcPr>
          <w:p>
            <w:pPr>
              <w:pStyle w:val="12"/>
              <w:ind w:left="402" w:right="39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单价</w:t>
            </w:r>
          </w:p>
          <w:p>
            <w:pPr>
              <w:pStyle w:val="12"/>
              <w:spacing w:before="10" w:line="214" w:lineRule="exact"/>
              <w:ind w:left="402" w:right="393"/>
              <w:jc w:val="center"/>
              <w:rPr>
                <w:sz w:val="18"/>
              </w:rPr>
            </w:pPr>
            <w:r>
              <w:rPr>
                <w:sz w:val="18"/>
              </w:rPr>
              <w:t>（万元）</w:t>
            </w:r>
          </w:p>
        </w:tc>
        <w:tc>
          <w:tcPr>
            <w:tcW w:w="1107" w:type="dxa"/>
          </w:tcPr>
          <w:p>
            <w:pPr>
              <w:pStyle w:val="12"/>
              <w:spacing w:before="120"/>
              <w:ind w:left="31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台数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10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29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07" w:type="dxa"/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>
      <w:pPr>
        <w:spacing w:before="11"/>
        <w:ind w:left="0" w:right="117" w:firstLine="0"/>
        <w:jc w:val="right"/>
        <w:rPr>
          <w:sz w:val="24"/>
        </w:rPr>
      </w:pPr>
      <w:r>
        <w:rPr>
          <w:sz w:val="24"/>
        </w:rPr>
        <w:t>注：不同生产年代应分别填写</w:t>
      </w:r>
    </w:p>
    <w:p>
      <w:pPr>
        <w:spacing w:after="0"/>
        <w:jc w:val="right"/>
        <w:rPr>
          <w:sz w:val="24"/>
        </w:rPr>
        <w:sectPr>
          <w:pgSz w:w="16840" w:h="11910" w:orient="landscape"/>
          <w:pgMar w:top="1100" w:right="1320" w:bottom="1180" w:left="1320" w:header="0" w:footer="993" w:gutter="0"/>
          <w:cols w:space="720" w:num="1"/>
        </w:sectPr>
      </w:pPr>
    </w:p>
    <w:p>
      <w:pPr>
        <w:pStyle w:val="2"/>
        <w:spacing w:before="1"/>
        <w:ind w:left="111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lang w:val="en-US" w:eastAsia="zh-CN"/>
        </w:rPr>
        <w:t>七</w:t>
      </w:r>
      <w:r>
        <w:rPr>
          <w:rFonts w:hint="eastAsia" w:ascii="楷体" w:hAnsi="楷体" w:eastAsia="楷体" w:cs="楷体"/>
        </w:rPr>
        <w:t>、违规记录</w:t>
      </w:r>
      <w:r>
        <w:rPr>
          <w:rFonts w:hint="eastAsia" w:ascii="黑体" w:eastAsia="黑体"/>
          <w:b w:val="0"/>
          <w:bCs w:val="0"/>
          <w:lang w:eastAsia="zh-CN"/>
        </w:rPr>
        <w:t>（</w:t>
      </w:r>
      <w:r>
        <w:rPr>
          <w:rFonts w:hint="eastAsia" w:ascii="黑体" w:eastAsia="黑体"/>
          <w:b w:val="0"/>
          <w:bCs w:val="0"/>
          <w:lang w:val="en-US" w:eastAsia="zh-CN"/>
        </w:rPr>
        <w:t>必填，如没有则填“无”</w:t>
      </w:r>
      <w:r>
        <w:rPr>
          <w:rFonts w:hint="eastAsia" w:ascii="黑体" w:eastAsia="黑体"/>
          <w:b w:val="0"/>
          <w:bCs w:val="0"/>
          <w:lang w:eastAsia="zh-CN"/>
        </w:rPr>
        <w:t>）</w:t>
      </w:r>
    </w:p>
    <w:tbl>
      <w:tblPr>
        <w:tblStyle w:val="5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2947"/>
        <w:gridCol w:w="1248"/>
        <w:gridCol w:w="27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56" w:type="dxa"/>
          </w:tcPr>
          <w:p>
            <w:pPr>
              <w:pStyle w:val="12"/>
              <w:spacing w:before="48" w:line="292" w:lineRule="exact"/>
              <w:ind w:left="14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违规时间</w:t>
            </w:r>
          </w:p>
        </w:tc>
        <w:tc>
          <w:tcPr>
            <w:tcW w:w="2947" w:type="dxa"/>
          </w:tcPr>
          <w:p>
            <w:pPr>
              <w:pStyle w:val="12"/>
              <w:tabs>
                <w:tab w:val="left" w:pos="1112"/>
                <w:tab w:val="left" w:pos="1592"/>
                <w:tab w:val="left" w:pos="2072"/>
              </w:tabs>
              <w:spacing w:before="48" w:line="292" w:lineRule="exact"/>
              <w:ind w:left="63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违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规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事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实</w:t>
            </w:r>
          </w:p>
        </w:tc>
        <w:tc>
          <w:tcPr>
            <w:tcW w:w="1248" w:type="dxa"/>
          </w:tcPr>
          <w:p>
            <w:pPr>
              <w:pStyle w:val="12"/>
              <w:spacing w:before="48" w:line="292" w:lineRule="exact"/>
              <w:ind w:left="14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处罚机关</w:t>
            </w:r>
          </w:p>
        </w:tc>
        <w:tc>
          <w:tcPr>
            <w:tcW w:w="2765" w:type="dxa"/>
          </w:tcPr>
          <w:p>
            <w:pPr>
              <w:pStyle w:val="12"/>
              <w:tabs>
                <w:tab w:val="left" w:pos="1021"/>
                <w:tab w:val="left" w:pos="1501"/>
                <w:tab w:val="left" w:pos="1981"/>
              </w:tabs>
              <w:spacing w:before="48" w:line="292" w:lineRule="exact"/>
              <w:ind w:left="54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理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结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56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765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56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765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56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765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1"/>
        <w:rPr>
          <w:rFonts w:ascii="黑体"/>
          <w:sz w:val="30"/>
        </w:rPr>
      </w:pPr>
    </w:p>
    <w:p>
      <w:pPr>
        <w:pStyle w:val="2"/>
        <w:spacing w:before="1"/>
        <w:rPr>
          <w:rFonts w:ascii="黑体"/>
          <w:sz w:val="30"/>
        </w:rPr>
      </w:pPr>
    </w:p>
    <w:p>
      <w:pPr>
        <w:pStyle w:val="2"/>
        <w:spacing w:before="1"/>
        <w:ind w:left="111"/>
        <w:rPr>
          <w:rFonts w:hint="eastAsia" w:ascii="黑体" w:eastAsia="黑体"/>
        </w:rPr>
      </w:pPr>
      <w:r>
        <w:rPr>
          <w:rFonts w:hint="eastAsia" w:ascii="楷体" w:hAnsi="楷体" w:eastAsia="楷体" w:cs="楷体"/>
          <w:lang w:val="en-US" w:eastAsia="zh-CN"/>
        </w:rPr>
        <w:t>八</w:t>
      </w:r>
      <w:r>
        <w:rPr>
          <w:rFonts w:hint="eastAsia" w:ascii="楷体" w:hAnsi="楷体" w:eastAsia="楷体" w:cs="楷体"/>
        </w:rPr>
        <w:t>、绿色化发展有关情况</w:t>
      </w:r>
      <w:r>
        <w:rPr>
          <w:rFonts w:hint="eastAsia" w:ascii="黑体" w:eastAsia="黑体"/>
          <w:b w:val="0"/>
          <w:bCs w:val="0"/>
          <w:lang w:eastAsia="zh-CN"/>
        </w:rPr>
        <w:t>（</w:t>
      </w:r>
      <w:r>
        <w:rPr>
          <w:rFonts w:hint="eastAsia" w:ascii="黑体" w:eastAsia="黑体"/>
          <w:b w:val="0"/>
          <w:bCs w:val="0"/>
          <w:lang w:val="en-US" w:eastAsia="zh-CN"/>
        </w:rPr>
        <w:t>必填，如没有则填“无”</w:t>
      </w:r>
      <w:r>
        <w:rPr>
          <w:rFonts w:hint="eastAsia" w:ascii="黑体" w:eastAsia="黑体"/>
          <w:b w:val="0"/>
          <w:bCs w:val="0"/>
          <w:lang w:eastAsia="zh-CN"/>
        </w:rPr>
        <w:t>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353"/>
          <w:tab w:val="left" w:pos="3231"/>
          <w:tab w:val="left" w:pos="6111"/>
          <w:tab w:val="left" w:pos="81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3" w:after="0" w:line="400" w:lineRule="exact"/>
        <w:ind w:left="352" w:right="0" w:hanging="242"/>
        <w:jc w:val="left"/>
        <w:textAlignment w:val="auto"/>
        <w:rPr>
          <w:sz w:val="24"/>
        </w:rPr>
      </w:pPr>
      <w:r>
        <w:rPr>
          <w:sz w:val="24"/>
        </w:rPr>
        <w:t>是否具备环评手续？□是</w:t>
      </w:r>
      <w:r>
        <w:rPr>
          <w:sz w:val="24"/>
        </w:rPr>
        <w:tab/>
      </w:r>
      <w:r>
        <w:rPr>
          <w:sz w:val="24"/>
        </w:rPr>
        <w:t>□否（核准每年危废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吨，零星废水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吨）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353"/>
          <w:tab w:val="left" w:pos="45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after="0" w:line="400" w:lineRule="exact"/>
        <w:ind w:left="352" w:right="0" w:hanging="242"/>
        <w:jc w:val="left"/>
        <w:textAlignment w:val="auto"/>
        <w:rPr>
          <w:sz w:val="24"/>
        </w:rPr>
      </w:pPr>
      <w:r>
        <w:rPr>
          <w:sz w:val="24"/>
        </w:rPr>
        <w:t>是否按规定签订危废转移合同？ □是</w:t>
      </w:r>
      <w:r>
        <w:rPr>
          <w:sz w:val="24"/>
        </w:rPr>
        <w:tab/>
      </w:r>
      <w:r>
        <w:rPr>
          <w:sz w:val="24"/>
        </w:rPr>
        <w:t>□否</w:t>
      </w:r>
    </w:p>
    <w:p>
      <w:pPr>
        <w:keepNext w:val="0"/>
        <w:keepLines w:val="0"/>
        <w:pageBreakBefore w:val="0"/>
        <w:widowControl w:val="0"/>
        <w:tabs>
          <w:tab w:val="left" w:pos="4131"/>
          <w:tab w:val="left" w:pos="4851"/>
          <w:tab w:val="left" w:pos="5571"/>
          <w:tab w:val="left" w:pos="5991"/>
          <w:tab w:val="left" w:pos="6951"/>
          <w:tab w:val="left" w:pos="7671"/>
          <w:tab w:val="left" w:pos="83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400" w:lineRule="exact"/>
        <w:ind w:left="111" w:right="113" w:firstLine="0"/>
        <w:jc w:val="left"/>
        <w:textAlignment w:val="auto"/>
        <w:rPr>
          <w:sz w:val="24"/>
        </w:rPr>
      </w:pPr>
      <w:r>
        <w:rPr>
          <w:sz w:val="24"/>
        </w:rPr>
        <w:t>（如勾选是，则合同有效期从</w:t>
      </w:r>
      <w:r>
        <w:rPr>
          <w:spacing w:val="-61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sz w:val="24"/>
        </w:rPr>
        <w:t>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日至</w:t>
      </w:r>
      <w:r>
        <w:rPr>
          <w:spacing w:val="-60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sz w:val="24"/>
        </w:rPr>
        <w:t>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日</w:t>
      </w:r>
      <w:r>
        <w:rPr>
          <w:spacing w:val="-17"/>
          <w:sz w:val="24"/>
        </w:rPr>
        <w:t xml:space="preserve">） </w:t>
      </w:r>
      <w:r>
        <w:rPr>
          <w:rFonts w:hint="eastAsia" w:ascii="宋体" w:hAnsi="宋体" w:eastAsia="宋体"/>
          <w:sz w:val="24"/>
        </w:rPr>
        <w:t>3.</w:t>
      </w:r>
      <w:r>
        <w:rPr>
          <w:sz w:val="24"/>
        </w:rPr>
        <w:t>是否使用粉尘、纸毛、墨雾、废气收集装置？ □是</w:t>
      </w:r>
      <w:r>
        <w:rPr>
          <w:sz w:val="24"/>
        </w:rPr>
        <w:tab/>
      </w:r>
      <w:r>
        <w:rPr>
          <w:sz w:val="24"/>
        </w:rPr>
        <w:t>□否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353"/>
          <w:tab w:val="left" w:pos="38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line="400" w:lineRule="exact"/>
        <w:ind w:left="352" w:right="0" w:hanging="242"/>
        <w:jc w:val="left"/>
        <w:textAlignment w:val="auto"/>
        <w:rPr>
          <w:sz w:val="24"/>
        </w:rPr>
      </w:pPr>
      <w:r>
        <w:rPr>
          <w:sz w:val="24"/>
        </w:rPr>
        <w:t>是否通过清洁生产审核？ □是</w:t>
      </w:r>
      <w:r>
        <w:rPr>
          <w:sz w:val="24"/>
        </w:rPr>
        <w:tab/>
      </w:r>
      <w:r>
        <w:rPr>
          <w:sz w:val="24"/>
        </w:rPr>
        <w:t>□否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353"/>
          <w:tab w:val="left" w:pos="2511"/>
          <w:tab w:val="left" w:pos="56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after="0" w:line="400" w:lineRule="exact"/>
        <w:ind w:left="352" w:right="0" w:hanging="242"/>
        <w:jc w:val="left"/>
        <w:textAlignment w:val="auto"/>
        <w:rPr>
          <w:sz w:val="24"/>
        </w:rPr>
      </w:pPr>
      <w:r>
        <w:rPr>
          <w:sz w:val="24"/>
        </w:rPr>
        <w:t>目前</w:t>
      </w:r>
      <w:r>
        <w:rPr>
          <w:spacing w:val="-61"/>
          <w:sz w:val="24"/>
        </w:rPr>
        <w:t xml:space="preserve"> </w:t>
      </w:r>
      <w:r>
        <w:rPr>
          <w:rFonts w:hint="eastAsia" w:ascii="宋体" w:eastAsia="宋体"/>
          <w:sz w:val="24"/>
        </w:rPr>
        <w:t>CTP</w:t>
      </w:r>
      <w:r>
        <w:rPr>
          <w:rFonts w:hint="eastAsia" w:ascii="宋体" w:eastAsia="宋体"/>
          <w:spacing w:val="-60"/>
          <w:sz w:val="24"/>
        </w:rPr>
        <w:t xml:space="preserve"> </w:t>
      </w:r>
      <w:r>
        <w:rPr>
          <w:sz w:val="24"/>
        </w:rPr>
        <w:t>装机量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台，无溶剂复合机装机量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台。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353"/>
          <w:tab w:val="left" w:pos="2511"/>
          <w:tab w:val="left" w:pos="3471"/>
          <w:tab w:val="left" w:pos="63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after="0" w:line="400" w:lineRule="exact"/>
        <w:ind w:left="352" w:right="0" w:hanging="242"/>
        <w:jc w:val="left"/>
        <w:textAlignment w:val="auto"/>
        <w:rPr>
          <w:sz w:val="24"/>
        </w:rPr>
      </w:pPr>
      <w:r>
        <w:rPr>
          <w:sz w:val="24"/>
        </w:rPr>
        <w:t>绿色印刷出版物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种，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万册（万份），用纸量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万令。</w:t>
      </w:r>
    </w:p>
    <w:p>
      <w:pPr>
        <w:pStyle w:val="2"/>
        <w:spacing w:before="7"/>
        <w:rPr>
          <w:sz w:val="30"/>
        </w:rPr>
      </w:pPr>
    </w:p>
    <w:p>
      <w:pPr>
        <w:pStyle w:val="2"/>
        <w:spacing w:before="7"/>
        <w:rPr>
          <w:sz w:val="30"/>
        </w:rPr>
      </w:pPr>
    </w:p>
    <w:p>
      <w:pPr>
        <w:pStyle w:val="2"/>
        <w:ind w:left="111"/>
        <w:rPr>
          <w:rFonts w:hint="eastAsia" w:ascii="黑体" w:eastAsia="黑体"/>
          <w:b w:val="0"/>
          <w:bCs w:val="0"/>
        </w:rPr>
      </w:pPr>
      <w:r>
        <w:rPr>
          <w:rFonts w:hint="eastAsia" w:ascii="楷体" w:hAnsi="楷体" w:eastAsia="楷体" w:cs="楷体"/>
          <w:lang w:val="en-US" w:eastAsia="zh-CN"/>
        </w:rPr>
        <w:t>九</w:t>
      </w:r>
      <w:r>
        <w:rPr>
          <w:rFonts w:hint="eastAsia" w:ascii="楷体" w:hAnsi="楷体" w:eastAsia="楷体" w:cs="楷体"/>
        </w:rPr>
        <w:t>、智能化发展有关情况</w:t>
      </w:r>
      <w:r>
        <w:rPr>
          <w:rFonts w:hint="eastAsia" w:ascii="黑体" w:eastAsia="黑体"/>
          <w:b w:val="0"/>
          <w:bCs w:val="0"/>
          <w:lang w:eastAsia="zh-CN"/>
        </w:rPr>
        <w:t>（</w:t>
      </w:r>
      <w:r>
        <w:rPr>
          <w:rFonts w:hint="eastAsia" w:ascii="黑体" w:eastAsia="黑体"/>
          <w:b w:val="0"/>
          <w:bCs w:val="0"/>
          <w:lang w:val="en-US" w:eastAsia="zh-CN"/>
        </w:rPr>
        <w:t>选填</w:t>
      </w:r>
      <w:r>
        <w:rPr>
          <w:rFonts w:hint="eastAsia" w:ascii="黑体" w:eastAsia="黑体"/>
          <w:b w:val="0"/>
          <w:bCs w:val="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511"/>
          <w:tab w:val="left" w:pos="3711"/>
          <w:tab w:val="left" w:pos="4671"/>
          <w:tab w:val="left" w:pos="731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1" w:line="400" w:lineRule="exact"/>
        <w:ind w:left="351" w:right="952" w:hanging="238"/>
        <w:jc w:val="left"/>
        <w:textAlignment w:val="auto"/>
        <w:rPr>
          <w:sz w:val="24"/>
        </w:rPr>
      </w:pPr>
      <w:r>
        <w:rPr>
          <w:sz w:val="24"/>
        </w:rPr>
        <w:t>目前建设智能化印刷工厂数量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个；智能化建设（改造）投入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万元</w:t>
      </w:r>
      <w:r>
        <w:rPr>
          <w:spacing w:val="-17"/>
          <w:sz w:val="24"/>
        </w:rPr>
        <w:t xml:space="preserve">， </w:t>
      </w:r>
      <w:r>
        <w:rPr>
          <w:sz w:val="24"/>
        </w:rPr>
        <w:t>其中：软件投入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万元，硬件投入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万元，人才培养投入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万元</w:t>
      </w:r>
      <w:r>
        <w:rPr>
          <w:spacing w:val="-17"/>
          <w:sz w:val="24"/>
        </w:rPr>
        <w:t>。</w:t>
      </w:r>
    </w:p>
    <w:p>
      <w:pPr>
        <w:pStyle w:val="2"/>
        <w:rPr>
          <w:sz w:val="26"/>
        </w:rPr>
      </w:pPr>
    </w:p>
    <w:p>
      <w:pPr>
        <w:pStyle w:val="2"/>
        <w:rPr>
          <w:sz w:val="26"/>
        </w:rPr>
      </w:pPr>
    </w:p>
    <w:p>
      <w:pPr>
        <w:pStyle w:val="2"/>
        <w:ind w:left="111"/>
        <w:rPr>
          <w:rFonts w:hint="eastAsia" w:ascii="黑体" w:eastAsia="黑体"/>
        </w:rPr>
      </w:pPr>
      <w:r>
        <w:rPr>
          <w:rFonts w:hint="eastAsia" w:ascii="楷体" w:hAnsi="楷体" w:eastAsia="楷体" w:cs="楷体"/>
          <w:lang w:val="en-US" w:eastAsia="zh-CN"/>
        </w:rPr>
        <w:t>十</w:t>
      </w:r>
      <w:r>
        <w:rPr>
          <w:rFonts w:hint="eastAsia" w:ascii="楷体" w:hAnsi="楷体" w:eastAsia="楷体" w:cs="楷体"/>
        </w:rPr>
        <w:t>、</w:t>
      </w:r>
      <w:r>
        <w:rPr>
          <w:rFonts w:hint="eastAsia" w:ascii="楷体" w:hAnsi="楷体" w:eastAsia="楷体" w:cs="楷体"/>
          <w:lang w:val="en-US" w:eastAsia="zh-CN"/>
        </w:rPr>
        <w:t>全</w:t>
      </w:r>
      <w:r>
        <w:rPr>
          <w:rFonts w:hint="eastAsia" w:ascii="楷体" w:hAnsi="楷体" w:eastAsia="楷体" w:cs="楷体"/>
        </w:rPr>
        <w:t>年获得印刷奖项情况</w:t>
      </w:r>
      <w:r>
        <w:rPr>
          <w:rFonts w:hint="eastAsia" w:ascii="黑体" w:eastAsia="黑体"/>
          <w:b w:val="0"/>
          <w:bCs w:val="0"/>
          <w:lang w:eastAsia="zh-CN"/>
        </w:rPr>
        <w:t>（</w:t>
      </w:r>
      <w:r>
        <w:rPr>
          <w:rFonts w:hint="eastAsia" w:ascii="黑体" w:eastAsia="黑体"/>
          <w:b w:val="0"/>
          <w:bCs w:val="0"/>
          <w:lang w:val="en-US" w:eastAsia="zh-CN"/>
        </w:rPr>
        <w:t>选填</w:t>
      </w:r>
      <w:r>
        <w:rPr>
          <w:rFonts w:hint="eastAsia" w:ascii="黑体" w:eastAsia="黑体"/>
          <w:b w:val="0"/>
          <w:bCs w:val="0"/>
          <w:lang w:eastAsia="zh-CN"/>
        </w:rPr>
        <w:t>）</w:t>
      </w: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4774"/>
        <w:gridCol w:w="2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01" w:type="dxa"/>
          </w:tcPr>
          <w:p>
            <w:pPr>
              <w:pStyle w:val="12"/>
              <w:spacing w:before="51" w:line="299" w:lineRule="exact"/>
              <w:ind w:left="16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4774" w:type="dxa"/>
          </w:tcPr>
          <w:p>
            <w:pPr>
              <w:pStyle w:val="12"/>
              <w:spacing w:before="51" w:line="299" w:lineRule="exact"/>
              <w:ind w:left="118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奖项名称（注明等级）</w:t>
            </w:r>
          </w:p>
        </w:tc>
        <w:tc>
          <w:tcPr>
            <w:tcW w:w="2720" w:type="dxa"/>
          </w:tcPr>
          <w:p>
            <w:pPr>
              <w:pStyle w:val="12"/>
              <w:spacing w:before="51" w:line="299" w:lineRule="exact"/>
              <w:ind w:left="51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数量总计（个）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01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4774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720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01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4774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720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01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4774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720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10"/>
        <w:rPr>
          <w:rFonts w:ascii="黑体"/>
          <w:sz w:val="29"/>
        </w:rPr>
      </w:pPr>
    </w:p>
    <w:p>
      <w:pPr>
        <w:pStyle w:val="2"/>
        <w:spacing w:before="10"/>
        <w:rPr>
          <w:rFonts w:ascii="黑体"/>
          <w:sz w:val="29"/>
        </w:rPr>
      </w:pPr>
    </w:p>
    <w:p>
      <w:pPr>
        <w:pStyle w:val="2"/>
        <w:ind w:left="111"/>
        <w:rPr>
          <w:rFonts w:hint="eastAsia" w:ascii="黑体" w:eastAsia="黑体"/>
        </w:rPr>
      </w:pPr>
      <w:r>
        <w:rPr>
          <w:rFonts w:hint="eastAsia" w:ascii="楷体" w:hAnsi="楷体" w:eastAsia="楷体" w:cs="楷体"/>
        </w:rPr>
        <w:t>十</w:t>
      </w:r>
      <w:r>
        <w:rPr>
          <w:rFonts w:hint="eastAsia" w:ascii="楷体" w:hAnsi="楷体" w:eastAsia="楷体" w:cs="楷体"/>
          <w:lang w:val="en-US" w:eastAsia="zh-CN"/>
        </w:rPr>
        <w:t>一</w:t>
      </w:r>
      <w:r>
        <w:rPr>
          <w:rFonts w:hint="eastAsia" w:ascii="楷体" w:hAnsi="楷体" w:eastAsia="楷体" w:cs="楷体"/>
        </w:rPr>
        <w:t>、履行社会责任情况</w:t>
      </w:r>
      <w:r>
        <w:rPr>
          <w:rFonts w:hint="eastAsia" w:ascii="黑体" w:eastAsia="黑体"/>
          <w:b w:val="0"/>
          <w:bCs w:val="0"/>
          <w:lang w:eastAsia="zh-CN"/>
        </w:rPr>
        <w:t>（</w:t>
      </w:r>
      <w:r>
        <w:rPr>
          <w:rFonts w:hint="eastAsia" w:ascii="黑体" w:eastAsia="黑体"/>
          <w:b w:val="0"/>
          <w:bCs w:val="0"/>
          <w:lang w:val="en-US" w:eastAsia="zh-CN"/>
        </w:rPr>
        <w:t>必填，如没有则填“无”</w:t>
      </w:r>
      <w:r>
        <w:rPr>
          <w:rFonts w:hint="eastAsia" w:ascii="黑体" w:eastAsia="黑体"/>
          <w:b w:val="0"/>
          <w:bCs w:val="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1.</w:t>
      </w:r>
      <w:r>
        <w:rPr>
          <w:rFonts w:hint="eastAsia" w:ascii="宋体" w:hAnsi="宋体"/>
          <w:sz w:val="24"/>
          <w:lang w:eastAsia="zh-CN"/>
        </w:rPr>
        <w:t>新招录职工：</w:t>
      </w:r>
      <w:r>
        <w:rPr>
          <w:rFonts w:hint="eastAsia" w:ascii="宋体" w:hAnsi="宋体"/>
          <w:i w:val="0"/>
          <w:iCs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i w:val="0"/>
          <w:iCs w:val="0"/>
          <w:sz w:val="24"/>
          <w:u w:val="none"/>
          <w:lang w:val="en-US" w:eastAsia="zh-CN"/>
        </w:rPr>
        <w:t>人，其中包括应届毕业生</w:t>
      </w:r>
      <w:r>
        <w:rPr>
          <w:rFonts w:hint="eastAsia" w:ascii="宋体" w:hAnsi="宋体"/>
          <w:i w:val="0"/>
          <w:iCs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i w:val="0"/>
          <w:iCs w:val="0"/>
          <w:sz w:val="24"/>
          <w:u w:val="none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2.</w:t>
      </w:r>
      <w:r>
        <w:rPr>
          <w:rFonts w:hint="eastAsia" w:ascii="宋体" w:hAnsi="宋体"/>
          <w:sz w:val="24"/>
          <w:lang w:eastAsia="zh-CN"/>
        </w:rPr>
        <w:t>员工劳动保护：</w:t>
      </w:r>
      <w:r>
        <w:rPr>
          <w:rFonts w:hint="eastAsia" w:ascii="宋体" w:hAnsi="宋体"/>
          <w:sz w:val="24"/>
        </w:rPr>
        <w:t>□</w:t>
      </w:r>
      <w:r>
        <w:rPr>
          <w:rFonts w:hint="eastAsia" w:ascii="宋体" w:hAnsi="宋体"/>
          <w:sz w:val="24"/>
          <w:lang w:eastAsia="zh-CN"/>
        </w:rPr>
        <w:t>员工组织健全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□</w:t>
      </w:r>
      <w:r>
        <w:rPr>
          <w:rFonts w:hint="eastAsia" w:ascii="宋体" w:hAnsi="宋体"/>
          <w:sz w:val="24"/>
          <w:lang w:eastAsia="zh-CN"/>
        </w:rPr>
        <w:t>劳保制度健全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□</w:t>
      </w:r>
      <w:r>
        <w:rPr>
          <w:rFonts w:hint="eastAsia" w:ascii="宋体" w:hAnsi="宋体"/>
          <w:sz w:val="24"/>
          <w:lang w:eastAsia="zh-CN"/>
        </w:rPr>
        <w:t>权益有效保障</w:t>
      </w:r>
      <w:r>
        <w:rPr>
          <w:rFonts w:hint="eastAsia" w:ascii="宋体" w:hAnsi="宋体"/>
          <w:sz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3.</w:t>
      </w:r>
      <w:r>
        <w:rPr>
          <w:rFonts w:hint="eastAsia" w:ascii="宋体" w:hAnsi="宋体"/>
          <w:sz w:val="24"/>
          <w:u w:val="none"/>
          <w:lang w:val="en-US" w:eastAsia="zh-CN"/>
        </w:rPr>
        <w:t>全年向社会捐赠总额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u w:val="none"/>
          <w:lang w:val="en-US" w:eastAsia="zh-CN"/>
        </w:rPr>
        <w:t>万元（物品折合人民币）。</w:t>
      </w:r>
    </w:p>
    <w:p>
      <w:pPr>
        <w:keepNext w:val="0"/>
        <w:keepLines w:val="0"/>
        <w:pageBreakBefore w:val="0"/>
        <w:widowControl w:val="0"/>
        <w:tabs>
          <w:tab w:val="left" w:pos="83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400" w:lineRule="exact"/>
        <w:ind w:left="110" w:right="0" w:firstLine="0"/>
        <w:jc w:val="left"/>
        <w:textAlignment w:val="auto"/>
        <w:rPr>
          <w:sz w:val="24"/>
        </w:rPr>
      </w:pPr>
    </w:p>
    <w:p>
      <w:pPr>
        <w:spacing w:after="0"/>
        <w:jc w:val="left"/>
        <w:rPr>
          <w:sz w:val="24"/>
        </w:rPr>
        <w:sectPr>
          <w:footerReference r:id="rId8" w:type="default"/>
          <w:pgSz w:w="11910" w:h="16840"/>
          <w:pgMar w:top="1600" w:right="1500" w:bottom="1180" w:left="1420" w:header="0" w:footer="993" w:gutter="0"/>
          <w:pgNumType w:start="13"/>
          <w:cols w:space="720" w:num="1"/>
        </w:sectPr>
      </w:pPr>
    </w:p>
    <w:p>
      <w:pPr>
        <w:pStyle w:val="2"/>
        <w:spacing w:before="62"/>
        <w:ind w:left="111"/>
        <w:rPr>
          <w:rFonts w:hint="eastAsia" w:ascii="黑体" w:eastAsia="黑体"/>
        </w:rPr>
      </w:pPr>
      <w:r>
        <w:rPr>
          <w:rFonts w:hint="eastAsia" w:ascii="楷体" w:hAnsi="楷体" w:eastAsia="楷体" w:cs="楷体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290195</wp:posOffset>
                </wp:positionV>
                <wp:extent cx="5279390" cy="7595870"/>
                <wp:effectExtent l="1270" t="1905" r="15240" b="22225"/>
                <wp:wrapTopAndBottom/>
                <wp:docPr id="13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9390" cy="7595870"/>
                          <a:chOff x="1530" y="457"/>
                          <a:chExt cx="8314" cy="11962"/>
                        </a:xfrm>
                      </wpg:grpSpPr>
                      <wps:wsp>
                        <wps:cNvPr id="6" name="直线 8"/>
                        <wps:cNvCnPr/>
                        <wps:spPr>
                          <a:xfrm>
                            <a:off x="1530" y="8632"/>
                            <a:ext cx="831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线 9"/>
                        <wps:cNvCnPr/>
                        <wps:spPr>
                          <a:xfrm>
                            <a:off x="1530" y="12419"/>
                            <a:ext cx="831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10"/>
                        <wps:cNvCnPr/>
                        <wps:spPr>
                          <a:xfrm>
                            <a:off x="1535" y="457"/>
                            <a:ext cx="0" cy="11957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线 11"/>
                        <wps:cNvCnPr/>
                        <wps:spPr>
                          <a:xfrm>
                            <a:off x="9839" y="457"/>
                            <a:ext cx="0" cy="11957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文本框 12"/>
                        <wps:cNvSpPr txBox="1"/>
                        <wps:spPr>
                          <a:xfrm>
                            <a:off x="6817" y="11158"/>
                            <a:ext cx="2420" cy="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42" w:lineRule="exact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印刷企业（盖章）</w:t>
                              </w:r>
                            </w:p>
                            <w:p>
                              <w:pPr>
                                <w:tabs>
                                  <w:tab w:val="left" w:pos="751"/>
                                  <w:tab w:val="left" w:pos="1499"/>
                                </w:tabs>
                                <w:spacing w:before="28" w:line="342" w:lineRule="exact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年</w:t>
                              </w:r>
                              <w:r>
                                <w:rPr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sz w:val="30"/>
                                </w:rPr>
                                <w:t>月</w:t>
                              </w:r>
                              <w:r>
                                <w:rPr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sz w:val="3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3"/>
                        <wps:cNvSpPr txBox="1"/>
                        <wps:spPr>
                          <a:xfrm>
                            <a:off x="2478" y="9109"/>
                            <a:ext cx="6378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64" w:lineRule="exact"/>
                                <w:ind w:left="109" w:right="127" w:firstLine="0"/>
                                <w:jc w:val="center"/>
                                <w:rPr>
                                  <w:rFonts w:hint="eastAsia"/>
                                  <w:b/>
                                  <w:w w:val="95"/>
                                  <w:sz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b w:val="0"/>
                                  <w:bCs/>
                                  <w:w w:val="95"/>
                                  <w:sz w:val="32"/>
                                </w:rPr>
                                <w:t>谨此确认，本表所填内容</w:t>
                              </w:r>
                              <w:r>
                                <w:rPr>
                                  <w:rFonts w:hint="eastAsia"/>
                                  <w:b w:val="0"/>
                                  <w:bCs/>
                                  <w:w w:val="95"/>
                                  <w:sz w:val="32"/>
                                  <w:lang w:val="en-US" w:eastAsia="zh-CN"/>
                                </w:rPr>
                                <w:t>及数据</w:t>
                              </w:r>
                              <w:r>
                                <w:rPr>
                                  <w:b w:val="0"/>
                                  <w:bCs/>
                                  <w:w w:val="95"/>
                                  <w:sz w:val="32"/>
                                </w:rPr>
                                <w:t>全部属实</w:t>
                              </w:r>
                              <w:r>
                                <w:rPr>
                                  <w:rFonts w:hint="eastAsia"/>
                                  <w:b w:val="0"/>
                                  <w:bCs/>
                                  <w:w w:val="95"/>
                                  <w:sz w:val="3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b/>
                                  <w:w w:val="95"/>
                                  <w:sz w:val="32"/>
                                  <w:lang w:val="en-US" w:eastAsia="zh-CN"/>
                                </w:rPr>
                                <w:t>如有隐瞒或虚假，愿承担全部责任。</w:t>
                              </w:r>
                            </w:p>
                            <w:p>
                              <w:pPr>
                                <w:spacing w:before="0" w:line="364" w:lineRule="exact"/>
                                <w:ind w:left="109" w:right="127" w:firstLine="0"/>
                                <w:jc w:val="center"/>
                                <w:rPr>
                                  <w:rFonts w:hint="default"/>
                                  <w:b/>
                                  <w:w w:val="95"/>
                                  <w:sz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spacing w:before="39" w:line="342" w:lineRule="exact"/>
                                <w:ind w:left="74" w:right="127" w:firstLine="300" w:firstLineChars="100"/>
                                <w:jc w:val="both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法定代表人或负责人（签章）：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4"/>
                        <wps:cNvSpPr txBox="1"/>
                        <wps:spPr>
                          <a:xfrm>
                            <a:off x="1535" y="461"/>
                            <a:ext cx="8304" cy="8170"/>
                          </a:xfrm>
                          <a:prstGeom prst="rect">
                            <a:avLst/>
                          </a:pr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82" w:line="312" w:lineRule="auto"/>
                                <w:ind w:left="104" w:right="100" w:firstLine="480"/>
                                <w:jc w:val="both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76.5pt;margin-top:22.85pt;height:598.1pt;width:415.7pt;mso-position-horizontal-relative:page;mso-wrap-distance-bottom:0pt;mso-wrap-distance-top:0pt;z-index:-251649024;mso-width-relative:page;mso-height-relative:page;" coordorigin="1530,457" coordsize="8314,11962" o:gfxdata="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PC9i7nbAAAACwEAAA8AAAAAAAAAAQAgAAAAIgAAAGRy&#10;cy9kb3ducmV2LnhtbFBLAQIUABQAAAAIAIdO4kC5wKXPkQMAAJYQAAAOAAAAAAAAAAEAIAAAACoB&#10;AABkcnMvZTJvRG9jLnhtbFBLBQYAAAAABgAGAFkBAAAtBwAAAAA=&#10;">
                <o:lock v:ext="edit" aspectratio="f"/>
                <v:line id="直线 8" o:spid="_x0000_s1026" o:spt="20" style="position:absolute;left:1530;top:8632;height:0;width:8314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9" o:spid="_x0000_s1026" o:spt="20" style="position:absolute;left:1530;top:12419;height:0;width:8314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0" o:spid="_x0000_s1026" o:spt="20" style="position:absolute;left:1535;top:457;height:11957;width:0;" filled="f" stroked="t" coordsize="21600,21600" o:gfxdata="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Uw5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1" o:spid="_x0000_s1026" o:spt="20" style="position:absolute;left:9839;top:457;height:11957;width:0;" filled="f" stroked="t" coordsize="21600,21600" o:gfxdata="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hm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文本框 12" o:spid="_x0000_s1026" o:spt="202" type="#_x0000_t202" style="position:absolute;left:6817;top:11158;height:713;width:242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42" w:lineRule="exact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印刷企业（盖章）</w:t>
                        </w:r>
                      </w:p>
                      <w:p>
                        <w:pPr>
                          <w:tabs>
                            <w:tab w:val="left" w:pos="751"/>
                            <w:tab w:val="left" w:pos="1499"/>
                          </w:tabs>
                          <w:spacing w:before="28" w:line="342" w:lineRule="exact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年</w:t>
                        </w:r>
                        <w:r>
                          <w:rPr>
                            <w:sz w:val="30"/>
                          </w:rPr>
                          <w:tab/>
                        </w:r>
                        <w:r>
                          <w:rPr>
                            <w:sz w:val="30"/>
                          </w:rPr>
                          <w:t>月</w:t>
                        </w:r>
                        <w:r>
                          <w:rPr>
                            <w:sz w:val="30"/>
                          </w:rPr>
                          <w:tab/>
                        </w:r>
                        <w:r>
                          <w:rPr>
                            <w:sz w:val="30"/>
                          </w:rPr>
                          <w:t>日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2478;top:9109;height:1665;width:6378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64" w:lineRule="exact"/>
                          <w:ind w:left="109" w:right="127" w:firstLine="0"/>
                          <w:jc w:val="center"/>
                          <w:rPr>
                            <w:rFonts w:hint="eastAsia"/>
                            <w:b/>
                            <w:w w:val="95"/>
                            <w:sz w:val="32"/>
                            <w:lang w:val="en-US" w:eastAsia="zh-CN"/>
                          </w:rPr>
                        </w:pPr>
                        <w:r>
                          <w:rPr>
                            <w:b w:val="0"/>
                            <w:bCs/>
                            <w:w w:val="95"/>
                            <w:sz w:val="32"/>
                          </w:rPr>
                          <w:t>谨此确认，本表所填内容</w:t>
                        </w:r>
                        <w:r>
                          <w:rPr>
                            <w:rFonts w:hint="eastAsia"/>
                            <w:b w:val="0"/>
                            <w:bCs/>
                            <w:w w:val="95"/>
                            <w:sz w:val="32"/>
                            <w:lang w:val="en-US" w:eastAsia="zh-CN"/>
                          </w:rPr>
                          <w:t>及数据</w:t>
                        </w:r>
                        <w:r>
                          <w:rPr>
                            <w:b w:val="0"/>
                            <w:bCs/>
                            <w:w w:val="95"/>
                            <w:sz w:val="32"/>
                          </w:rPr>
                          <w:t>全部属实</w:t>
                        </w:r>
                        <w:r>
                          <w:rPr>
                            <w:rFonts w:hint="eastAsia"/>
                            <w:b w:val="0"/>
                            <w:bCs/>
                            <w:w w:val="95"/>
                            <w:sz w:val="32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  <w:b/>
                            <w:w w:val="95"/>
                            <w:sz w:val="32"/>
                            <w:lang w:val="en-US" w:eastAsia="zh-CN"/>
                          </w:rPr>
                          <w:t>如有隐瞒或虚假，愿承担全部责任。</w:t>
                        </w:r>
                      </w:p>
                      <w:p>
                        <w:pPr>
                          <w:spacing w:before="0" w:line="364" w:lineRule="exact"/>
                          <w:ind w:left="109" w:right="127" w:firstLine="0"/>
                          <w:jc w:val="center"/>
                          <w:rPr>
                            <w:rFonts w:hint="default"/>
                            <w:b/>
                            <w:w w:val="95"/>
                            <w:sz w:val="32"/>
                            <w:lang w:val="en-US" w:eastAsia="zh-CN"/>
                          </w:rPr>
                        </w:pPr>
                      </w:p>
                      <w:p>
                        <w:pPr>
                          <w:spacing w:before="39" w:line="342" w:lineRule="exact"/>
                          <w:ind w:left="74" w:right="127" w:firstLine="300" w:firstLineChars="100"/>
                          <w:jc w:val="both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法定代表人或负责人（签章）：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1535;top:461;height:8170;width:8304;" filled="f" stroked="t" coordsize="21600,21600" o:gfxdata="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DJXT62AAAA2wAAAA8A&#10;AAAAAAAAAQAgAAAAIgAAAGRycy9kb3ducmV2LnhtbFBLAQIUABQAAAAIAIdO4kAzLwWeOwAAADkA&#10;AAAQAAAAAAAAAAEAIAAAAAUBAABkcnMvc2hhcGV4bWwueG1sUEsFBgAAAAAGAAYAWwEAAK8DAAAA&#10;AA==&#10;">
                  <v:fill on="f" focussize="0,0"/>
                  <v:stroke weight="0.48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82" w:line="312" w:lineRule="auto"/>
                          <w:ind w:left="104" w:right="100" w:firstLine="480"/>
                          <w:jc w:val="both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楷体" w:hAnsi="楷体" w:eastAsia="楷体" w:cs="楷体"/>
        </w:rPr>
        <w:t>十</w:t>
      </w:r>
      <w:r>
        <w:rPr>
          <w:rFonts w:hint="eastAsia" w:ascii="楷体" w:hAnsi="楷体" w:eastAsia="楷体" w:cs="楷体"/>
          <w:lang w:val="en-US" w:eastAsia="zh-CN"/>
        </w:rPr>
        <w:t>二</w:t>
      </w:r>
      <w:r>
        <w:rPr>
          <w:rFonts w:hint="eastAsia" w:ascii="楷体" w:hAnsi="楷体" w:eastAsia="楷体" w:cs="楷体"/>
        </w:rPr>
        <w:t>、其他需要说明事项</w:t>
      </w:r>
      <w:r>
        <w:rPr>
          <w:rFonts w:hint="eastAsia" w:ascii="黑体" w:eastAsia="黑体"/>
          <w:b w:val="0"/>
          <w:bCs w:val="0"/>
          <w:lang w:eastAsia="zh-CN"/>
        </w:rPr>
        <w:t>（</w:t>
      </w:r>
      <w:r>
        <w:rPr>
          <w:rFonts w:hint="eastAsia" w:ascii="黑体" w:eastAsia="黑体"/>
          <w:b w:val="0"/>
          <w:bCs w:val="0"/>
          <w:lang w:val="en-US" w:eastAsia="zh-CN"/>
        </w:rPr>
        <w:t>必填，</w:t>
      </w:r>
      <w:r>
        <w:rPr>
          <w:rFonts w:hint="eastAsia" w:ascii="黑体" w:eastAsia="黑体"/>
          <w:b w:val="0"/>
          <w:bCs w:val="0"/>
          <w:lang w:val="en-US" w:eastAsia="zh-CN"/>
        </w:rPr>
        <w:t>如没有则填“无”</w:t>
      </w:r>
      <w:r>
        <w:rPr>
          <w:rFonts w:hint="eastAsia" w:ascii="黑体" w:eastAsia="黑体"/>
          <w:b w:val="0"/>
          <w:bCs w:val="0"/>
          <w:lang w:eastAsia="zh-CN"/>
        </w:rPr>
        <w:t>）</w:t>
      </w:r>
    </w:p>
    <w:sectPr>
      <w:pgSz w:w="11910" w:h="16840"/>
      <w:pgMar w:top="1600" w:right="1500" w:bottom="1180" w:left="142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1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4pt;margin-top:781.2pt;height:12pt;width:8.5pt;mso-position-horizontal-relative:page;mso-position-vertical-relative:page;z-index:-251656192;mso-width-relative:page;mso-height-relative:page;" filled="f" stroked="f" coordsize="21600,21600" o:gfxdata="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tVMLf2gAAAA0BAAAPAAAAAAAAAAEAIAAAACIAAABkcnMvZG93bnJldi54bWxQSwEC&#10;FAAUAAAACACHTuJAKA6MZLkBAABy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9921240</wp:posOffset>
              </wp:positionV>
              <wp:extent cx="166370" cy="152400"/>
              <wp:effectExtent l="0" t="0" r="0" b="0"/>
              <wp:wrapNone/>
              <wp:docPr id="1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1.15pt;margin-top:781.2pt;height:12pt;width:13.1pt;mso-position-horizontal-relative:page;mso-position-vertical-relative:page;z-index:-251655168;mso-width-relative:page;mso-height-relative:page;" filled="f" stroked="f" coordsize="21600,21600" o:gfxdata="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nyfxnbAAAADQEAAA8AAAAAAAAAAQAgAAAAIgAAAGRycy9kb3ducmV2LnhtbFBL&#10;AQIUABQAAAAIAIdO4kAUYAVR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5262245</wp:posOffset>
              </wp:positionH>
              <wp:positionV relativeFrom="page">
                <wp:posOffset>6789420</wp:posOffset>
              </wp:positionV>
              <wp:extent cx="166370" cy="152400"/>
              <wp:effectExtent l="0" t="0" r="0" b="0"/>
              <wp:wrapNone/>
              <wp:docPr id="1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14.35pt;margin-top:534.6pt;height:12pt;width:13.1pt;mso-position-horizontal-relative:page;mso-position-vertical-relative:page;z-index:-251654144;mso-width-relative:page;mso-height-relative:page;" filled="f" stroked="f" coordsize="21600,21600" o:gfxdata="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pOHHPbAAAADQEAAA8AAAAAAAAAAQAgAAAAIgAAAGRycy9kb3ducmV2LnhtbFBL&#10;AQIUABQAAAAIAIdO4kCWGVrK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9922510</wp:posOffset>
              </wp:positionV>
              <wp:extent cx="166370" cy="152400"/>
              <wp:effectExtent l="0" t="0" r="0" b="0"/>
              <wp:wrapNone/>
              <wp:docPr id="1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91.15pt;margin-top:781.3pt;height:12pt;width:13.1pt;mso-position-horizontal-relative:page;mso-position-vertical-relative:page;z-index:-251653120;mso-width-relative:page;mso-height-relative:page;" filled="f" stroked="f" coordsize="21600,21600" o:gfxdata="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QmrrdoAAAANAQAADwAAAAAAAAABACAAAAAiAAAAZHJzL2Rvd25yZXYueG1sUEsB&#10;AhQAFAAAAAgAh07iQEZY/l2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61" w:hanging="241"/>
        <w:jc w:val="left"/>
      </w:pPr>
      <w:rPr>
        <w:rFonts w:hint="default" w:ascii="仿宋_GB2312" w:hAnsi="仿宋_GB2312" w:eastAsia="仿宋_GB2312" w:cs="仿宋_GB2312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9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57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9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2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5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20" w:hanging="241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0" w:hanging="284"/>
        <w:jc w:val="left"/>
      </w:pPr>
      <w:rPr>
        <w:rFonts w:hint="default" w:ascii="仿宋_GB2312" w:hAnsi="仿宋_GB2312" w:eastAsia="仿宋_GB2312" w:cs="仿宋_GB2312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6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9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46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0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59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16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72" w:hanging="284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284"/>
        <w:jc w:val="left"/>
      </w:pPr>
      <w:rPr>
        <w:rFonts w:hint="default" w:ascii="仿宋_GB2312" w:hAnsi="仿宋_GB2312" w:eastAsia="仿宋_GB2312" w:cs="仿宋_GB2312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6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9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46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0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59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16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72" w:hanging="284"/>
      </w:pPr>
      <w:rPr>
        <w:rFonts w:hint="default"/>
        <w:lang w:val="zh-CN" w:eastAsia="zh-CN" w:bidi="zh-CN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52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2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8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4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1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3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61" w:hanging="241"/>
      </w:pPr>
      <w:rPr>
        <w:rFonts w:hint="default"/>
        <w:lang w:val="zh-CN" w:eastAsia="zh-CN" w:bidi="zh-CN"/>
      </w:rPr>
    </w:lvl>
  </w:abstractNum>
  <w:abstractNum w:abstractNumId="4">
    <w:nsid w:val="25B654F3"/>
    <w:multiLevelType w:val="multilevel"/>
    <w:tmpl w:val="25B654F3"/>
    <w:lvl w:ilvl="0" w:tentative="0">
      <w:start w:val="4"/>
      <w:numFmt w:val="decimal"/>
      <w:lvlText w:val="%1."/>
      <w:lvlJc w:val="left"/>
      <w:pPr>
        <w:ind w:left="352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2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8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4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1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3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61" w:hanging="241"/>
      </w:pPr>
      <w:rPr>
        <w:rFonts w:hint="default"/>
        <w:lang w:val="zh-CN" w:eastAsia="zh-CN" w:bidi="zh-CN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0" w:hanging="284"/>
        <w:jc w:val="left"/>
      </w:pPr>
      <w:rPr>
        <w:rFonts w:hint="default" w:ascii="仿宋_GB2312" w:hAnsi="仿宋_GB2312" w:eastAsia="仿宋_GB2312" w:cs="仿宋_GB2312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6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9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46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0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59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16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72" w:hanging="284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zZiZWJhMjY2ODBjZWI0MjZhZjAyODI3NDlhZWUifQ=="/>
  </w:docVars>
  <w:rsids>
    <w:rsidRoot w:val="00000000"/>
    <w:rsid w:val="024B4BAA"/>
    <w:rsid w:val="04853141"/>
    <w:rsid w:val="0AE93662"/>
    <w:rsid w:val="0B8C06CD"/>
    <w:rsid w:val="0C2521AA"/>
    <w:rsid w:val="16A9521F"/>
    <w:rsid w:val="1AB41D7D"/>
    <w:rsid w:val="288D78CB"/>
    <w:rsid w:val="2B344FF9"/>
    <w:rsid w:val="2B862968"/>
    <w:rsid w:val="2C4647EE"/>
    <w:rsid w:val="30E53B94"/>
    <w:rsid w:val="330802DE"/>
    <w:rsid w:val="332273E2"/>
    <w:rsid w:val="34C0362F"/>
    <w:rsid w:val="423D7815"/>
    <w:rsid w:val="44A1038C"/>
    <w:rsid w:val="4D1B012D"/>
    <w:rsid w:val="52E923EA"/>
    <w:rsid w:val="52FD2D36"/>
    <w:rsid w:val="54BE31E3"/>
    <w:rsid w:val="564D7746"/>
    <w:rsid w:val="5AFF21AC"/>
    <w:rsid w:val="5B120984"/>
    <w:rsid w:val="5F335646"/>
    <w:rsid w:val="67A16B8A"/>
    <w:rsid w:val="711D0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"/>
      <w:ind w:left="120" w:firstLine="559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5208</Words>
  <Characters>5265</Characters>
  <TotalTime>3</TotalTime>
  <ScaleCrop>false</ScaleCrop>
  <LinksUpToDate>false</LinksUpToDate>
  <CharactersWithSpaces>7055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2022-03-02T03:20:00Z</dcterms:created>
  <dc:creator>zxb</dc:creator>
  <cp:lastModifiedBy>南鹤北鸥</cp:lastModifiedBy>
  <cp:lastPrinted>2023-03-09T09:10:26Z</cp:lastPrinted>
  <dcterms:modified xsi:type="dcterms:W3CDTF">2023-03-09T09:42:43Z</dcterms:modified>
  <dc:title>          中共中央宣传部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251ABF41321949599EB456CD383C2E16</vt:lpwstr>
  </property>
</Properties>
</file>