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jc w:val="both"/>
        <w:rPr>
          <w:rFonts w:hint="eastAsia" w:ascii="黑体" w:eastAsia="黑体" w:cs="黑体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黑体" w:eastAsia="黑体" w:cs="黑体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黑体" w:eastAsia="黑体" w:cs="黑体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center"/>
        <w:rPr>
          <w:rFonts w:hint="eastAsia" w:ascii="华康简标题宋" w:hAnsi="华康简标题宋" w:eastAsia="华康简标题宋" w:cs="华康简标题宋"/>
          <w:sz w:val="52"/>
          <w:szCs w:val="52"/>
          <w:lang w:val="en-US" w:eastAsia="zh-CN"/>
        </w:rPr>
      </w:pPr>
      <w:r>
        <w:rPr>
          <w:rFonts w:hint="eastAsia" w:ascii="华康简标题宋" w:hAnsi="华康简标题宋" w:eastAsia="华康简标题宋" w:cs="华康简标题宋"/>
          <w:sz w:val="52"/>
          <w:szCs w:val="52"/>
        </w:rPr>
        <w:t>麻涌镇绿色清洁生产项目</w:t>
      </w:r>
      <w:r>
        <w:rPr>
          <w:rFonts w:hint="eastAsia" w:ascii="华康简标题宋" w:hAnsi="华康简标题宋" w:eastAsia="华康简标题宋" w:cs="华康简标题宋"/>
          <w:sz w:val="52"/>
          <w:szCs w:val="52"/>
          <w:lang w:val="en-US" w:eastAsia="zh-CN"/>
        </w:rPr>
        <w:t>奖励资金申报材料</w:t>
      </w:r>
    </w:p>
    <w:p>
      <w:pPr>
        <w:pStyle w:val="4"/>
        <w:spacing w:before="0" w:beforeAutospacing="0" w:after="0" w:afterAutospacing="0" w:line="600" w:lineRule="exact"/>
        <w:jc w:val="center"/>
        <w:rPr>
          <w:rFonts w:hint="eastAsia" w:ascii="华康简标题宋" w:hAnsi="华康简标题宋" w:eastAsia="华康简标题宋" w:cs="华康简标题宋"/>
          <w:sz w:val="40"/>
          <w:szCs w:val="40"/>
          <w:lang w:val="en-US" w:eastAsia="zh-CN"/>
        </w:rPr>
      </w:pPr>
    </w:p>
    <w:p>
      <w:pPr>
        <w:pStyle w:val="4"/>
        <w:spacing w:before="0" w:beforeAutospacing="0" w:after="0" w:afterAutospacing="0" w:line="600" w:lineRule="exact"/>
        <w:jc w:val="center"/>
        <w:rPr>
          <w:rFonts w:hint="eastAsia" w:ascii="华康简标题宋" w:hAnsi="华康简标题宋" w:eastAsia="华康简标题宋" w:cs="华康简标题宋"/>
          <w:sz w:val="40"/>
          <w:szCs w:val="40"/>
          <w:lang w:val="en-US" w:eastAsia="zh-CN"/>
        </w:rPr>
      </w:pPr>
      <w:r>
        <w:rPr>
          <w:rFonts w:hint="eastAsia" w:ascii="华康简标题宋" w:hAnsi="华康简标题宋" w:eastAsia="华康简标题宋" w:cs="华康简标题宋"/>
          <w:sz w:val="40"/>
          <w:szCs w:val="40"/>
          <w:lang w:val="en-US" w:eastAsia="zh-CN"/>
        </w:rPr>
        <w:t>（2023年）</w:t>
      </w: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华康简标题宋" w:hAnsi="华康简标题宋" w:eastAsia="华康简标题宋" w:cs="华康简标题宋"/>
          <w:color w:val="000000"/>
          <w:sz w:val="42"/>
          <w:szCs w:val="4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华康简标题宋" w:hAnsi="华康简标题宋" w:eastAsia="华康简标题宋" w:cs="华康简标题宋"/>
          <w:color w:val="000000"/>
          <w:sz w:val="42"/>
          <w:szCs w:val="4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华康简标题宋" w:hAnsi="华康简标题宋" w:eastAsia="华康简标题宋" w:cs="华康简标题宋"/>
          <w:color w:val="000000"/>
          <w:sz w:val="42"/>
          <w:szCs w:val="4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华康简标题宋" w:hAnsi="华康简标题宋" w:eastAsia="华康简标题宋" w:cs="华康简标题宋"/>
          <w:color w:val="000000"/>
          <w:sz w:val="42"/>
          <w:szCs w:val="4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华康简标题宋" w:hAnsi="华康简标题宋" w:eastAsia="华康简标题宋" w:cs="华康简标题宋"/>
          <w:color w:val="000000"/>
          <w:sz w:val="42"/>
          <w:szCs w:val="4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华康简标题宋" w:hAnsi="华康简标题宋" w:eastAsia="华康简标题宋" w:cs="华康简标题宋"/>
          <w:color w:val="000000"/>
          <w:sz w:val="42"/>
          <w:szCs w:val="4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华康简标题宋" w:hAnsi="华康简标题宋" w:eastAsia="华康简标题宋" w:cs="华康简标题宋"/>
          <w:color w:val="000000"/>
          <w:sz w:val="42"/>
          <w:szCs w:val="4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华康简标题宋" w:hAnsi="华康简标题宋" w:eastAsia="华康简标题宋" w:cs="华康简标题宋"/>
          <w:color w:val="000000"/>
          <w:sz w:val="42"/>
          <w:szCs w:val="4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华康简标题宋" w:hAnsi="华康简标题宋" w:eastAsia="华康简标题宋" w:cs="华康简标题宋"/>
          <w:color w:val="000000"/>
          <w:sz w:val="42"/>
          <w:szCs w:val="4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华康简标题宋" w:hAnsi="华康简标题宋" w:eastAsia="华康简标题宋" w:cs="华康简标题宋"/>
          <w:color w:val="000000"/>
          <w:sz w:val="30"/>
          <w:szCs w:val="30"/>
          <w:lang w:val="en-US" w:eastAsia="zh-CN"/>
        </w:rPr>
      </w:pPr>
      <w:r>
        <w:rPr>
          <w:rFonts w:hint="eastAsia" w:ascii="华康简标题宋" w:hAnsi="华康简标题宋" w:eastAsia="华康简标题宋" w:cs="华康简标题宋"/>
          <w:color w:val="000000"/>
          <w:sz w:val="30"/>
          <w:szCs w:val="30"/>
          <w:lang w:val="en-US" w:eastAsia="zh-CN"/>
        </w:rPr>
        <w:t>申报单位（加盖公章）：</w:t>
      </w: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华康简标题宋" w:hAnsi="华康简标题宋" w:eastAsia="华康简标题宋" w:cs="华康简标题宋"/>
          <w:color w:val="000000"/>
          <w:sz w:val="30"/>
          <w:szCs w:val="30"/>
          <w:lang w:val="en-US" w:eastAsia="zh-CN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default" w:ascii="华康简标题宋" w:hAnsi="华康简标题宋" w:eastAsia="华康简标题宋" w:cs="华康简标题宋"/>
          <w:color w:val="000000"/>
          <w:sz w:val="30"/>
          <w:szCs w:val="30"/>
          <w:lang w:val="en-US" w:eastAsia="zh-CN"/>
        </w:rPr>
      </w:pPr>
      <w:r>
        <w:rPr>
          <w:rFonts w:hint="eastAsia" w:ascii="华康简标题宋" w:hAnsi="华康简标题宋" w:eastAsia="华康简标题宋" w:cs="华康简标题宋"/>
          <w:color w:val="000000"/>
          <w:sz w:val="30"/>
          <w:szCs w:val="30"/>
          <w:lang w:val="en-US" w:eastAsia="zh-CN"/>
        </w:rPr>
        <w:t>单位负责人（签章）：</w:t>
      </w: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华康简标题宋" w:hAnsi="华康简标题宋" w:eastAsia="华康简标题宋" w:cs="华康简标题宋"/>
          <w:color w:val="000000"/>
          <w:sz w:val="30"/>
          <w:szCs w:val="30"/>
          <w:lang w:val="en-US" w:eastAsia="zh-CN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华康简标题宋" w:hAnsi="华康简标题宋" w:eastAsia="华康简标题宋" w:cs="华康简标题宋"/>
          <w:color w:val="000000"/>
          <w:sz w:val="30"/>
          <w:szCs w:val="30"/>
          <w:lang w:val="en-US" w:eastAsia="zh-CN"/>
        </w:rPr>
      </w:pPr>
      <w:r>
        <w:rPr>
          <w:rFonts w:hint="eastAsia" w:ascii="华康简标题宋" w:hAnsi="华康简标题宋" w:eastAsia="华康简标题宋" w:cs="华康简标题宋"/>
          <w:color w:val="000000"/>
          <w:sz w:val="30"/>
          <w:szCs w:val="30"/>
          <w:lang w:val="en-US" w:eastAsia="zh-CN"/>
        </w:rPr>
        <w:t>申报时间：</w:t>
      </w: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黑体" w:eastAsia="黑体" w:cs="黑体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黑体" w:eastAsia="黑体" w:cs="黑体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附件1：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华康简标题宋" w:eastAsia="华康简标题宋"/>
          <w:color w:val="000000"/>
          <w:sz w:val="44"/>
          <w:szCs w:val="44"/>
        </w:rPr>
      </w:pPr>
      <w:r>
        <w:rPr>
          <w:rFonts w:hint="eastAsia" w:ascii="华康简标题宋" w:eastAsia="华康简标题宋"/>
          <w:sz w:val="42"/>
          <w:szCs w:val="42"/>
        </w:rPr>
        <w:t>麻涌镇绿色清洁生产项目奖励资金申请表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申报单位（盖章）：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u w:val="single"/>
        </w:rPr>
        <w:t xml:space="preserve">                              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项目名称：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u w:val="single"/>
        </w:rPr>
        <w:t xml:space="preserve">                                      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企业所属行业领域：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项目实施详细地址：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法定代表人姓名：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电话：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u w:val="single"/>
        </w:rPr>
        <w:t xml:space="preserve">                  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手机：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电子邮箱：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u w:val="single"/>
        </w:rPr>
        <w:t xml:space="preserve">              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项目联系人姓名：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电话：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u w:val="single"/>
        </w:rPr>
        <w:t xml:space="preserve">                  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手机：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电子邮箱：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u w:val="single"/>
        </w:rPr>
        <w:t xml:space="preserve">              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清洁生产申请类别（单选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lang w:eastAsia="zh-CN"/>
        </w:rPr>
        <w:t>√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）：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sym w:font="Wingdings 2" w:char="0099"/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市级清洁生产企业（标准流程）：2万元。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sym w:font="Wingdings 2" w:char="0099"/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省级清洁生产企业（标准流程）：5万元。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sym w:font="Wingdings 2" w:char="0099"/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市级升省级清洁生产企业（标准流程）：3万元。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br w:type="page"/>
      </w:r>
      <w:r>
        <w:rPr>
          <w:rFonts w:hint="eastAsia" w:eastAsia="黑体"/>
          <w:color w:val="000000"/>
          <w:sz w:val="28"/>
          <w:szCs w:val="28"/>
        </w:rPr>
        <w:t>一、企业基本情况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699"/>
        <w:gridCol w:w="569"/>
        <w:gridCol w:w="1132"/>
        <w:gridCol w:w="538"/>
        <w:gridCol w:w="1163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企业营业执照地址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统一社会信用代码或组织机构代码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工商登记注册类型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20" w:firstLineChars="10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企业主要出资方</w:t>
            </w:r>
          </w:p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的国别（或地区）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 2" w:char="0099"/>
            </w:r>
            <w:r>
              <w:rPr>
                <w:rFonts w:hint="eastAsia"/>
                <w:color w:val="000000"/>
                <w:sz w:val="22"/>
                <w:szCs w:val="22"/>
              </w:rPr>
              <w:t>中国大陆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sym w:font="Wingdings 2" w:char="0099"/>
            </w:r>
            <w:r>
              <w:rPr>
                <w:rFonts w:hint="eastAsia"/>
                <w:color w:val="000000"/>
                <w:sz w:val="22"/>
                <w:szCs w:val="22"/>
              </w:rPr>
              <w:t>香港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sym w:font="Wingdings 2" w:char="0099"/>
            </w:r>
            <w:r>
              <w:rPr>
                <w:rFonts w:hint="eastAsia"/>
                <w:color w:val="000000"/>
                <w:sz w:val="22"/>
                <w:szCs w:val="22"/>
              </w:rPr>
              <w:t>台湾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sym w:font="Wingdings 2" w:char="0099"/>
            </w:r>
            <w:r>
              <w:rPr>
                <w:rFonts w:hint="eastAsia"/>
                <w:color w:val="000000"/>
                <w:sz w:val="22"/>
                <w:szCs w:val="22"/>
              </w:rPr>
              <w:t>日本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sym w:font="Wingdings 2" w:char="0099"/>
            </w:r>
            <w:r>
              <w:rPr>
                <w:rFonts w:hint="eastAsia"/>
                <w:color w:val="000000"/>
                <w:sz w:val="22"/>
                <w:szCs w:val="22"/>
              </w:rPr>
              <w:t>美国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sym w:font="Wingdings 2" w:char="0099"/>
            </w:r>
            <w:r>
              <w:rPr>
                <w:rFonts w:hint="eastAsia"/>
                <w:color w:val="000000"/>
                <w:sz w:val="22"/>
                <w:szCs w:val="22"/>
              </w:rPr>
              <w:t>韩国</w:t>
            </w:r>
            <w:r>
              <w:rPr>
                <w:color w:val="000000"/>
                <w:sz w:val="22"/>
                <w:szCs w:val="22"/>
              </w:rPr>
              <w:sym w:font="Wingdings 2" w:char="0099"/>
            </w:r>
            <w:r>
              <w:rPr>
                <w:rFonts w:hint="eastAsia"/>
                <w:color w:val="000000"/>
                <w:sz w:val="22"/>
                <w:szCs w:val="22"/>
              </w:rPr>
              <w:t>其他</w:t>
            </w:r>
            <w:r>
              <w:rPr>
                <w:color w:val="000000"/>
                <w:sz w:val="22"/>
                <w:szCs w:val="22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主营业务范围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注册资本（万元）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成立日期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企业简介</w:t>
            </w: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（限</w:t>
            </w:r>
            <w:r>
              <w:rPr>
                <w:color w:val="000000"/>
                <w:sz w:val="22"/>
                <w:szCs w:val="22"/>
              </w:rPr>
              <w:t>300</w:t>
            </w:r>
            <w:r>
              <w:rPr>
                <w:rFonts w:hint="eastAsia"/>
                <w:color w:val="000000"/>
                <w:sz w:val="22"/>
                <w:szCs w:val="22"/>
              </w:rPr>
              <w:t>字，企业股权构成，主要产品和服务，技术开发能力，获得奖励、荣誉、资格称号等情况）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企业人员规模（人）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企业主要产品</w:t>
            </w:r>
          </w:p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及年产量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产量（单位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产量（单位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开户银行名称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开户银行账号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</w:tcPr>
          <w:p>
            <w:pPr>
              <w:pStyle w:val="10"/>
              <w:spacing w:line="300" w:lineRule="exact"/>
              <w:ind w:firstLine="990" w:firstLineChars="45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度</w:t>
            </w: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企业经营情况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3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企业总资产</w:t>
            </w:r>
          </w:p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（万元）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企业净资产</w:t>
            </w:r>
          </w:p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（万元）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资产负债率</w:t>
            </w:r>
          </w:p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color w:val="000000"/>
                <w:sz w:val="22"/>
                <w:szCs w:val="22"/>
              </w:rPr>
              <w:t>%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主营业务收入</w:t>
            </w:r>
          </w:p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（万元）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净利润</w:t>
            </w:r>
          </w:p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（万元）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缴纳税金</w:t>
            </w:r>
          </w:p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（万元）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pStyle w:val="10"/>
        <w:rPr>
          <w:rFonts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二、项目基本情况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401"/>
        <w:gridCol w:w="3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项目起止时间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启动审核时间：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完成审核时间：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服务公司名称</w:t>
            </w:r>
          </w:p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（如自行组织审核可不填）</w:t>
            </w:r>
          </w:p>
        </w:tc>
        <w:tc>
          <w:tcPr>
            <w:tcW w:w="7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项目实施主要内容</w:t>
            </w:r>
          </w:p>
        </w:tc>
        <w:tc>
          <w:tcPr>
            <w:tcW w:w="7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300" w:lineRule="exact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项目概述（</w:t>
            </w:r>
            <w:r>
              <w:rPr>
                <w:b/>
                <w:color w:val="000000"/>
                <w:sz w:val="22"/>
                <w:szCs w:val="22"/>
              </w:rPr>
              <w:t>1000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字以内，按以下提纲组织）：</w:t>
            </w:r>
          </w:p>
          <w:p>
            <w:pPr>
              <w:pStyle w:val="10"/>
              <w:spacing w:line="30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一、简要阐述项目实施的背景、解决企业发展或具体业务哪些问题；</w:t>
            </w:r>
          </w:p>
          <w:p>
            <w:pPr>
              <w:pStyle w:val="10"/>
              <w:spacing w:line="30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二、项目完成情况和实施过程，包括项目前期研究、方案编制、实施阶段情况以及资金落实、人员保障等情况，进而说明项目的必要性和可行性。</w:t>
            </w: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项目效益指标</w:t>
            </w:r>
          </w:p>
        </w:tc>
        <w:tc>
          <w:tcPr>
            <w:tcW w:w="7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300" w:lineRule="exact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（一）主要污染物减排量</w:t>
            </w:r>
          </w:p>
          <w:tbl>
            <w:tblPr>
              <w:tblStyle w:val="5"/>
              <w:tblW w:w="705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5"/>
              <w:gridCol w:w="2872"/>
              <w:gridCol w:w="346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  <w:jc w:val="center"/>
              </w:trPr>
              <w:tc>
                <w:tcPr>
                  <w:tcW w:w="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序号</w:t>
                  </w:r>
                </w:p>
              </w:tc>
              <w:tc>
                <w:tcPr>
                  <w:tcW w:w="28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污染物名称</w:t>
                  </w:r>
                </w:p>
              </w:tc>
              <w:tc>
                <w:tcPr>
                  <w:tcW w:w="34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减排量（单位</w:t>
                  </w:r>
                  <w:r>
                    <w:rPr>
                      <w:rFonts w:eastAsia="仿宋_GB2312"/>
                      <w:szCs w:val="21"/>
                    </w:rPr>
                    <w:t>/</w:t>
                  </w:r>
                  <w:r>
                    <w:rPr>
                      <w:rFonts w:hint="eastAsia" w:eastAsia="仿宋_GB2312"/>
                      <w:szCs w:val="21"/>
                    </w:rPr>
                    <w:t>年）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" w:hRule="atLeast"/>
                <w:jc w:val="center"/>
              </w:trPr>
              <w:tc>
                <w:tcPr>
                  <w:tcW w:w="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1</w:t>
                  </w:r>
                </w:p>
              </w:tc>
              <w:tc>
                <w:tcPr>
                  <w:tcW w:w="28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废水减排</w:t>
                  </w:r>
                </w:p>
              </w:tc>
              <w:tc>
                <w:tcPr>
                  <w:tcW w:w="34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XXX</w:t>
                  </w:r>
                  <w:r>
                    <w:rPr>
                      <w:rFonts w:hint="eastAsia" w:eastAsia="仿宋_GB2312"/>
                      <w:szCs w:val="21"/>
                    </w:rPr>
                    <w:t>吨</w:t>
                  </w:r>
                  <w:r>
                    <w:rPr>
                      <w:rFonts w:eastAsia="仿宋_GB2312"/>
                      <w:szCs w:val="21"/>
                    </w:rPr>
                    <w:t>/</w:t>
                  </w:r>
                  <w:r>
                    <w:rPr>
                      <w:rFonts w:hint="eastAsia" w:eastAsia="仿宋_GB2312"/>
                      <w:szCs w:val="21"/>
                    </w:rPr>
                    <w:t>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8" w:hRule="atLeast"/>
                <w:jc w:val="center"/>
              </w:trPr>
              <w:tc>
                <w:tcPr>
                  <w:tcW w:w="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2</w:t>
                  </w:r>
                </w:p>
              </w:tc>
              <w:tc>
                <w:tcPr>
                  <w:tcW w:w="28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VOCs</w:t>
                  </w:r>
                  <w:r>
                    <w:rPr>
                      <w:rFonts w:hint="eastAsia" w:eastAsia="仿宋_GB2312"/>
                      <w:szCs w:val="21"/>
                    </w:rPr>
                    <w:t>减排</w:t>
                  </w:r>
                </w:p>
              </w:tc>
              <w:tc>
                <w:tcPr>
                  <w:tcW w:w="34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XXX</w:t>
                  </w:r>
                  <w:r>
                    <w:rPr>
                      <w:rFonts w:hint="eastAsia" w:eastAsia="仿宋_GB2312"/>
                      <w:szCs w:val="21"/>
                    </w:rPr>
                    <w:t>吨</w:t>
                  </w:r>
                  <w:r>
                    <w:rPr>
                      <w:rFonts w:eastAsia="仿宋_GB2312"/>
                      <w:szCs w:val="21"/>
                    </w:rPr>
                    <w:t>/</w:t>
                  </w:r>
                  <w:r>
                    <w:rPr>
                      <w:rFonts w:hint="eastAsia" w:eastAsia="仿宋_GB2312"/>
                      <w:szCs w:val="21"/>
                    </w:rPr>
                    <w:t>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2" w:hRule="atLeast"/>
                <w:jc w:val="center"/>
              </w:trPr>
              <w:tc>
                <w:tcPr>
                  <w:tcW w:w="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3</w:t>
                  </w:r>
                </w:p>
              </w:tc>
              <w:tc>
                <w:tcPr>
                  <w:tcW w:w="28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…….</w:t>
                  </w:r>
                </w:p>
              </w:tc>
              <w:tc>
                <w:tcPr>
                  <w:tcW w:w="34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6" w:hRule="atLeast"/>
                <w:jc w:val="center"/>
              </w:trPr>
              <w:tc>
                <w:tcPr>
                  <w:tcW w:w="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4</w:t>
                  </w:r>
                </w:p>
              </w:tc>
              <w:tc>
                <w:tcPr>
                  <w:tcW w:w="28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34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56" w:hRule="atLeast"/>
                <w:jc w:val="center"/>
              </w:trPr>
              <w:tc>
                <w:tcPr>
                  <w:tcW w:w="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5</w:t>
                  </w:r>
                </w:p>
              </w:tc>
              <w:tc>
                <w:tcPr>
                  <w:tcW w:w="28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34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" w:hRule="atLeast"/>
                <w:jc w:val="center"/>
              </w:trPr>
              <w:tc>
                <w:tcPr>
                  <w:tcW w:w="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6</w:t>
                  </w:r>
                </w:p>
              </w:tc>
              <w:tc>
                <w:tcPr>
                  <w:tcW w:w="28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34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szCs w:val="21"/>
                    </w:rPr>
                  </w:pPr>
                </w:p>
              </w:tc>
            </w:tr>
          </w:tbl>
          <w:p>
            <w:pPr>
              <w:pStyle w:val="10"/>
              <w:spacing w:line="300" w:lineRule="exact"/>
              <w:rPr>
                <w:b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  <w:jc w:val="center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300" w:lineRule="exact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（二）资源能源节约情况</w:t>
            </w:r>
          </w:p>
          <w:tbl>
            <w:tblPr>
              <w:tblStyle w:val="5"/>
              <w:tblW w:w="706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6"/>
              <w:gridCol w:w="2268"/>
              <w:gridCol w:w="1764"/>
              <w:gridCol w:w="22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5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序号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项目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实物量</w:t>
                  </w: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标准量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76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节水（吨</w:t>
                  </w:r>
                  <w:r>
                    <w:rPr>
                      <w:rFonts w:eastAsia="仿宋_GB2312"/>
                      <w:szCs w:val="21"/>
                    </w:rPr>
                    <w:t>/</w:t>
                  </w:r>
                  <w:r>
                    <w:rPr>
                      <w:rFonts w:hint="eastAsia" w:eastAsia="仿宋_GB2312"/>
                      <w:szCs w:val="21"/>
                    </w:rPr>
                    <w:t>年）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FF0000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节电（万度</w:t>
                  </w:r>
                  <w:r>
                    <w:rPr>
                      <w:rFonts w:eastAsia="仿宋_GB2312"/>
                      <w:szCs w:val="21"/>
                    </w:rPr>
                    <w:t>/</w:t>
                  </w:r>
                  <w:r>
                    <w:rPr>
                      <w:rFonts w:hint="eastAsia" w:eastAsia="仿宋_GB2312"/>
                      <w:szCs w:val="21"/>
                    </w:rPr>
                    <w:t>年）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FF0000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FF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8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FF0000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节煤（吨</w:t>
                  </w:r>
                  <w:r>
                    <w:rPr>
                      <w:rFonts w:eastAsia="仿宋_GB2312"/>
                      <w:szCs w:val="21"/>
                    </w:rPr>
                    <w:t>/</w:t>
                  </w:r>
                  <w:r>
                    <w:rPr>
                      <w:rFonts w:hint="eastAsia" w:eastAsia="仿宋_GB2312"/>
                      <w:szCs w:val="21"/>
                    </w:rPr>
                    <w:t>年）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FF0000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FF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2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节油（吨</w:t>
                  </w:r>
                  <w:r>
                    <w:rPr>
                      <w:rFonts w:eastAsia="仿宋_GB2312"/>
                      <w:szCs w:val="21"/>
                    </w:rPr>
                    <w:t>/</w:t>
                  </w:r>
                  <w:r>
                    <w:rPr>
                      <w:rFonts w:hint="eastAsia" w:eastAsia="仿宋_GB2312"/>
                      <w:szCs w:val="21"/>
                    </w:rPr>
                    <w:t>年）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6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节天然气（万立方</w:t>
                  </w:r>
                  <w:r>
                    <w:rPr>
                      <w:rFonts w:eastAsia="仿宋_GB2312"/>
                      <w:szCs w:val="21"/>
                    </w:rPr>
                    <w:t>/</w:t>
                  </w:r>
                  <w:r>
                    <w:rPr>
                      <w:rFonts w:hint="eastAsia" w:eastAsia="仿宋_GB2312"/>
                      <w:szCs w:val="21"/>
                    </w:rPr>
                    <w:t>年）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7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节蒸汽（吨</w:t>
                  </w:r>
                  <w:r>
                    <w:rPr>
                      <w:rFonts w:eastAsia="仿宋_GB2312"/>
                      <w:szCs w:val="21"/>
                    </w:rPr>
                    <w:t>/</w:t>
                  </w:r>
                  <w:r>
                    <w:rPr>
                      <w:rFonts w:hint="eastAsia" w:eastAsia="仿宋_GB2312"/>
                      <w:szCs w:val="21"/>
                    </w:rPr>
                    <w:t>年）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30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其他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</w:tbl>
          <w:p>
            <w:pPr>
              <w:pStyle w:val="10"/>
              <w:spacing w:line="300" w:lineRule="exact"/>
              <w:ind w:firstLine="552" w:firstLineChars="250"/>
              <w:rPr>
                <w:rFonts w:hint="eastAsia"/>
                <w:b/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ind w:firstLine="552" w:firstLineChars="250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综上所述，节约综合能耗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b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（吨标准煤</w:t>
            </w:r>
            <w:r>
              <w:rPr>
                <w:b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年）。</w:t>
            </w:r>
          </w:p>
          <w:p>
            <w:pPr>
              <w:autoSpaceDE w:val="0"/>
              <w:autoSpaceDN w:val="0"/>
              <w:adjustRightInd w:val="0"/>
              <w:ind w:firstLine="376" w:firstLineChars="250"/>
              <w:jc w:val="left"/>
              <w:rPr>
                <w:rFonts w:hint="eastAsia"/>
                <w:b/>
                <w:color w:val="000000"/>
                <w:sz w:val="15"/>
                <w:szCs w:val="15"/>
              </w:rPr>
            </w:pPr>
          </w:p>
          <w:p>
            <w:pPr>
              <w:autoSpaceDE w:val="0"/>
              <w:autoSpaceDN w:val="0"/>
              <w:adjustRightInd w:val="0"/>
              <w:ind w:firstLine="376" w:firstLineChars="250"/>
              <w:jc w:val="left"/>
              <w:rPr>
                <w:b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color w:val="000000"/>
                <w:sz w:val="15"/>
                <w:szCs w:val="15"/>
              </w:rPr>
              <w:t>注：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折标系数：原煤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 xml:space="preserve">-0.7143 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吨标准煤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吨，洗精煤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 xml:space="preserve">-0.9000 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吨标准煤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吨，汽油、煤油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>-1.4714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吨标准煤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吨，柴油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 xml:space="preserve">-1.4571 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吨标准煤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吨，液化石油气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 xml:space="preserve">-1.7143 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吨标准煤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吨，天然气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 xml:space="preserve">-13.3 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吨标准煤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万立方，电力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当量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 xml:space="preserve">)-1.229 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吨标准煤</w:t>
            </w:r>
            <w:r>
              <w:rPr>
                <w:rFonts w:hint="eastAsia" w:ascii="TimesNewRomanPSMT" w:eastAsia="TimesNewRomanPSMT" w:cs="TimesNewRomanPSMT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cs="宋体"/>
                <w:kern w:val="0"/>
                <w:sz w:val="15"/>
                <w:szCs w:val="15"/>
              </w:rPr>
              <w:t>万千瓦小时。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镇经济发展局审核意见：</w:t>
            </w:r>
          </w:p>
        </w:tc>
        <w:tc>
          <w:tcPr>
            <w:tcW w:w="7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300" w:lineRule="exact"/>
              <w:rPr>
                <w:b/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pStyle w:val="10"/>
              <w:spacing w:line="300" w:lineRule="exact"/>
              <w:rPr>
                <w:b/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rFonts w:hint="eastAsia"/>
                <w:b/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b/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b/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b/>
                <w:color w:val="000000"/>
                <w:sz w:val="22"/>
                <w:szCs w:val="22"/>
              </w:rPr>
            </w:pPr>
          </w:p>
          <w:p>
            <w:pPr>
              <w:pStyle w:val="10"/>
              <w:spacing w:line="300" w:lineRule="exact"/>
              <w:rPr>
                <w:b/>
                <w:color w:val="000000"/>
                <w:sz w:val="22"/>
                <w:szCs w:val="22"/>
              </w:rPr>
            </w:pPr>
          </w:p>
          <w:p>
            <w:pPr>
              <w:widowControl/>
              <w:spacing w:line="560" w:lineRule="exact"/>
              <w:ind w:right="480" w:firstLine="3520" w:firstLineChars="1600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负责人签名：</w:t>
            </w:r>
          </w:p>
          <w:p>
            <w:pPr>
              <w:widowControl/>
              <w:spacing w:line="560" w:lineRule="exact"/>
              <w:ind w:right="480" w:firstLine="3410" w:firstLineChars="1550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（加盖公章）</w:t>
            </w:r>
          </w:p>
          <w:p>
            <w:pPr>
              <w:widowControl/>
              <w:spacing w:line="560" w:lineRule="exact"/>
              <w:ind w:right="480" w:firstLine="3850" w:firstLineChars="1750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年   月   日</w:t>
            </w:r>
          </w:p>
          <w:p>
            <w:pPr>
              <w:pStyle w:val="10"/>
              <w:spacing w:line="300" w:lineRule="exact"/>
              <w:rPr>
                <w:b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分管领导审核意见：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ind w:right="480"/>
              <w:rPr>
                <w:rFonts w:ascii="Times New Roman" w:hAnsi="Times New Roman"/>
                <w:color w:val="000000"/>
                <w:sz w:val="22"/>
              </w:rPr>
            </w:pPr>
          </w:p>
          <w:p>
            <w:pPr>
              <w:widowControl/>
              <w:spacing w:line="560" w:lineRule="exact"/>
              <w:ind w:right="480"/>
              <w:rPr>
                <w:rFonts w:ascii="Times New Roman" w:hAnsi="Times New Roman"/>
                <w:color w:val="000000"/>
                <w:sz w:val="22"/>
              </w:rPr>
            </w:pPr>
          </w:p>
          <w:p>
            <w:pPr>
              <w:widowControl/>
              <w:spacing w:line="560" w:lineRule="exact"/>
              <w:ind w:right="480"/>
              <w:rPr>
                <w:rFonts w:ascii="Times New Roman" w:hAnsi="Times New Roman"/>
                <w:color w:val="000000"/>
                <w:sz w:val="22"/>
              </w:rPr>
            </w:pPr>
          </w:p>
          <w:p>
            <w:pPr>
              <w:widowControl/>
              <w:spacing w:line="560" w:lineRule="exact"/>
              <w:ind w:right="480"/>
              <w:rPr>
                <w:rFonts w:ascii="Times New Roman" w:hAnsi="Times New Roman"/>
                <w:color w:val="000000"/>
                <w:sz w:val="22"/>
              </w:rPr>
            </w:pPr>
          </w:p>
          <w:p>
            <w:pPr>
              <w:widowControl/>
              <w:spacing w:line="560" w:lineRule="exact"/>
              <w:ind w:right="480" w:firstLine="3630" w:firstLineChars="165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签名：</w:t>
            </w:r>
          </w:p>
          <w:p>
            <w:pPr>
              <w:widowControl/>
              <w:spacing w:line="560" w:lineRule="exact"/>
              <w:ind w:right="480" w:firstLine="3850" w:firstLineChars="175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年    月   日</w:t>
            </w:r>
          </w:p>
          <w:p>
            <w:pPr>
              <w:pStyle w:val="10"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color w:val="00000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方正大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21990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56CD"/>
    <w:rsid w:val="000439C2"/>
    <w:rsid w:val="00044AB9"/>
    <w:rsid w:val="00051B10"/>
    <w:rsid w:val="000B7FDC"/>
    <w:rsid w:val="000C1F2A"/>
    <w:rsid w:val="000C7E9F"/>
    <w:rsid w:val="00172452"/>
    <w:rsid w:val="001841F5"/>
    <w:rsid w:val="001E6FCD"/>
    <w:rsid w:val="002B69BA"/>
    <w:rsid w:val="002C4015"/>
    <w:rsid w:val="002D6161"/>
    <w:rsid w:val="00342C45"/>
    <w:rsid w:val="00380AF2"/>
    <w:rsid w:val="00385703"/>
    <w:rsid w:val="003C2C4E"/>
    <w:rsid w:val="004538EA"/>
    <w:rsid w:val="00471E2F"/>
    <w:rsid w:val="00484023"/>
    <w:rsid w:val="004D21C4"/>
    <w:rsid w:val="005B6FE2"/>
    <w:rsid w:val="005E208E"/>
    <w:rsid w:val="006D59DF"/>
    <w:rsid w:val="007462E1"/>
    <w:rsid w:val="007B2365"/>
    <w:rsid w:val="008242DE"/>
    <w:rsid w:val="008E76FE"/>
    <w:rsid w:val="0090061C"/>
    <w:rsid w:val="00973D60"/>
    <w:rsid w:val="009C2904"/>
    <w:rsid w:val="00A468E5"/>
    <w:rsid w:val="00A47D6A"/>
    <w:rsid w:val="00A84D50"/>
    <w:rsid w:val="00AD0F57"/>
    <w:rsid w:val="00BA43D4"/>
    <w:rsid w:val="00D02092"/>
    <w:rsid w:val="00D53D1E"/>
    <w:rsid w:val="00E151A2"/>
    <w:rsid w:val="00E256F0"/>
    <w:rsid w:val="00E407E3"/>
    <w:rsid w:val="00F356CD"/>
    <w:rsid w:val="273D44FF"/>
    <w:rsid w:val="360074D4"/>
    <w:rsid w:val="38EA6197"/>
    <w:rsid w:val="46095A6E"/>
    <w:rsid w:val="58D3081D"/>
    <w:rsid w:val="5DFD3FE3"/>
    <w:rsid w:val="68A2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正文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230</Words>
  <Characters>1315</Characters>
  <Lines>10</Lines>
  <Paragraphs>3</Paragraphs>
  <TotalTime>4</TotalTime>
  <ScaleCrop>false</ScaleCrop>
  <LinksUpToDate>false</LinksUpToDate>
  <CharactersWithSpaces>1542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2019-08-20T07:32:00Z</dcterms:created>
  <dc:creator>Chinese User</dc:creator>
  <cp:lastModifiedBy>梁凌志</cp:lastModifiedBy>
  <dcterms:modified xsi:type="dcterms:W3CDTF">2023-10-08T03:38:07Z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