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          </w:t>
      </w:r>
      <w:r>
        <w:rPr>
          <w:rFonts w:hint="eastAsia"/>
          <w:lang w:val="en-US" w:eastAsia="zh-CN"/>
        </w:rPr>
        <w:t xml:space="preserve">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晴熙云翠花园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和天韵花园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销售价格一览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2362" w:type="dxa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房号</w:t>
            </w:r>
          </w:p>
        </w:tc>
        <w:tc>
          <w:tcPr>
            <w:tcW w:w="2362" w:type="dxa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建筑面积（</w:t>
            </w: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" w:eastAsia="zh-CN" w:bidi="ar-SA"/>
              </w:rPr>
              <w:t>m</w:t>
            </w: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2362" w:type="dxa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评估单价（元）</w:t>
            </w:r>
          </w:p>
        </w:tc>
        <w:tc>
          <w:tcPr>
            <w:tcW w:w="2363" w:type="dxa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评估总价（元）</w:t>
            </w:r>
          </w:p>
        </w:tc>
        <w:tc>
          <w:tcPr>
            <w:tcW w:w="2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60%产权对应的销售总价（元）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restart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晴熙云翠花园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14栋202号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110.77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24,590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2,723,834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1634300.4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14栋203号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93.63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24,590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2,302,362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1381417.2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302号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110.77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24,720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2,738,234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1642940.4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303号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93.63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24,720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2,314,534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1388720.4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402号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110.77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24,850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2,752,635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403号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93.63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24,850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2,326,706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1396023.6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502号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110.77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25,030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2,772,573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1663543.8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503号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93.63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25,030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2,343,559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1406135.4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1202号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110.77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26,000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2,880,020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1203号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93.63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26,000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2,434,380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1302号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110.77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26,050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2,885,559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1731335.4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1303号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93.63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26,050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2,439,062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1463437.2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1402号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110.77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26,100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2,891,097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1734658.2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1403号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93.63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26,100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2,443,743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1466245.8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1502号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110.77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26,330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2,916,574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1749944.4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1503号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93.63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26,330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2,465,278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1479166.8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1602号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110.77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26,490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2,934,297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1760578.2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1603号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93.63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26,490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2,480,259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1488155.4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1702号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110.77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26,600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2,946,482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1767889.2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restart"/>
          </w:tcPr>
          <w:p>
            <w:pPr>
              <w:tabs>
                <w:tab w:val="left" w:pos="1737"/>
              </w:tabs>
              <w:bidi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1737"/>
              </w:tabs>
              <w:bidi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1737"/>
              </w:tabs>
              <w:bidi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1737"/>
              </w:tabs>
              <w:bidi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1737"/>
              </w:tabs>
              <w:bidi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1737"/>
              </w:tabs>
              <w:bidi w:val="0"/>
              <w:jc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晴熙云翠花园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1703号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93.63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26,600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2,490,558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1494334.8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1802号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110.77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26,670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2,954,236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1772541.6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1803号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93.63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26,670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2,497,112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1498267.2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1902号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110.77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26,750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2,963,098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1777858.8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1903号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93.63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26,750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2,504,603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1502761.8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2002号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110.77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26,800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2,968,636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1781181.6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2003号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93.63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26,800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2,509,284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1505570.4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2102号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110.77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26,910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2,980,821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1788492.6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2103号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93.63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26,910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2,519,583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1511749.8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2202号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110.77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26,990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2,989,682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1793809.2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2203号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93.63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26,990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2,527,074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1516244.4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2302号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110.77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27,090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3,000,759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1800455.4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2303号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93.63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27,090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2,536,437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1521862.2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2402号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110.77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27,170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3,009,621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1805772.6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2403号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93.63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27,170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2,543,927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1526356.2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2502号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110.77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27,200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3,012,944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1807766.4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2503号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93.63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27,200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2,546,736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1528041.6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2602号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110.77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27,090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3,000,759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1800455.4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2603号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93.63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27,090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2,536,437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1521862.2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2702号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110.77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26,910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2,980,821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1788492.6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2703号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93.63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26,910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2,519,583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1511749.8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tabs>
                <w:tab w:val="left" w:pos="1737"/>
              </w:tabs>
              <w:bidi w:val="0"/>
              <w:jc w:val="left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14栋</w:t>
            </w:r>
            <w:r>
              <w:rPr>
                <w:rStyle w:val="6"/>
                <w:lang w:val="en-US" w:eastAsia="zh-CN" w:bidi="ar"/>
              </w:rPr>
              <w:t>2803号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93.63 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26,700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2,499,921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1499952.6</w:t>
            </w:r>
          </w:p>
        </w:tc>
      </w:tr>
    </w:tbl>
    <w:p>
      <w:pPr>
        <w:tabs>
          <w:tab w:val="left" w:pos="1737"/>
        </w:tabs>
        <w:bidi w:val="0"/>
        <w:jc w:val="left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rPr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2362" w:type="dxa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房号</w:t>
            </w:r>
          </w:p>
        </w:tc>
        <w:tc>
          <w:tcPr>
            <w:tcW w:w="2362" w:type="dxa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建筑面积（</w:t>
            </w: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" w:eastAsia="zh-CN" w:bidi="ar-SA"/>
              </w:rPr>
              <w:t>m</w:t>
            </w: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2362" w:type="dxa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评估单价（元）</w:t>
            </w:r>
          </w:p>
        </w:tc>
        <w:tc>
          <w:tcPr>
            <w:tcW w:w="2363" w:type="dxa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评估总价（元）</w:t>
            </w:r>
          </w:p>
        </w:tc>
        <w:tc>
          <w:tcPr>
            <w:tcW w:w="2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60%产权对应的销售总价（元）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restart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天韵花园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18栋401号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22,940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2,334,374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1400624.4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18栋402号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22,940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2,334,374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1400624.4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18栋403号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22,940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2,055,883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1233529.8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18栋404号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22,940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2,055,883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1233529.8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18栋501号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23,110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2,351,674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1411004.4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18栋502号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23,110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2,351,674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1411004.4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18栋503号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23,110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2,071,118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1242670.8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18栋504号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23,110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2,071,118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1242670.8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18栋601号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23,260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2,366,938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1420162.8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18栋602号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23,260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2,366,938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1420162.8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18栋603号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23,260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2,084,561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1250736.6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18栋604号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23,260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2,084,561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1250736.6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18栋701号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23,400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2,381,184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1428710.4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18栋702号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23,400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2,381,184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1428710.4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18栋703号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23,400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2,097,108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1258264.8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18栋704号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23,400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2,097,108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1258264.8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18栋801号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23,520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2,393,395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18栋802号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23,520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2,393,395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18栋803号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23,520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2,107,862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1264717.2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18栋804号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23,520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2,107,862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1264717.2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18栋1701号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24,560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2,499,226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1499535.6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18栋1702号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24,560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2,499,226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1499535.6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18栋1801号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24,630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2,506,349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1503809.4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restart"/>
          </w:tcPr>
          <w:p>
            <w:pPr>
              <w:pStyle w:val="2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天韵花园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18栋1802号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24,630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2,506,349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1503809.4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18栋1901号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24,700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2,513,472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1508083.2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18栋1902号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24,700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2,513,472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1508083.2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18栋1903号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24,700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2,213,614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1328168.4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18栋1904号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24,700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2,213,614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1328168.4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18栋2001号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24,750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2,518,560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18栋2002号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24,750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2,518,560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18栋2003号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24,750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2,218,095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18栋2004号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24,750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2,218,095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18栋2101号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24,850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2,528,736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1517241.6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18栋2102号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24,850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2,528,736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1517241.6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18栋2103号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24,850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2,227,057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1336234.2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18栋2104号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24,850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2,227,057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1336234.2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18栋2201号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24,920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2,535,859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1521515.4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18栋2202号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24,920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2,535,859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1521515.4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18栋2203号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24,920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2,233,330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18栋2204号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24,920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2,233,330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18栋2301号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25,020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2,546,035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18栋2302号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25,020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2,546,035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18栋2303号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25,020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2,242,292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1345375.2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18栋2304号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25,020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2,242,292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1345375.2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18栋2401号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25,090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2,553,158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1531894.8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18栋2402号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25,090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2,553,158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1531894.8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18栋2403号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25,090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2,248,566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1349139.6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18栋2404号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25,090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2,248,566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1349139.6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restart"/>
          </w:tcPr>
          <w:p>
            <w:pPr>
              <w:pStyle w:val="2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天韵花园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18栋2501号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25,110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2,555,194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1533116.4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18栋2502号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25,110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2,555,194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1533116.4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18栋2503号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25,110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2,250,358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1350214.8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18栋2504号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25,110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2,250,358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1350214.8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18栋2601号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25,020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2,546,035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18栋2602号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25,020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2,546,035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18栋2603号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25,020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2,242,292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1345375.2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18栋2604号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25,020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2,242,292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1345375.2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18栋2701号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24,850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2,528,736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1517241.6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18栋2702号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24,850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2,528,736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1517241.6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18栋2703号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24,850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2,227,057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1336234.2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18栋2704号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24,850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2,227,057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1336234.2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18栋2801号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24,650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2,508,384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1505030.4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18栋2802号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24,650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2,508,384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1505030.4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18栋2803号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24,650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2,209,133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1325479.8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18栋2804号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24,650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2,209,133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1325479.8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18栋2901号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24,340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2,476,838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1486102.8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18栋2902号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24,340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2,476,838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1486102.8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18栋2903号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24,340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2,181,351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1308810.6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</w:tcPr>
          <w:p>
            <w:pPr>
              <w:pStyle w:val="2"/>
              <w:rPr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18栋2904号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24,340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2,181,351 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1308810.6</w:t>
            </w:r>
          </w:p>
        </w:tc>
      </w:tr>
    </w:tbl>
    <w:p>
      <w:pPr>
        <w:pStyle w:val="2"/>
        <w:ind w:left="0" w:leftChars="0" w:firstLine="0" w:firstLineChars="0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ZTg0YWMzMmI1YjA2OWVmMzQxMDZkN2ExMWMxODYifQ=="/>
  </w:docVars>
  <w:rsids>
    <w:rsidRoot w:val="FF9F6789"/>
    <w:rsid w:val="09676FC2"/>
    <w:rsid w:val="0B3A3645"/>
    <w:rsid w:val="10C76F4C"/>
    <w:rsid w:val="12F87DF7"/>
    <w:rsid w:val="2E9A504E"/>
    <w:rsid w:val="300C2086"/>
    <w:rsid w:val="50B83752"/>
    <w:rsid w:val="6B7536BC"/>
    <w:rsid w:val="792A781D"/>
    <w:rsid w:val="7FA61B1E"/>
    <w:rsid w:val="BFBFA586"/>
    <w:rsid w:val="EFF7C0C7"/>
    <w:rsid w:val="FDDF17C9"/>
    <w:rsid w:val="FF9F67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390</Words>
  <Characters>1574</Characters>
  <Lines>0</Lines>
  <Paragraphs>0</Paragraphs>
  <TotalTime>5</TotalTime>
  <ScaleCrop>false</ScaleCrop>
  <LinksUpToDate>false</LinksUpToDate>
  <CharactersWithSpaces>1718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2022-10-28T23:00:00Z</dcterms:created>
  <dc:creator>uos</dc:creator>
  <cp:lastModifiedBy>uos</cp:lastModifiedBy>
  <cp:lastPrinted>2022-12-09T23:45:00Z</cp:lastPrinted>
  <dcterms:modified xsi:type="dcterms:W3CDTF">2023-10-19T14:55:02Z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127D6D6E1F914C53A45872DFA4B132FE_12</vt:lpwstr>
  </property>
</Properties>
</file>