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80" w:firstLineChars="200"/>
        <w:rPr>
          <w:rFonts w:ascii="宋体" w:hAnsi="宋体" w:cs="宋体"/>
          <w:sz w:val="2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道滘白玉兰中心社工服务项目合同书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甲方：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东莞市道滘镇妇女联合会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乙方：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根据国家有关政策法规，</w:t>
      </w:r>
      <w:r>
        <w:rPr>
          <w:rFonts w:hint="eastAsia" w:ascii="宋体" w:hAnsi="宋体" w:eastAsia="宋体" w:cs="宋体"/>
          <w:kern w:val="28"/>
          <w:sz w:val="28"/>
          <w:szCs w:val="28"/>
        </w:rPr>
        <w:t>经甲、</w:t>
      </w:r>
      <w:r>
        <w:rPr>
          <w:rFonts w:hint="eastAsia" w:ascii="宋体" w:hAnsi="宋体" w:eastAsia="宋体" w:cs="宋体"/>
          <w:sz w:val="28"/>
          <w:szCs w:val="28"/>
        </w:rPr>
        <w:t>乙双方</w:t>
      </w:r>
      <w:r>
        <w:rPr>
          <w:rFonts w:hint="eastAsia" w:ascii="宋体" w:hAnsi="宋体" w:eastAsia="宋体" w:cs="宋体"/>
          <w:kern w:val="28"/>
          <w:sz w:val="28"/>
          <w:szCs w:val="28"/>
        </w:rPr>
        <w:t>协商，在平等、自愿、公平</w:t>
      </w:r>
      <w:r>
        <w:rPr>
          <w:rFonts w:hint="eastAsia" w:ascii="宋体" w:hAnsi="宋体" w:eastAsia="宋体" w:cs="宋体"/>
          <w:sz w:val="28"/>
          <w:szCs w:val="28"/>
        </w:rPr>
        <w:t>和诚实信用的基础上，就甲方向乙方购买社会工作者为甲方提供专业化服务事宜，自愿签订本合同，共同遵守本合同所列条款。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 服务目的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</w:t>
      </w:r>
      <w:r>
        <w:rPr>
          <w:rFonts w:hint="eastAsia" w:ascii="宋体" w:hAnsi="宋体" w:eastAsia="宋体" w:cs="宋体"/>
          <w:sz w:val="28"/>
          <w:szCs w:val="28"/>
        </w:rPr>
        <w:t>挥妇女在弘扬中华民族家庭美德、树立良好家风等方面的独特作用，宣传普及家庭教育知识，通过家庭教育指导机构、社区家长学校、文明家庭建设等多种渠道组织开展家庭教育实践活动，提供家庭教育指导服务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>服务群体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面向道滘镇辖区内的妇女、儿童及家庭提供个案、小组、心理咨询、家庭教育、家事调解、法律维权以及婚姻家庭关系调适等服务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>服务内容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围绕妇女、儿童维权和家庭建设领域，提供个案、小组、心理咨询、家庭教育、家事调解、法律维权以及婚姻家庭关系调适等服务，改善家庭成员互动交流方式，恢复家庭功能，巩固及强化家庭功能，提高家庭面对逆境的能力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进一步推进家庭教育相关服务，主要面向道滘镇家长与儿童提供个性化、专业化、持续化的家庭教育服务内容，提升道滘镇家庭教育科学研究和指导服务水平。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  <w:lang w:val="en-US" w:eastAsia="zh-CN"/>
        </w:rPr>
        <w:t>服务指标</w:t>
      </w:r>
    </w:p>
    <w:tbl>
      <w:tblPr>
        <w:tblStyle w:val="7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07"/>
        <w:gridCol w:w="4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07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</w:rPr>
              <w:t>专业服务内容</w:t>
            </w:r>
          </w:p>
        </w:tc>
        <w:tc>
          <w:tcPr>
            <w:tcW w:w="49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</w:rPr>
              <w:t>年均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  <w:lang w:val="en-US" w:eastAsia="zh-CN"/>
              </w:rPr>
              <w:t>指标（每年指标）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个案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专业个案（含新增、跟进）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个/年，使用个案工作手法帮助有需要的个人及家庭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咨询、即时辅导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社区探访/家访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小组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治疗/预防/发展性小组（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节为一个小组）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个/年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中小型社区活动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线上或线下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讲座/工作坊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线上或线下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服务宣传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ind w:firstLine="1200" w:firstLineChars="4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外展宣传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微信公众号推文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至少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折页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至少500份/年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志愿者活动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发展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志愿者人数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志愿者培训/团建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志愿者提供服务人次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</w:p>
        </w:tc>
        <w:tc>
          <w:tcPr>
            <w:tcW w:w="390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志愿者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服务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活动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其他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撰写项目成效报告</w:t>
            </w:r>
          </w:p>
        </w:tc>
        <w:tc>
          <w:tcPr>
            <w:tcW w:w="4946" w:type="dxa"/>
            <w:noWrap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在项目结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束前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撰写项目成效报告1份</w:t>
            </w:r>
          </w:p>
        </w:tc>
      </w:tr>
    </w:tbl>
    <w:p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备注：甲、乙双方可根据工作实际情况，对指标量进行适当调整。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kern w:val="28"/>
          <w:sz w:val="28"/>
          <w:szCs w:val="28"/>
          <w:lang w:val="en-US" w:eastAsia="zh-CN"/>
        </w:rPr>
        <w:t>服务队伍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配备工作人员2名；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3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人员资质要求：社会工作、法律、中文等相关专业毕业，或通过助理社工师/社工师职业水平考试并取得证书。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ab/>
      </w:r>
      <w:r>
        <w:rPr>
          <w:rFonts w:hint="eastAsia" w:ascii="宋体" w:hAnsi="宋体" w:eastAsia="宋体" w:cs="宋体"/>
          <w:b/>
          <w:kern w:val="28"/>
          <w:sz w:val="28"/>
          <w:szCs w:val="28"/>
        </w:rPr>
        <w:t>服务期限及使用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本合同有效期从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月日至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 服务费用及支付方式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1、服务购买经费总额     元（大写：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拾  万  仟  佰  拾  元</w:t>
      </w:r>
      <w:r>
        <w:rPr>
          <w:rFonts w:hint="eastAsia" w:ascii="宋体" w:hAnsi="宋体" w:eastAsia="宋体" w:cs="宋体"/>
          <w:sz w:val="28"/>
          <w:szCs w:val="28"/>
        </w:rPr>
        <w:t xml:space="preserve">   角  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2、付款方式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甲方在合同签订后分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次支付费用，付款日期分别是2022年5月31日前、2022 年11月30日前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z w:val="28"/>
          <w:szCs w:val="28"/>
        </w:rPr>
        <w:t>5月31日前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2023年11月30日前</w:t>
      </w:r>
      <w:r>
        <w:rPr>
          <w:rFonts w:hint="eastAsia" w:ascii="宋体" w:hAnsi="宋体" w:eastAsia="宋体" w:cs="宋体"/>
          <w:sz w:val="28"/>
          <w:szCs w:val="28"/>
        </w:rPr>
        <w:t>每次支付合同价的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%，付款前乙方需向甲方提供等额合法的发票，甲方凭乙方开具的发票进行支付。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>合同争议的解决方法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本合同发生的争议，由甲乙双方友好协商解决。协商解决不成的，可依法向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甲方所在地的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4"/>
        <w:textAlignment w:val="auto"/>
        <w:rPr>
          <w:rFonts w:hint="eastAsia" w:ascii="宋体" w:hAnsi="宋体" w:eastAsia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b/>
          <w:kern w:val="28"/>
          <w:sz w:val="28"/>
          <w:szCs w:val="28"/>
        </w:rPr>
        <w:t xml:space="preserve">合同未尽事宜及生效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双方可协商解除本合同。未尽事宜双方应另行以书面形式补充。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" w:firstLineChars="200"/>
        <w:jc w:val="left"/>
        <w:textAlignment w:val="auto"/>
        <w:rPr>
          <w:rFonts w:hint="eastAsia" w:ascii="宋体" w:hAnsi="宋体" w:eastAsia="宋体" w:cs="宋体"/>
          <w:spacing w:val="-4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-4"/>
          <w:kern w:val="0"/>
          <w:sz w:val="28"/>
          <w:szCs w:val="28"/>
        </w:rPr>
        <w:t>本合同一式叁份，甲方执两份、乙方执一份，具有同等法律效力，自双方签字盖章之日起生效。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" w:firstLineChars="200"/>
        <w:jc w:val="left"/>
        <w:textAlignment w:val="auto"/>
        <w:rPr>
          <w:rFonts w:hint="eastAsia" w:ascii="宋体" w:hAnsi="宋体" w:eastAsia="宋体" w:cs="宋体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99" w:hanging="5278" w:hangingChars="2189"/>
        <w:textAlignment w:val="auto"/>
        <w:rPr>
          <w:rFonts w:hint="eastAsia" w:ascii="宋体" w:hAnsi="宋体" w:eastAsia="宋体" w:cs="宋体"/>
          <w:b/>
          <w:spacing w:val="-2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pacing w:val="-20"/>
          <w:kern w:val="0"/>
          <w:sz w:val="28"/>
          <w:szCs w:val="28"/>
        </w:rPr>
        <w:t>甲方（盖章）：                                          乙方（</w:t>
      </w:r>
      <w:r>
        <w:rPr>
          <w:rFonts w:hint="eastAsia" w:ascii="宋体" w:hAnsi="宋体" w:eastAsia="宋体" w:cs="宋体"/>
          <w:b/>
          <w:spacing w:val="-22"/>
          <w:kern w:val="0"/>
          <w:sz w:val="28"/>
          <w:szCs w:val="28"/>
        </w:rPr>
        <w:t>盖章）：</w:t>
      </w:r>
      <w:r>
        <w:rPr>
          <w:rFonts w:hint="eastAsia" w:ascii="宋体" w:hAnsi="宋体" w:eastAsia="宋体" w:cs="宋体"/>
          <w:b/>
          <w:spacing w:val="-2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4" w:hanging="6153" w:hangingChars="2189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法定代表人或委任代理人：              法定代表人或委任代理人：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4" w:hanging="6153" w:hangingChars="2189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联系电话：  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74" w:hanging="6153" w:hangingChars="2189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年   月    日                          年   月   日</w:t>
      </w:r>
    </w:p>
    <w:p>
      <w:pPr>
        <w:spacing w:line="360" w:lineRule="auto"/>
        <w:ind w:firstLine="352" w:firstLineChars="147"/>
        <w:rPr>
          <w:rFonts w:ascii="宋体" w:hAnsi="宋体" w:cs="宋体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213DF"/>
    <w:multiLevelType w:val="singleLevel"/>
    <w:tmpl w:val="A20213DF"/>
    <w:lvl w:ilvl="0" w:tentative="0">
      <w:start w:val="1"/>
      <w:numFmt w:val="decimal"/>
      <w:suff w:val="nothing"/>
      <w:lvlText w:val="(%1) 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abstractNum w:abstractNumId="1">
    <w:nsid w:val="5540A35E"/>
    <w:multiLevelType w:val="singleLevel"/>
    <w:tmpl w:val="5540A35E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017A"/>
    <w:rsid w:val="000B2C7A"/>
    <w:rsid w:val="001767E6"/>
    <w:rsid w:val="003D6DFF"/>
    <w:rsid w:val="007F3AFD"/>
    <w:rsid w:val="00A746EC"/>
    <w:rsid w:val="00CC107C"/>
    <w:rsid w:val="00D3439A"/>
    <w:rsid w:val="00F81CC2"/>
    <w:rsid w:val="03D21B3F"/>
    <w:rsid w:val="05C9221A"/>
    <w:rsid w:val="09EE061F"/>
    <w:rsid w:val="0CDB6BD9"/>
    <w:rsid w:val="0E2864D7"/>
    <w:rsid w:val="124D2FB1"/>
    <w:rsid w:val="1339017A"/>
    <w:rsid w:val="17754602"/>
    <w:rsid w:val="19B241CC"/>
    <w:rsid w:val="1B5A4A26"/>
    <w:rsid w:val="1DC27DB3"/>
    <w:rsid w:val="1DF844DC"/>
    <w:rsid w:val="25E26026"/>
    <w:rsid w:val="347901D3"/>
    <w:rsid w:val="37A87ACC"/>
    <w:rsid w:val="3A0173C0"/>
    <w:rsid w:val="3FAB5E51"/>
    <w:rsid w:val="3FB2573A"/>
    <w:rsid w:val="3FC21CF2"/>
    <w:rsid w:val="586D7D9B"/>
    <w:rsid w:val="68691181"/>
    <w:rsid w:val="6A3011CF"/>
    <w:rsid w:val="6A4A462C"/>
    <w:rsid w:val="6E173A30"/>
    <w:rsid w:val="71DC6433"/>
    <w:rsid w:val="76A77B61"/>
    <w:rsid w:val="79450A69"/>
    <w:rsid w:val="7EB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line="480" w:lineRule="auto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2017-12-07T06:04:00Z</dcterms:created>
  <dc:creator>Administrator</dc:creator>
  <cp:lastModifiedBy>吴鮶</cp:lastModifiedBy>
  <cp:lastPrinted>2022-04-13T06:31:00Z</cp:lastPrinted>
  <dcterms:modified xsi:type="dcterms:W3CDTF">2022-04-18T01:07:27Z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BD842CD971384F2F9DD4748A92CD0E48</vt:lpwstr>
  </property>
</Properties>
</file>