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eastAsia" w:ascii="Times New Roman" w:hAnsi="Times New Roman" w:eastAsia="方正小标宋简体" w:cs="Times New Roman"/>
          <w:b w:val="0"/>
          <w:bCs/>
          <w:spacing w:val="18"/>
          <w:kern w:val="10"/>
          <w:sz w:val="44"/>
          <w:szCs w:val="44"/>
          <w:highlight w:val="none"/>
          <w:lang w:val="en-US" w:eastAsia="zh-CN"/>
        </w:rPr>
      </w:pPr>
      <w:r>
        <w:rPr>
          <w:rFonts w:hint="eastAsia" w:ascii="Times New Roman" w:hAnsi="Times New Roman" w:eastAsia="方正小标宋简体" w:cs="方正小标宋简体"/>
          <w:b w:val="0"/>
          <w:bCs/>
          <w:spacing w:val="17"/>
          <w:w w:val="95"/>
          <w:kern w:val="10"/>
          <w:sz w:val="44"/>
          <w:szCs w:val="44"/>
          <w:highlight w:val="none"/>
        </w:rPr>
        <w:t>万江街道</w:t>
      </w:r>
      <w:r>
        <w:rPr>
          <w:rFonts w:hint="eastAsia" w:ascii="Times New Roman" w:hAnsi="Times New Roman" w:eastAsia="方正小标宋简体" w:cs="方正小标宋简体"/>
          <w:b w:val="0"/>
          <w:bCs/>
          <w:spacing w:val="17"/>
          <w:w w:val="95"/>
          <w:kern w:val="10"/>
          <w:sz w:val="44"/>
          <w:szCs w:val="44"/>
          <w:highlight w:val="none"/>
          <w:lang w:eastAsia="zh-CN"/>
        </w:rPr>
        <w:t>严屋社区文津商住更新单元</w:t>
      </w:r>
      <w:r>
        <w:rPr>
          <w:rFonts w:hint="eastAsia" w:ascii="Times New Roman" w:hAnsi="Times New Roman" w:eastAsia="方正小标宋简体" w:cs="方正小标宋简体"/>
          <w:b w:val="0"/>
          <w:bCs/>
          <w:spacing w:val="17"/>
          <w:w w:val="95"/>
          <w:kern w:val="10"/>
          <w:sz w:val="44"/>
          <w:szCs w:val="44"/>
          <w:highlight w:val="none"/>
          <w:lang w:val="en-US" w:eastAsia="zh-CN"/>
        </w:rPr>
        <w:t>宅基</w:t>
      </w:r>
      <w:r>
        <w:rPr>
          <w:rFonts w:hint="eastAsia" w:ascii="Times New Roman" w:hAnsi="Times New Roman" w:eastAsia="方正小标宋简体" w:cs="方正小标宋简体"/>
          <w:b w:val="0"/>
          <w:bCs/>
          <w:spacing w:val="18"/>
          <w:kern w:val="10"/>
          <w:sz w:val="44"/>
          <w:szCs w:val="44"/>
          <w:highlight w:val="none"/>
          <w:lang w:val="en-US" w:eastAsia="zh-CN"/>
        </w:rPr>
        <w:t>地上盖建筑物</w:t>
      </w:r>
      <w:r>
        <w:rPr>
          <w:rFonts w:hint="eastAsia" w:ascii="Times New Roman" w:hAnsi="Times New Roman" w:eastAsia="方正小标宋简体" w:cs="方正小标宋简体"/>
          <w:b w:val="0"/>
          <w:bCs/>
          <w:spacing w:val="18"/>
          <w:kern w:val="10"/>
          <w:sz w:val="44"/>
          <w:szCs w:val="44"/>
          <w:highlight w:val="none"/>
        </w:rPr>
        <w:t>拆迁补偿</w:t>
      </w:r>
      <w:r>
        <w:rPr>
          <w:rFonts w:hint="eastAsia" w:ascii="Times New Roman" w:hAnsi="Times New Roman" w:eastAsia="方正小标宋简体" w:cs="方正小标宋简体"/>
          <w:b w:val="0"/>
          <w:bCs/>
          <w:spacing w:val="18"/>
          <w:kern w:val="10"/>
          <w:sz w:val="44"/>
          <w:szCs w:val="44"/>
          <w:highlight w:val="none"/>
          <w:lang w:eastAsia="zh-CN"/>
        </w:rPr>
        <w:t>方案</w:t>
      </w:r>
    </w:p>
    <w:p>
      <w:pPr>
        <w:keepNext w:val="0"/>
        <w:keepLines w:val="0"/>
        <w:pageBreakBefore w:val="0"/>
        <w:widowControl w:val="0"/>
        <w:tabs>
          <w:tab w:val="left" w:pos="567"/>
        </w:tabs>
        <w:kinsoku/>
        <w:wordWrap/>
        <w:overflowPunct/>
        <w:topLinePunct w:val="0"/>
        <w:autoSpaceDE/>
        <w:autoSpaceDN/>
        <w:bidi w:val="0"/>
        <w:adjustRightInd w:val="0"/>
        <w:snapToGrid/>
        <w:spacing w:line="580" w:lineRule="exact"/>
        <w:ind w:firstLine="560" w:firstLineChars="200"/>
        <w:textAlignment w:val="auto"/>
        <w:outlineLvl w:val="0"/>
        <w:rPr>
          <w:rFonts w:hint="eastAsia" w:ascii="Times New Roman" w:hAnsi="Times New Roman" w:cs="仿宋"/>
          <w:sz w:val="28"/>
          <w:szCs w:val="28"/>
          <w:highlight w:val="none"/>
        </w:rPr>
      </w:pPr>
      <w:bookmarkStart w:id="0" w:name="_Toc46847203"/>
      <w:bookmarkStart w:id="1" w:name="_Toc46847264"/>
      <w:bookmarkStart w:id="2" w:name="_Toc46838870"/>
      <w:bookmarkStart w:id="3" w:name="_Toc46839113"/>
    </w:p>
    <w:p>
      <w:pPr>
        <w:keepNext w:val="0"/>
        <w:keepLines w:val="0"/>
        <w:pageBreakBefore w:val="0"/>
        <w:widowControl w:val="0"/>
        <w:tabs>
          <w:tab w:val="left" w:pos="567"/>
        </w:tabs>
        <w:kinsoku/>
        <w:wordWrap/>
        <w:overflowPunct/>
        <w:topLinePunct w:val="0"/>
        <w:autoSpaceDE/>
        <w:autoSpaceDN/>
        <w:bidi w:val="0"/>
        <w:adjustRightInd w:val="0"/>
        <w:snapToGrid/>
        <w:spacing w:line="580" w:lineRule="exact"/>
        <w:ind w:firstLine="640" w:firstLineChars="200"/>
        <w:textAlignment w:val="auto"/>
        <w:outlineLvl w:val="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为</w:t>
      </w:r>
      <w:r>
        <w:rPr>
          <w:rFonts w:hint="eastAsia" w:ascii="Times New Roman" w:hAnsi="Times New Roman" w:eastAsia="仿宋_GB2312" w:cs="仿宋_GB2312"/>
          <w:sz w:val="32"/>
          <w:szCs w:val="32"/>
          <w:highlight w:val="none"/>
          <w:lang w:eastAsia="zh-CN"/>
        </w:rPr>
        <w:t>推进</w:t>
      </w:r>
      <w:r>
        <w:rPr>
          <w:rFonts w:hint="eastAsia" w:ascii="Times New Roman" w:hAnsi="Times New Roman" w:eastAsia="仿宋_GB2312" w:cs="仿宋_GB2312"/>
          <w:sz w:val="32"/>
          <w:szCs w:val="32"/>
          <w:highlight w:val="none"/>
        </w:rPr>
        <w:t>万江街道</w:t>
      </w:r>
      <w:r>
        <w:rPr>
          <w:rFonts w:hint="eastAsia" w:ascii="Times New Roman" w:hAnsi="Times New Roman" w:eastAsia="仿宋_GB2312" w:cs="仿宋_GB2312"/>
          <w:sz w:val="32"/>
          <w:szCs w:val="32"/>
          <w:highlight w:val="none"/>
          <w:lang w:eastAsia="zh-CN"/>
        </w:rPr>
        <w:t>城市更新（“三旧”改造）项目</w:t>
      </w:r>
      <w:r>
        <w:rPr>
          <w:rFonts w:hint="eastAsia" w:ascii="Times New Roman" w:hAnsi="Times New Roman" w:eastAsia="仿宋_GB2312" w:cs="仿宋_GB2312"/>
          <w:sz w:val="32"/>
          <w:szCs w:val="32"/>
          <w:highlight w:val="none"/>
        </w:rPr>
        <w:t>拆迁补偿工作，</w:t>
      </w:r>
      <w:r>
        <w:rPr>
          <w:rFonts w:hint="eastAsia" w:ascii="Times New Roman" w:hAnsi="Times New Roman" w:eastAsia="仿宋_GB2312" w:cs="仿宋_GB2312"/>
          <w:sz w:val="32"/>
          <w:szCs w:val="32"/>
          <w:highlight w:val="none"/>
          <w:lang w:eastAsia="zh-CN"/>
        </w:rPr>
        <w:t>根据《东莞市人民政府办公室关于印发〈东莞市城市更新单一主体挂牌招商操作规范（试行）〉的通知》（东府办</w:t>
      </w:r>
      <w:r>
        <w:rPr>
          <w:rFonts w:hint="eastAsia" w:ascii="Times New Roman" w:hAnsi="Times New Roman" w:eastAsia="仿宋_GB2312" w:cs="仿宋_GB2312"/>
          <w:sz w:val="32"/>
          <w:szCs w:val="32"/>
          <w:highlight w:val="none"/>
          <w:lang w:val="en-US" w:eastAsia="zh-CN"/>
        </w:rPr>
        <w:t>[2019]29号</w:t>
      </w:r>
      <w:r>
        <w:rPr>
          <w:rFonts w:hint="eastAsia" w:ascii="Times New Roman" w:hAnsi="Times New Roman" w:eastAsia="仿宋_GB2312" w:cs="仿宋_GB2312"/>
          <w:sz w:val="32"/>
          <w:szCs w:val="32"/>
          <w:highlight w:val="none"/>
          <w:lang w:eastAsia="zh-CN"/>
        </w:rPr>
        <w:t>）的补偿指引，</w:t>
      </w:r>
      <w:r>
        <w:rPr>
          <w:rFonts w:hint="eastAsia" w:ascii="Times New Roman" w:hAnsi="Times New Roman" w:eastAsia="仿宋_GB2312" w:cs="仿宋_GB2312"/>
          <w:sz w:val="32"/>
          <w:szCs w:val="32"/>
          <w:highlight w:val="none"/>
        </w:rPr>
        <w:t>结合</w:t>
      </w:r>
      <w:r>
        <w:rPr>
          <w:rFonts w:hint="eastAsia" w:ascii="Times New Roman" w:hAnsi="Times New Roman" w:eastAsia="仿宋_GB2312" w:cs="仿宋_GB2312"/>
          <w:sz w:val="32"/>
          <w:szCs w:val="32"/>
          <w:highlight w:val="none"/>
          <w:lang w:eastAsia="zh-CN"/>
        </w:rPr>
        <w:t>街道</w:t>
      </w:r>
      <w:r>
        <w:rPr>
          <w:rFonts w:hint="eastAsia" w:ascii="Times New Roman" w:hAnsi="Times New Roman" w:eastAsia="仿宋_GB2312" w:cs="仿宋_GB2312"/>
          <w:sz w:val="32"/>
          <w:szCs w:val="32"/>
          <w:highlight w:val="none"/>
        </w:rPr>
        <w:t>实际情况，</w:t>
      </w:r>
      <w:r>
        <w:rPr>
          <w:rFonts w:hint="eastAsia" w:ascii="Times New Roman" w:hAnsi="Times New Roman" w:eastAsia="仿宋_GB2312" w:cs="仿宋_GB2312"/>
          <w:sz w:val="32"/>
          <w:szCs w:val="32"/>
          <w:highlight w:val="none"/>
          <w:lang w:eastAsia="zh-CN"/>
        </w:rPr>
        <w:t>完善了万江街道严屋社区文津商住更新单元</w:t>
      </w:r>
      <w:r>
        <w:rPr>
          <w:rFonts w:hint="eastAsia" w:ascii="Times New Roman" w:hAnsi="Times New Roman" w:eastAsia="仿宋_GB2312" w:cs="仿宋_GB2312"/>
          <w:sz w:val="32"/>
          <w:szCs w:val="32"/>
          <w:highlight w:val="none"/>
          <w:lang w:val="en-US" w:eastAsia="zh-CN"/>
        </w:rPr>
        <w:t>拆除重建</w:t>
      </w:r>
      <w:r>
        <w:rPr>
          <w:rFonts w:hint="eastAsia" w:ascii="Times New Roman" w:hAnsi="Times New Roman" w:eastAsia="仿宋_GB2312" w:cs="仿宋_GB2312"/>
          <w:sz w:val="32"/>
          <w:szCs w:val="32"/>
          <w:highlight w:val="none"/>
        </w:rPr>
        <w:t>范围内宅基地上</w:t>
      </w:r>
      <w:r>
        <w:rPr>
          <w:rFonts w:hint="eastAsia" w:ascii="Times New Roman" w:hAnsi="Times New Roman" w:eastAsia="仿宋_GB2312" w:cs="仿宋_GB2312"/>
          <w:sz w:val="32"/>
          <w:szCs w:val="32"/>
          <w:highlight w:val="none"/>
          <w:lang w:eastAsia="zh-CN"/>
        </w:rPr>
        <w:t>盖建筑物</w:t>
      </w:r>
      <w:r>
        <w:rPr>
          <w:rFonts w:hint="eastAsia" w:ascii="Times New Roman" w:hAnsi="Times New Roman" w:eastAsia="仿宋_GB2312" w:cs="仿宋_GB2312"/>
          <w:sz w:val="32"/>
          <w:szCs w:val="32"/>
          <w:highlight w:val="none"/>
        </w:rPr>
        <w:t>拆迁补偿</w:t>
      </w:r>
      <w:r>
        <w:rPr>
          <w:rFonts w:hint="eastAsia" w:ascii="Times New Roman" w:hAnsi="Times New Roman" w:eastAsia="仿宋_GB2312" w:cs="仿宋_GB2312"/>
          <w:sz w:val="32"/>
          <w:szCs w:val="32"/>
          <w:highlight w:val="none"/>
          <w:lang w:eastAsia="zh-CN"/>
        </w:rPr>
        <w:t>方案</w:t>
      </w:r>
      <w:r>
        <w:rPr>
          <w:rFonts w:hint="eastAsia" w:ascii="Times New Roman" w:hAnsi="Times New Roman" w:eastAsia="仿宋_GB2312" w:cs="仿宋_GB2312"/>
          <w:sz w:val="32"/>
          <w:szCs w:val="32"/>
          <w:highlight w:val="none"/>
        </w:rPr>
        <w:t>。</w:t>
      </w:r>
      <w:bookmarkEnd w:id="0"/>
      <w:bookmarkEnd w:id="1"/>
      <w:bookmarkEnd w:id="2"/>
      <w:bookmarkEnd w:id="3"/>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spacing w:line="580" w:lineRule="exact"/>
        <w:ind w:firstLine="640" w:firstLineChars="200"/>
        <w:textAlignment w:val="auto"/>
        <w:outlineLvl w:val="0"/>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lang w:val="en-US" w:eastAsia="zh-CN"/>
        </w:rPr>
        <w:t>一、适用</w:t>
      </w:r>
      <w:r>
        <w:rPr>
          <w:rFonts w:hint="eastAsia" w:ascii="Times New Roman" w:hAnsi="Times New Roman" w:eastAsia="黑体" w:cs="黑体"/>
          <w:sz w:val="32"/>
          <w:szCs w:val="32"/>
          <w:highlight w:val="none"/>
        </w:rPr>
        <w:t>范围</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spacing w:line="58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1．本方案补偿对象仅适用于</w:t>
      </w:r>
      <w:r>
        <w:rPr>
          <w:rFonts w:hint="eastAsia" w:ascii="Times New Roman" w:hAnsi="Times New Roman" w:eastAsia="仿宋_GB2312" w:cs="仿宋_GB2312"/>
          <w:sz w:val="32"/>
          <w:szCs w:val="32"/>
          <w:highlight w:val="none"/>
          <w:lang w:eastAsia="zh-CN"/>
        </w:rPr>
        <w:t>万江街道严屋社区文津商住更新单元</w:t>
      </w:r>
      <w:r>
        <w:rPr>
          <w:rFonts w:hint="eastAsia" w:ascii="Times New Roman" w:hAnsi="Times New Roman" w:eastAsia="仿宋_GB2312" w:cs="仿宋_GB2312"/>
          <w:sz w:val="32"/>
          <w:szCs w:val="32"/>
          <w:highlight w:val="none"/>
          <w:lang w:val="en-US" w:eastAsia="zh-CN"/>
        </w:rPr>
        <w:t>拆除重建范围内的宅基地的地上房屋权益人。</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spacing w:line="58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可补偿被拆迁物业的面积、类型以不动产登记证书或专业测绘机构完成房屋现状测量、测量结果复核工作出具的房屋建筑物面积现状测绘报告认定为准，不动产登记证书或测绘报告中未载明、完成测绘后未经批准建造的建筑物、构筑物、附属物等一律不予补偿。</w:t>
      </w:r>
    </w:p>
    <w:p>
      <w:pPr>
        <w:keepNext w:val="0"/>
        <w:keepLines w:val="0"/>
        <w:pageBreakBefore w:val="0"/>
        <w:widowControl w:val="0"/>
        <w:tabs>
          <w:tab w:val="left" w:pos="567"/>
        </w:tabs>
        <w:kinsoku/>
        <w:wordWrap/>
        <w:overflowPunct/>
        <w:topLinePunct w:val="0"/>
        <w:autoSpaceDE/>
        <w:autoSpaceDN/>
        <w:bidi w:val="0"/>
        <w:adjustRightInd w:val="0"/>
        <w:snapToGrid/>
        <w:spacing w:line="580" w:lineRule="exact"/>
        <w:ind w:firstLine="640" w:firstLineChars="200"/>
        <w:textAlignment w:val="auto"/>
        <w:outlineLvl w:val="0"/>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二、补偿标准</w:t>
      </w:r>
    </w:p>
    <w:p>
      <w:pPr>
        <w:keepNext w:val="0"/>
        <w:keepLines w:val="0"/>
        <w:pageBreakBefore w:val="0"/>
        <w:widowControl w:val="0"/>
        <w:tabs>
          <w:tab w:val="left" w:pos="567"/>
        </w:tabs>
        <w:kinsoku/>
        <w:wordWrap/>
        <w:overflowPunct/>
        <w:topLinePunct w:val="0"/>
        <w:autoSpaceDE/>
        <w:autoSpaceDN/>
        <w:bidi w:val="0"/>
        <w:adjustRightInd w:val="0"/>
        <w:snapToGrid/>
        <w:spacing w:line="580" w:lineRule="exact"/>
        <w:ind w:firstLine="643" w:firstLineChars="200"/>
        <w:textAlignment w:val="auto"/>
        <w:outlineLvl w:val="0"/>
        <w:rPr>
          <w:rFonts w:hint="eastAsia" w:ascii="Times New Roman" w:hAnsi="Times New Roman" w:eastAsia="楷体_GB2312" w:cs="楷体_GB2312"/>
          <w:b/>
          <w:bCs/>
          <w:sz w:val="32"/>
          <w:szCs w:val="32"/>
          <w:highlight w:val="none"/>
          <w:lang w:val="en-US" w:eastAsia="zh-CN"/>
        </w:rPr>
      </w:pPr>
      <w:r>
        <w:rPr>
          <w:rFonts w:hint="eastAsia" w:ascii="Times New Roman" w:hAnsi="Times New Roman" w:eastAsia="楷体_GB2312" w:cs="楷体_GB2312"/>
          <w:b/>
          <w:bCs/>
          <w:sz w:val="32"/>
          <w:szCs w:val="32"/>
          <w:highlight w:val="none"/>
          <w:lang w:val="en-US" w:eastAsia="zh-CN"/>
        </w:rPr>
        <w:t>（一）物业置换</w:t>
      </w:r>
    </w:p>
    <w:p>
      <w:pPr>
        <w:keepNext w:val="0"/>
        <w:keepLines w:val="0"/>
        <w:pageBreakBefore w:val="0"/>
        <w:widowControl w:val="0"/>
        <w:tabs>
          <w:tab w:val="left" w:pos="567"/>
        </w:tabs>
        <w:kinsoku/>
        <w:wordWrap/>
        <w:overflowPunct/>
        <w:topLinePunct w:val="0"/>
        <w:autoSpaceDE/>
        <w:autoSpaceDN/>
        <w:bidi w:val="0"/>
        <w:adjustRightInd w:val="0"/>
        <w:snapToGrid/>
        <w:spacing w:line="58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1．单栋房屋三层及以下楼层按照主体建筑面积1:1的比例置换住宅。</w:t>
      </w:r>
    </w:p>
    <w:p>
      <w:pPr>
        <w:keepNext w:val="0"/>
        <w:keepLines w:val="0"/>
        <w:pageBreakBefore w:val="0"/>
        <w:widowControl w:val="0"/>
        <w:tabs>
          <w:tab w:val="left" w:pos="567"/>
        </w:tabs>
        <w:kinsoku/>
        <w:wordWrap/>
        <w:overflowPunct/>
        <w:topLinePunct w:val="0"/>
        <w:autoSpaceDE/>
        <w:autoSpaceDN/>
        <w:bidi w:val="0"/>
        <w:adjustRightInd w:val="0"/>
        <w:snapToGrid/>
        <w:spacing w:line="58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2．第四层主体建筑面积未超过第三层建筑面积一半的部分，按照1:1的比例置换住宅。</w:t>
      </w:r>
    </w:p>
    <w:p>
      <w:pPr>
        <w:keepNext w:val="0"/>
        <w:keepLines w:val="0"/>
        <w:pageBreakBefore w:val="0"/>
        <w:widowControl w:val="0"/>
        <w:tabs>
          <w:tab w:val="left" w:pos="567"/>
        </w:tabs>
        <w:kinsoku/>
        <w:wordWrap/>
        <w:overflowPunct/>
        <w:topLinePunct w:val="0"/>
        <w:autoSpaceDE/>
        <w:autoSpaceDN/>
        <w:bidi w:val="0"/>
        <w:adjustRightInd w:val="0"/>
        <w:snapToGrid/>
        <w:spacing w:line="580" w:lineRule="exact"/>
        <w:ind w:firstLine="640" w:firstLineChars="200"/>
        <w:textAlignment w:val="auto"/>
        <w:outlineLvl w:val="0"/>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3．第四层超过第三层建筑面积一半的部分及以上部分的主体建筑面积纳入货币补偿。</w:t>
      </w:r>
    </w:p>
    <w:p>
      <w:pPr>
        <w:keepNext w:val="0"/>
        <w:keepLines w:val="0"/>
        <w:pageBreakBefore w:val="0"/>
        <w:widowControl w:val="0"/>
        <w:tabs>
          <w:tab w:val="left" w:pos="567"/>
        </w:tabs>
        <w:kinsoku/>
        <w:wordWrap/>
        <w:overflowPunct/>
        <w:topLinePunct w:val="0"/>
        <w:autoSpaceDE/>
        <w:autoSpaceDN/>
        <w:bidi w:val="0"/>
        <w:adjustRightInd w:val="0"/>
        <w:snapToGrid/>
        <w:spacing w:line="580" w:lineRule="exact"/>
        <w:ind w:firstLine="643" w:firstLineChars="200"/>
        <w:textAlignment w:val="auto"/>
        <w:outlineLvl w:val="0"/>
        <w:rPr>
          <w:rFonts w:hint="eastAsia" w:ascii="Times New Roman" w:hAnsi="Times New Roman" w:eastAsia="楷体_GB2312" w:cs="楷体_GB2312"/>
          <w:b/>
          <w:bCs/>
          <w:sz w:val="32"/>
          <w:szCs w:val="32"/>
          <w:highlight w:val="none"/>
          <w:lang w:val="en-US" w:eastAsia="zh-CN"/>
        </w:rPr>
      </w:pPr>
      <w:r>
        <w:rPr>
          <w:rFonts w:hint="eastAsia" w:ascii="Times New Roman" w:hAnsi="Times New Roman" w:eastAsia="楷体_GB2312" w:cs="楷体_GB2312"/>
          <w:b/>
          <w:bCs/>
          <w:sz w:val="32"/>
          <w:szCs w:val="32"/>
          <w:highlight w:val="none"/>
          <w:lang w:val="en-US" w:eastAsia="zh-CN"/>
        </w:rPr>
        <w:t>（二）货币补偿</w:t>
      </w:r>
    </w:p>
    <w:p>
      <w:pPr>
        <w:keepNext w:val="0"/>
        <w:keepLines w:val="0"/>
        <w:pageBreakBefore w:val="0"/>
        <w:widowControl w:val="0"/>
        <w:tabs>
          <w:tab w:val="left" w:pos="567"/>
        </w:tabs>
        <w:kinsoku/>
        <w:wordWrap/>
        <w:overflowPunct/>
        <w:topLinePunct w:val="0"/>
        <w:autoSpaceDE/>
        <w:autoSpaceDN/>
        <w:bidi w:val="0"/>
        <w:adjustRightInd w:val="0"/>
        <w:snapToGrid/>
        <w:spacing w:line="58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1．第四层超过第三层建筑面积一半的部分及以上部分的主体建筑面积按照6000元/平方米的标准进行货币补偿。</w:t>
      </w:r>
    </w:p>
    <w:p>
      <w:pPr>
        <w:keepNext w:val="0"/>
        <w:keepLines w:val="0"/>
        <w:pageBreakBefore w:val="0"/>
        <w:widowControl w:val="0"/>
        <w:tabs>
          <w:tab w:val="left" w:pos="567"/>
        </w:tabs>
        <w:kinsoku/>
        <w:wordWrap/>
        <w:overflowPunct/>
        <w:topLinePunct w:val="0"/>
        <w:autoSpaceDE/>
        <w:autoSpaceDN/>
        <w:bidi w:val="0"/>
        <w:adjustRightInd w:val="0"/>
        <w:snapToGrid/>
        <w:spacing w:line="58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2．搬迁补助</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eastAsia="zh-CN"/>
        </w:rPr>
        <w:t>以单栋房屋为单位</w:t>
      </w:r>
      <w:r>
        <w:rPr>
          <w:rFonts w:hint="eastAsia" w:ascii="Times New Roman" w:hAnsi="Times New Roman" w:eastAsia="仿宋_GB2312" w:cs="仿宋_GB2312"/>
          <w:sz w:val="32"/>
          <w:szCs w:val="32"/>
          <w:highlight w:val="none"/>
        </w:rPr>
        <w:t>向被补偿安置人给予一次性补偿</w:t>
      </w:r>
      <w:r>
        <w:rPr>
          <w:rFonts w:hint="eastAsia" w:ascii="Times New Roman" w:hAnsi="Times New Roman" w:eastAsia="仿宋_GB2312" w:cs="仿宋_GB2312"/>
          <w:sz w:val="32"/>
          <w:szCs w:val="32"/>
          <w:highlight w:val="none"/>
          <w:lang w:eastAsia="zh-CN"/>
        </w:rPr>
        <w:t>，单栋建筑面积超过</w:t>
      </w:r>
      <w:r>
        <w:rPr>
          <w:rFonts w:hint="eastAsia" w:ascii="Times New Roman" w:hAnsi="Times New Roman" w:eastAsia="仿宋_GB2312" w:cs="仿宋_GB2312"/>
          <w:sz w:val="32"/>
          <w:szCs w:val="32"/>
          <w:highlight w:val="none"/>
          <w:lang w:val="en-US" w:eastAsia="zh-CN"/>
        </w:rPr>
        <w:t>100平方米</w:t>
      </w:r>
      <w:r>
        <w:rPr>
          <w:rFonts w:hint="eastAsia" w:ascii="Times New Roman" w:hAnsi="Times New Roman" w:eastAsia="仿宋_GB2312" w:cs="仿宋_GB2312"/>
          <w:sz w:val="32"/>
          <w:szCs w:val="32"/>
          <w:highlight w:val="none"/>
          <w:lang w:eastAsia="zh-CN"/>
        </w:rPr>
        <w:t>补助合计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3万元；单</w:t>
      </w:r>
      <w:r>
        <w:rPr>
          <w:rFonts w:hint="eastAsia" w:ascii="Times New Roman" w:hAnsi="Times New Roman" w:eastAsia="仿宋_GB2312" w:cs="仿宋_GB2312"/>
          <w:sz w:val="32"/>
          <w:szCs w:val="32"/>
          <w:highlight w:val="none"/>
          <w:lang w:eastAsia="zh-CN"/>
        </w:rPr>
        <w:t>栋建筑面积</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100平方米及以下的补助合计2万元</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sz w:val="32"/>
          <w:szCs w:val="32"/>
          <w:highlight w:val="none"/>
          <w:lang w:eastAsia="zh-CN"/>
        </w:rPr>
        <w:t>出租房屋的清退由被补偿安置人自行处理。</w:t>
      </w:r>
    </w:p>
    <w:p>
      <w:pPr>
        <w:keepNext w:val="0"/>
        <w:keepLines w:val="0"/>
        <w:pageBreakBefore w:val="0"/>
        <w:widowControl w:val="0"/>
        <w:tabs>
          <w:tab w:val="left" w:pos="567"/>
        </w:tabs>
        <w:kinsoku/>
        <w:wordWrap/>
        <w:overflowPunct/>
        <w:topLinePunct w:val="0"/>
        <w:autoSpaceDE/>
        <w:autoSpaceDN/>
        <w:bidi w:val="0"/>
        <w:adjustRightInd w:val="0"/>
        <w:snapToGrid/>
        <w:spacing w:line="58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3．过渡安置补偿</w:t>
      </w:r>
    </w:p>
    <w:p>
      <w:pPr>
        <w:keepNext w:val="0"/>
        <w:keepLines w:val="0"/>
        <w:pageBreakBefore w:val="0"/>
        <w:widowControl w:val="0"/>
        <w:tabs>
          <w:tab w:val="left" w:pos="567"/>
        </w:tabs>
        <w:kinsoku/>
        <w:wordWrap/>
        <w:overflowPunct/>
        <w:topLinePunct w:val="0"/>
        <w:autoSpaceDE/>
        <w:autoSpaceDN/>
        <w:bidi w:val="0"/>
        <w:adjustRightInd w:val="0"/>
        <w:snapToGrid/>
        <w:spacing w:line="580" w:lineRule="exact"/>
        <w:ind w:firstLine="640" w:firstLineChars="200"/>
        <w:textAlignment w:val="auto"/>
        <w:outlineLvl w:val="0"/>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自被补偿安置人移交房屋并签订《拆迁物业移交确认书》之日起开始，直至被补偿安置人被通知置换物业交付之日止，过渡期预设3年，</w:t>
      </w:r>
      <w:r>
        <w:rPr>
          <w:rFonts w:hint="eastAsia" w:ascii="仿宋_GB2312" w:hAnsi="仿宋_GB2312" w:eastAsia="仿宋_GB2312" w:cs="仿宋_GB2312"/>
          <w:sz w:val="32"/>
          <w:szCs w:val="32"/>
          <w:highlight w:val="none"/>
          <w:lang w:val="en-US" w:eastAsia="zh-CN"/>
        </w:rPr>
        <w:t>单栋房屋过渡安置</w:t>
      </w:r>
      <w:r>
        <w:rPr>
          <w:rFonts w:hint="eastAsia" w:ascii="Times New Roman" w:hAnsi="Times New Roman" w:eastAsia="仿宋_GB2312" w:cs="仿宋_GB2312"/>
          <w:sz w:val="32"/>
          <w:szCs w:val="32"/>
          <w:highlight w:val="none"/>
          <w:lang w:val="en-US" w:eastAsia="zh-CN"/>
        </w:rPr>
        <w:t>按租房4000元/月</w:t>
      </w:r>
      <w:r>
        <w:rPr>
          <w:rFonts w:hint="eastAsia" w:ascii="仿宋_GB2312" w:hAnsi="仿宋_GB2312" w:eastAsia="仿宋_GB2312" w:cs="仿宋_GB2312"/>
          <w:sz w:val="32"/>
          <w:szCs w:val="32"/>
          <w:highlight w:val="none"/>
          <w:lang w:val="en-US" w:eastAsia="zh-CN"/>
        </w:rPr>
        <w:t>计</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eastAsia="zh-CN"/>
        </w:rPr>
        <w:t>单栋房屋过渡安置补偿合计</w:t>
      </w:r>
      <w:r>
        <w:rPr>
          <w:rFonts w:hint="eastAsia" w:ascii="Times New Roman" w:hAnsi="Times New Roman" w:eastAsia="仿宋_GB2312" w:cs="仿宋_GB2312"/>
          <w:sz w:val="32"/>
          <w:szCs w:val="32"/>
          <w:highlight w:val="none"/>
          <w:lang w:val="en-US" w:eastAsia="zh-CN"/>
        </w:rPr>
        <w:t>14.4万元。</w:t>
      </w:r>
    </w:p>
    <w:p>
      <w:pPr>
        <w:keepNext w:val="0"/>
        <w:keepLines w:val="0"/>
        <w:pageBreakBefore w:val="0"/>
        <w:widowControl w:val="0"/>
        <w:tabs>
          <w:tab w:val="left" w:pos="567"/>
        </w:tabs>
        <w:kinsoku/>
        <w:wordWrap/>
        <w:overflowPunct/>
        <w:topLinePunct w:val="0"/>
        <w:autoSpaceDE/>
        <w:autoSpaceDN/>
        <w:bidi w:val="0"/>
        <w:adjustRightInd w:val="0"/>
        <w:snapToGrid/>
        <w:spacing w:line="580" w:lineRule="exact"/>
        <w:ind w:firstLine="640" w:firstLineChars="200"/>
        <w:textAlignment w:val="auto"/>
        <w:outlineLvl w:val="0"/>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三、附则</w:t>
      </w:r>
    </w:p>
    <w:p>
      <w:pPr>
        <w:keepNext w:val="0"/>
        <w:keepLines w:val="0"/>
        <w:pageBreakBefore w:val="0"/>
        <w:widowControl w:val="0"/>
        <w:tabs>
          <w:tab w:val="left" w:pos="567"/>
        </w:tabs>
        <w:kinsoku/>
        <w:wordWrap/>
        <w:overflowPunct/>
        <w:topLinePunct w:val="0"/>
        <w:autoSpaceDE/>
        <w:autoSpaceDN/>
        <w:bidi w:val="0"/>
        <w:adjustRightInd w:val="0"/>
        <w:snapToGrid/>
        <w:spacing w:line="580" w:lineRule="exact"/>
        <w:ind w:firstLine="640" w:firstLineChars="200"/>
        <w:textAlignment w:val="auto"/>
        <w:outlineLvl w:val="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该补偿方案仅作为本更新单元拆除重建范围内宅基地上盖建筑物的补偿条件</w:t>
      </w:r>
      <w:bookmarkStart w:id="4" w:name="_GoBack"/>
      <w:bookmarkEnd w:id="4"/>
      <w:r>
        <w:rPr>
          <w:rFonts w:hint="eastAsia" w:ascii="Times New Roman" w:hAnsi="Times New Roman" w:eastAsia="仿宋_GB2312" w:cs="仿宋_GB2312"/>
          <w:sz w:val="32"/>
          <w:szCs w:val="32"/>
          <w:highlight w:val="none"/>
          <w:lang w:eastAsia="zh-CN"/>
        </w:rPr>
        <w:t>，同时作为挂牌招商中标收购主体与对应房屋权益人协商收购的基础，具体补偿条件由双方另行商定。</w:t>
      </w:r>
    </w:p>
    <w:sectPr>
      <w:headerReference r:id="rId3" w:type="default"/>
      <w:pgSz w:w="11906" w:h="16838"/>
      <w:pgMar w:top="2098" w:right="1587" w:bottom="2098" w:left="1587" w:header="0" w:footer="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4D7D82"/>
    <w:rsid w:val="00000C5E"/>
    <w:rsid w:val="00025F3C"/>
    <w:rsid w:val="000478D8"/>
    <w:rsid w:val="000E6743"/>
    <w:rsid w:val="000F508E"/>
    <w:rsid w:val="00170739"/>
    <w:rsid w:val="00194523"/>
    <w:rsid w:val="00235061"/>
    <w:rsid w:val="003E251A"/>
    <w:rsid w:val="00443024"/>
    <w:rsid w:val="00551A95"/>
    <w:rsid w:val="00560DB7"/>
    <w:rsid w:val="0056100D"/>
    <w:rsid w:val="005974A1"/>
    <w:rsid w:val="00604968"/>
    <w:rsid w:val="0061073C"/>
    <w:rsid w:val="00813348"/>
    <w:rsid w:val="00827ED7"/>
    <w:rsid w:val="009318DC"/>
    <w:rsid w:val="00983E99"/>
    <w:rsid w:val="009A022F"/>
    <w:rsid w:val="009A3161"/>
    <w:rsid w:val="00A65933"/>
    <w:rsid w:val="00A95C85"/>
    <w:rsid w:val="00B66879"/>
    <w:rsid w:val="00C80F8F"/>
    <w:rsid w:val="00D27E04"/>
    <w:rsid w:val="00D34D99"/>
    <w:rsid w:val="00DC09A0"/>
    <w:rsid w:val="00E3091C"/>
    <w:rsid w:val="00E5378C"/>
    <w:rsid w:val="00F01480"/>
    <w:rsid w:val="00F04E8A"/>
    <w:rsid w:val="00F17575"/>
    <w:rsid w:val="00FF57DA"/>
    <w:rsid w:val="01543F5C"/>
    <w:rsid w:val="03AB44A1"/>
    <w:rsid w:val="03F33E5D"/>
    <w:rsid w:val="046F5DE9"/>
    <w:rsid w:val="069C0AB3"/>
    <w:rsid w:val="07B04516"/>
    <w:rsid w:val="08AE3D5E"/>
    <w:rsid w:val="099A2C79"/>
    <w:rsid w:val="09B56351"/>
    <w:rsid w:val="0AD30239"/>
    <w:rsid w:val="0C3B099D"/>
    <w:rsid w:val="0C8A679B"/>
    <w:rsid w:val="0D454D02"/>
    <w:rsid w:val="0D8724A3"/>
    <w:rsid w:val="0DCB41AD"/>
    <w:rsid w:val="0EE67B2B"/>
    <w:rsid w:val="104D7D82"/>
    <w:rsid w:val="125F3620"/>
    <w:rsid w:val="140C0731"/>
    <w:rsid w:val="159031CC"/>
    <w:rsid w:val="15CC4588"/>
    <w:rsid w:val="16277F19"/>
    <w:rsid w:val="16DF2504"/>
    <w:rsid w:val="173C798D"/>
    <w:rsid w:val="17E561F3"/>
    <w:rsid w:val="19C162E2"/>
    <w:rsid w:val="1C753EBF"/>
    <w:rsid w:val="1D480252"/>
    <w:rsid w:val="1DDE09D3"/>
    <w:rsid w:val="1E2834A8"/>
    <w:rsid w:val="1E5B7607"/>
    <w:rsid w:val="1E7547F0"/>
    <w:rsid w:val="1EE91767"/>
    <w:rsid w:val="1F5D312F"/>
    <w:rsid w:val="20096178"/>
    <w:rsid w:val="23F2174F"/>
    <w:rsid w:val="2435391B"/>
    <w:rsid w:val="24947EE2"/>
    <w:rsid w:val="24B6141C"/>
    <w:rsid w:val="25490252"/>
    <w:rsid w:val="25BC67C4"/>
    <w:rsid w:val="273A6FC5"/>
    <w:rsid w:val="28C45CE2"/>
    <w:rsid w:val="2A0E7C5A"/>
    <w:rsid w:val="2B023CD6"/>
    <w:rsid w:val="2BE10AC6"/>
    <w:rsid w:val="2CF53E4C"/>
    <w:rsid w:val="2D500B04"/>
    <w:rsid w:val="2DEF3A47"/>
    <w:rsid w:val="2E020581"/>
    <w:rsid w:val="2E196853"/>
    <w:rsid w:val="2ECD77AC"/>
    <w:rsid w:val="2ED00BF3"/>
    <w:rsid w:val="30B154C2"/>
    <w:rsid w:val="315757DA"/>
    <w:rsid w:val="321705FD"/>
    <w:rsid w:val="3242438E"/>
    <w:rsid w:val="36BC47DE"/>
    <w:rsid w:val="36FE7D92"/>
    <w:rsid w:val="38FB316E"/>
    <w:rsid w:val="39125DEB"/>
    <w:rsid w:val="3A313A10"/>
    <w:rsid w:val="3B3C0F4C"/>
    <w:rsid w:val="3B4F3858"/>
    <w:rsid w:val="3B527441"/>
    <w:rsid w:val="3C2F252E"/>
    <w:rsid w:val="3C302224"/>
    <w:rsid w:val="3C3738C0"/>
    <w:rsid w:val="3D9A21FD"/>
    <w:rsid w:val="4078603F"/>
    <w:rsid w:val="41D9279E"/>
    <w:rsid w:val="4234476B"/>
    <w:rsid w:val="43A66052"/>
    <w:rsid w:val="44BF0252"/>
    <w:rsid w:val="465671BB"/>
    <w:rsid w:val="49EA076E"/>
    <w:rsid w:val="4C900D45"/>
    <w:rsid w:val="4CB52028"/>
    <w:rsid w:val="4D45538C"/>
    <w:rsid w:val="4E16213A"/>
    <w:rsid w:val="4E3E71D5"/>
    <w:rsid w:val="4E8F47C7"/>
    <w:rsid w:val="50900EAD"/>
    <w:rsid w:val="51221403"/>
    <w:rsid w:val="545E7423"/>
    <w:rsid w:val="54F03FD4"/>
    <w:rsid w:val="5A4D09DF"/>
    <w:rsid w:val="5B443905"/>
    <w:rsid w:val="5CB9720B"/>
    <w:rsid w:val="5F3666EF"/>
    <w:rsid w:val="60497534"/>
    <w:rsid w:val="61CA57C7"/>
    <w:rsid w:val="62220D2C"/>
    <w:rsid w:val="62953903"/>
    <w:rsid w:val="634E6395"/>
    <w:rsid w:val="63DA29D4"/>
    <w:rsid w:val="645A5B7F"/>
    <w:rsid w:val="65404219"/>
    <w:rsid w:val="660B2B91"/>
    <w:rsid w:val="683351E4"/>
    <w:rsid w:val="6A5349CC"/>
    <w:rsid w:val="6BDF4928"/>
    <w:rsid w:val="6CE12950"/>
    <w:rsid w:val="6D0F520C"/>
    <w:rsid w:val="6DFD6F7E"/>
    <w:rsid w:val="6F2C4FB5"/>
    <w:rsid w:val="71412D37"/>
    <w:rsid w:val="718E1B01"/>
    <w:rsid w:val="72905EDA"/>
    <w:rsid w:val="72F06B02"/>
    <w:rsid w:val="753C6A6A"/>
    <w:rsid w:val="75B53EB2"/>
    <w:rsid w:val="76496C71"/>
    <w:rsid w:val="76650303"/>
    <w:rsid w:val="76A868ED"/>
    <w:rsid w:val="77932246"/>
    <w:rsid w:val="78AE0C78"/>
    <w:rsid w:val="794F5B22"/>
    <w:rsid w:val="79F840F2"/>
    <w:rsid w:val="7CC80FE9"/>
    <w:rsid w:val="7D010F66"/>
    <w:rsid w:val="7D097B06"/>
    <w:rsid w:val="7D4404EE"/>
    <w:rsid w:val="7DA67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eastAsiaTheme="minorEastAsia"/>
      <w:kern w:val="2"/>
      <w:sz w:val="18"/>
      <w:szCs w:val="18"/>
    </w:rPr>
  </w:style>
  <w:style w:type="character" w:customStyle="1" w:styleId="9">
    <w:name w:val="页脚 字符"/>
    <w:basedOn w:val="7"/>
    <w:link w:val="3"/>
    <w:qFormat/>
    <w:uiPriority w:val="0"/>
    <w:rPr>
      <w:rFonts w:eastAsiaTheme="minorEastAsia"/>
      <w:kern w:val="2"/>
      <w:sz w:val="18"/>
      <w:szCs w:val="18"/>
    </w:rPr>
  </w:style>
  <w:style w:type="character" w:customStyle="1" w:styleId="10">
    <w:name w:val="批注框文本 字符"/>
    <w:basedOn w:val="7"/>
    <w:link w:val="2"/>
    <w:qFormat/>
    <w:uiPriority w:val="0"/>
    <w:rPr>
      <w:rFonts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Words>
  <Characters>519</Characters>
  <Lines>4</Lines>
  <Paragraphs>1</Paragraphs>
  <TotalTime>4</TotalTime>
  <ScaleCrop>false</ScaleCrop>
  <LinksUpToDate>false</LinksUpToDate>
  <CharactersWithSpaces>609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2020-11-13T07:12:00Z</dcterms:created>
  <dc:creator>Edward</dc:creator>
  <cp:lastModifiedBy>你是老板@我是工仔</cp:lastModifiedBy>
  <cp:lastPrinted>2021-12-14T03:31:00Z</cp:lastPrinted>
  <dcterms:modified xsi:type="dcterms:W3CDTF">2021-12-22T03:46:03Z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92EE4F6C4AED409C8D2F83C0CADC67FF</vt:lpwstr>
  </property>
</Properties>
</file>