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A" w:rsidRDefault="00ED7E8A" w:rsidP="00ED7E8A">
      <w:pPr>
        <w:pStyle w:val="GB"/>
        <w:ind w:firstLineChars="0" w:firstLine="0"/>
      </w:pPr>
      <w:r>
        <w:t>附件</w:t>
      </w:r>
      <w:bookmarkStart w:id="0" w:name="_GoBack"/>
      <w:bookmarkEnd w:id="0"/>
    </w:p>
    <w:p w:rsidR="00ED7E8A" w:rsidRPr="00ED7E8A" w:rsidRDefault="00ED7E8A" w:rsidP="00ED7E8A">
      <w:pPr>
        <w:pStyle w:val="GB"/>
      </w:pPr>
    </w:p>
    <w:p w:rsidR="006D2639" w:rsidRDefault="00ED7E8A" w:rsidP="00ED7E8A">
      <w:pPr>
        <w:pStyle w:val="a3"/>
      </w:pPr>
      <w:r w:rsidRPr="00ED7E8A">
        <w:rPr>
          <w:rFonts w:hint="eastAsia"/>
        </w:rPr>
        <w:t>高埗镇水务工程运营中心2021年公开招聘专业技术人员笔试成绩及面试名单</w:t>
      </w:r>
    </w:p>
    <w:p w:rsidR="00ED7E8A" w:rsidRDefault="00ED7E8A" w:rsidP="00ED7E8A">
      <w:pPr>
        <w:pStyle w:val="GB"/>
      </w:pPr>
    </w:p>
    <w:tbl>
      <w:tblPr>
        <w:tblStyle w:val="a4"/>
        <w:tblW w:w="8352" w:type="dxa"/>
        <w:jc w:val="center"/>
        <w:tblLook w:val="04A0" w:firstRow="1" w:lastRow="0" w:firstColumn="1" w:lastColumn="0" w:noHBand="0" w:noVBand="1"/>
      </w:tblPr>
      <w:tblGrid>
        <w:gridCol w:w="1548"/>
        <w:gridCol w:w="2268"/>
        <w:gridCol w:w="2268"/>
        <w:gridCol w:w="2268"/>
      </w:tblGrid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成绩名次</w:t>
            </w:r>
          </w:p>
        </w:tc>
        <w:tc>
          <w:tcPr>
            <w:tcW w:w="226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是否进入面试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陈子钧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是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陈雅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是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t>李叶诚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是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t>何健民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否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t>李庆春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否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t>黄锦辉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否</w:t>
            </w:r>
          </w:p>
        </w:tc>
      </w:tr>
      <w:tr w:rsidR="002337BB" w:rsidTr="00032185">
        <w:trPr>
          <w:jc w:val="center"/>
        </w:trPr>
        <w:tc>
          <w:tcPr>
            <w:tcW w:w="154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2337BB" w:rsidRDefault="007C2C56" w:rsidP="00ED7E8A">
            <w:pPr>
              <w:pStyle w:val="GB"/>
              <w:ind w:firstLineChars="0" w:firstLine="0"/>
              <w:jc w:val="center"/>
            </w:pPr>
            <w:r>
              <w:t>陈健标</w:t>
            </w:r>
          </w:p>
        </w:tc>
        <w:tc>
          <w:tcPr>
            <w:tcW w:w="2268" w:type="dxa"/>
            <w:vAlign w:val="center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rPr>
                <w:rFonts w:hint="eastAsia"/>
              </w:rPr>
              <w:t>缺考</w:t>
            </w:r>
          </w:p>
        </w:tc>
        <w:tc>
          <w:tcPr>
            <w:tcW w:w="2268" w:type="dxa"/>
          </w:tcPr>
          <w:p w:rsidR="002337BB" w:rsidRDefault="002337BB" w:rsidP="00ED7E8A">
            <w:pPr>
              <w:pStyle w:val="GB"/>
              <w:ind w:firstLineChars="0" w:firstLine="0"/>
              <w:jc w:val="center"/>
            </w:pPr>
            <w:r>
              <w:t>否</w:t>
            </w:r>
          </w:p>
        </w:tc>
      </w:tr>
    </w:tbl>
    <w:p w:rsidR="00ED7E8A" w:rsidRPr="00ED7E8A" w:rsidRDefault="00ED7E8A" w:rsidP="00ED7E8A">
      <w:pPr>
        <w:pStyle w:val="GB"/>
      </w:pPr>
    </w:p>
    <w:sectPr w:rsidR="00ED7E8A" w:rsidRPr="00ED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8D" w:rsidRDefault="00611F8D" w:rsidP="002337BB">
      <w:r>
        <w:separator/>
      </w:r>
    </w:p>
  </w:endnote>
  <w:endnote w:type="continuationSeparator" w:id="0">
    <w:p w:rsidR="00611F8D" w:rsidRDefault="00611F8D" w:rsidP="002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8D" w:rsidRDefault="00611F8D" w:rsidP="002337BB">
      <w:r>
        <w:separator/>
      </w:r>
    </w:p>
  </w:footnote>
  <w:footnote w:type="continuationSeparator" w:id="0">
    <w:p w:rsidR="00611F8D" w:rsidRDefault="00611F8D" w:rsidP="0023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A"/>
    <w:rsid w:val="00032185"/>
    <w:rsid w:val="002337BB"/>
    <w:rsid w:val="002A2087"/>
    <w:rsid w:val="002E1719"/>
    <w:rsid w:val="00381D9F"/>
    <w:rsid w:val="003C7E82"/>
    <w:rsid w:val="005D0663"/>
    <w:rsid w:val="00611F8D"/>
    <w:rsid w:val="0073622E"/>
    <w:rsid w:val="007C2C56"/>
    <w:rsid w:val="00B91DBA"/>
    <w:rsid w:val="00CF351A"/>
    <w:rsid w:val="00ED7E8A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34014-87E6-4095-BADC-4E862E6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宋"/>
    <w:basedOn w:val="a"/>
    <w:next w:val="GB"/>
    <w:link w:val="Char"/>
    <w:qFormat/>
    <w:rsid w:val="00CF351A"/>
    <w:pPr>
      <w:jc w:val="center"/>
    </w:pPr>
    <w:rPr>
      <w:rFonts w:ascii="华康简标题宋" w:eastAsia="华康简标题宋"/>
      <w:sz w:val="42"/>
      <w:szCs w:val="42"/>
    </w:rPr>
  </w:style>
  <w:style w:type="character" w:customStyle="1" w:styleId="Char">
    <w:name w:val="标题宋 Char"/>
    <w:basedOn w:val="a0"/>
    <w:link w:val="a3"/>
    <w:rsid w:val="00CF351A"/>
    <w:rPr>
      <w:rFonts w:ascii="华康简标题宋" w:eastAsia="华康简标题宋"/>
      <w:sz w:val="42"/>
      <w:szCs w:val="42"/>
    </w:rPr>
  </w:style>
  <w:style w:type="paragraph" w:customStyle="1" w:styleId="GB">
    <w:name w:val="仿宋GB"/>
    <w:basedOn w:val="a"/>
    <w:link w:val="GBChar"/>
    <w:qFormat/>
    <w:rsid w:val="00CF351A"/>
    <w:pPr>
      <w:ind w:firstLineChars="200" w:firstLine="620"/>
    </w:pPr>
    <w:rPr>
      <w:rFonts w:ascii="仿宋_GB2312" w:eastAsia="仿宋_GB2312"/>
      <w:sz w:val="31"/>
      <w:szCs w:val="31"/>
    </w:rPr>
  </w:style>
  <w:style w:type="character" w:customStyle="1" w:styleId="GBChar">
    <w:name w:val="仿宋GB Char"/>
    <w:basedOn w:val="a0"/>
    <w:link w:val="GB"/>
    <w:rsid w:val="00CF351A"/>
    <w:rPr>
      <w:rFonts w:ascii="仿宋_GB2312" w:eastAsia="仿宋_GB2312"/>
      <w:sz w:val="31"/>
      <w:szCs w:val="31"/>
    </w:rPr>
  </w:style>
  <w:style w:type="table" w:styleId="a4">
    <w:name w:val="Table Grid"/>
    <w:basedOn w:val="a1"/>
    <w:uiPriority w:val="39"/>
    <w:rsid w:val="00E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3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37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3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2021-04-02T03:56:00Z</dcterms:created>
  <dcterms:modified xsi:type="dcterms:W3CDTF">2021-04-02T08:39:00Z</dcterms:modified>
</cp:coreProperties>
</file>