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8FDDB">
      <w:pPr>
        <w:keepNext w:val="0"/>
        <w:keepLines w:val="0"/>
        <w:pageBreakBefore w:val="0"/>
        <w:widowControl w:val="0"/>
        <w:kinsoku/>
        <w:wordWrap/>
        <w:overflowPunct/>
        <w:topLinePunct w:val="0"/>
        <w:autoSpaceDE/>
        <w:autoSpaceDN/>
        <w:bidi w:val="0"/>
        <w:adjustRightInd w:val="0"/>
        <w:snapToGrid/>
        <w:spacing w:line="580" w:lineRule="exact"/>
        <w:ind w:left="0"/>
        <w:textAlignment w:val="auto"/>
        <w:rPr>
          <w:rFonts w:hint="default" w:ascii="Times New Roman" w:hAnsi="Times New Roman" w:eastAsia="黑体"/>
          <w:szCs w:val="32"/>
          <w:lang w:val="en-US" w:eastAsia="zh-CN"/>
        </w:rPr>
      </w:pPr>
      <w:r>
        <w:rPr>
          <w:rFonts w:hint="eastAsia" w:ascii="Times New Roman" w:hAnsi="Times New Roman" w:eastAsia="黑体"/>
          <w:szCs w:val="32"/>
          <w:lang w:eastAsia="zh-CN"/>
        </w:rPr>
        <w:t>附件</w:t>
      </w:r>
    </w:p>
    <w:p w14:paraId="151CAF18">
      <w:pPr>
        <w:keepNext w:val="0"/>
        <w:keepLines w:val="0"/>
        <w:pageBreakBefore w:val="0"/>
        <w:widowControl w:val="0"/>
        <w:kinsoku/>
        <w:wordWrap/>
        <w:overflowPunct/>
        <w:topLinePunct w:val="0"/>
        <w:autoSpaceDE/>
        <w:autoSpaceDN/>
        <w:bidi w:val="0"/>
        <w:adjustRightInd/>
        <w:snapToGrid/>
        <w:spacing w:line="580" w:lineRule="exact"/>
        <w:ind w:left="0" w:right="0"/>
        <w:jc w:val="center"/>
        <w:textAlignment w:val="auto"/>
        <w:rPr>
          <w:rFonts w:hint="eastAsia" w:ascii="Times New Roman" w:hAnsi="Times New Roman" w:eastAsia="方正小标宋简体"/>
          <w:sz w:val="44"/>
          <w:szCs w:val="44"/>
        </w:rPr>
      </w:pPr>
    </w:p>
    <w:p w14:paraId="0BD0D840">
      <w:pPr>
        <w:keepNext w:val="0"/>
        <w:keepLines w:val="0"/>
        <w:pageBreakBefore w:val="0"/>
        <w:widowControl w:val="0"/>
        <w:kinsoku/>
        <w:wordWrap/>
        <w:overflowPunct/>
        <w:topLinePunct w:val="0"/>
        <w:autoSpaceDE/>
        <w:autoSpaceDN/>
        <w:bidi w:val="0"/>
        <w:adjustRightInd/>
        <w:snapToGrid/>
        <w:spacing w:line="580" w:lineRule="exact"/>
        <w:ind w:left="0" w:right="0"/>
        <w:jc w:val="center"/>
        <w:textAlignment w:val="auto"/>
        <w:rPr>
          <w:rFonts w:ascii="Times New Roman" w:hAnsi="Times New Roman" w:eastAsia="黑体"/>
          <w:szCs w:val="32"/>
          <w:lang w:val="en"/>
        </w:rPr>
      </w:pPr>
      <w:r>
        <w:rPr>
          <w:rFonts w:hint="eastAsia" w:ascii="Times New Roman" w:hAnsi="Times New Roman" w:eastAsia="方正小标宋简体"/>
          <w:sz w:val="44"/>
          <w:szCs w:val="44"/>
        </w:rPr>
        <w:t>2026年东莞市支持人才创新创业项目申报指南</w:t>
      </w:r>
    </w:p>
    <w:p w14:paraId="35321B7C">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center"/>
        <w:textAlignment w:val="auto"/>
        <w:rPr>
          <w:rFonts w:hint="eastAsia" w:ascii="楷体_GB2312" w:hAnsi="楷体_GB2312" w:eastAsia="楷体_GB2312" w:cs="楷体_GB2312"/>
          <w:sz w:val="32"/>
          <w:szCs w:val="32"/>
          <w:lang w:val="en"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创新科研团队项目、青年科技人才创业项目</w:t>
      </w:r>
      <w:r>
        <w:rPr>
          <w:rFonts w:hint="eastAsia" w:ascii="楷体_GB2312" w:hAnsi="楷体_GB2312" w:eastAsia="楷体_GB2312" w:cs="楷体_GB2312"/>
          <w:sz w:val="32"/>
          <w:szCs w:val="32"/>
          <w:lang w:eastAsia="zh-CN"/>
        </w:rPr>
        <w:t>）</w:t>
      </w:r>
    </w:p>
    <w:p w14:paraId="4739B0E9">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textAlignment w:val="auto"/>
        <w:rPr>
          <w:rFonts w:hint="default" w:ascii="Times New Roman" w:hAnsi="Times New Roman" w:cs="Times New Roman"/>
          <w:szCs w:val="32"/>
          <w:lang w:val="en"/>
        </w:rPr>
      </w:pPr>
    </w:p>
    <w:p w14:paraId="0C8F0218">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lang w:val="en"/>
        </w:rPr>
        <w:t>根据《</w:t>
      </w:r>
      <w:r>
        <w:rPr>
          <w:rFonts w:hint="default" w:ascii="Times New Roman" w:hAnsi="Times New Roman" w:cs="Times New Roman"/>
          <w:color w:val="auto"/>
          <w:sz w:val="32"/>
          <w:szCs w:val="32"/>
          <w:highlight w:val="none"/>
          <w:lang w:val="en-US" w:eastAsia="zh-CN"/>
        </w:rPr>
        <w:t>东莞市支持人才创新创业项目实施办法》（</w:t>
      </w:r>
      <w:r>
        <w:rPr>
          <w:rFonts w:hint="default" w:ascii="Times New Roman" w:hAnsi="Times New Roman" w:cs="Times New Roman"/>
          <w:sz w:val="32"/>
          <w:szCs w:val="32"/>
        </w:rPr>
        <w:t>东科</w:t>
      </w:r>
      <w:r>
        <w:rPr>
          <w:rFonts w:hint="default" w:ascii="Times New Roman" w:hAnsi="Times New Roman" w:cs="Times New Roman"/>
          <w:sz w:val="32"/>
          <w:szCs w:val="32"/>
          <w:lang w:eastAsia="zh-CN"/>
        </w:rPr>
        <w:t>技规</w:t>
      </w:r>
      <w:r>
        <w:rPr>
          <w:rFonts w:hint="default" w:ascii="Times New Roman" w:hAnsi="Times New Roman" w:cs="Times New Roman"/>
          <w:sz w:val="32"/>
          <w:szCs w:val="32"/>
        </w:rPr>
        <w:t>〔202</w:t>
      </w:r>
      <w:r>
        <w:rPr>
          <w:rFonts w:hint="default" w:ascii="Times New Roman" w:hAnsi="Times New Roman" w:cs="Times New Roman"/>
          <w:sz w:val="32"/>
          <w:szCs w:val="32"/>
          <w:lang w:val="en-US" w:eastAsia="zh-CN"/>
        </w:rPr>
        <w:t>5</w:t>
      </w:r>
      <w:r>
        <w:rPr>
          <w:rFonts w:hint="default" w:ascii="Times New Roman" w:hAnsi="Times New Roman" w:cs="Times New Roman"/>
          <w:sz w:val="32"/>
          <w:szCs w:val="32"/>
        </w:rPr>
        <w:t>〕</w:t>
      </w:r>
      <w:r>
        <w:rPr>
          <w:rFonts w:hint="default" w:ascii="Times New Roman" w:hAnsi="Times New Roman" w:cs="Times New Roman"/>
          <w:sz w:val="32"/>
          <w:szCs w:val="32"/>
          <w:lang w:val="en-US" w:eastAsia="zh-CN"/>
        </w:rPr>
        <w:t>6</w:t>
      </w:r>
      <w:r>
        <w:rPr>
          <w:rFonts w:hint="default" w:ascii="Times New Roman" w:hAnsi="Times New Roman" w:cs="Times New Roman"/>
          <w:sz w:val="32"/>
          <w:szCs w:val="32"/>
        </w:rPr>
        <w:t>号</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
        </w:rPr>
        <w:t>，为做好</w:t>
      </w:r>
      <w:r>
        <w:rPr>
          <w:rFonts w:hint="default" w:ascii="Times New Roman" w:hAnsi="Times New Roman" w:cs="Times New Roman"/>
          <w:sz w:val="32"/>
          <w:szCs w:val="32"/>
          <w:lang w:val="en" w:eastAsia="zh-CN"/>
        </w:rPr>
        <w:t>支</w:t>
      </w:r>
      <w:r>
        <w:rPr>
          <w:rFonts w:hint="default" w:ascii="Times New Roman" w:hAnsi="Times New Roman" w:cs="Times New Roman"/>
          <w:sz w:val="32"/>
          <w:szCs w:val="32"/>
          <w:lang w:val="en"/>
        </w:rPr>
        <w:t>持人才创新创业</w:t>
      </w:r>
      <w:r>
        <w:rPr>
          <w:rFonts w:hint="default" w:ascii="Times New Roman" w:hAnsi="Times New Roman" w:cs="Times New Roman"/>
          <w:sz w:val="32"/>
          <w:szCs w:val="32"/>
          <w:lang w:val="en" w:eastAsia="zh-CN"/>
        </w:rPr>
        <w:t>项目（创新科研团队项目、</w:t>
      </w:r>
      <w:r>
        <w:rPr>
          <w:rFonts w:hint="default" w:ascii="Times New Roman" w:hAnsi="Times New Roman" w:cs="Times New Roman"/>
          <w:sz w:val="32"/>
          <w:szCs w:val="32"/>
          <w:lang w:val="en"/>
        </w:rPr>
        <w:t>青年科技人才创业项目</w:t>
      </w:r>
      <w:r>
        <w:rPr>
          <w:rFonts w:hint="default" w:ascii="Times New Roman" w:hAnsi="Times New Roman" w:cs="Times New Roman"/>
          <w:sz w:val="32"/>
          <w:szCs w:val="32"/>
          <w:lang w:val="en" w:eastAsia="zh-CN"/>
        </w:rPr>
        <w:t>）立项</w:t>
      </w:r>
      <w:r>
        <w:rPr>
          <w:rFonts w:hint="default" w:ascii="Times New Roman" w:hAnsi="Times New Roman" w:cs="Times New Roman"/>
          <w:sz w:val="32"/>
          <w:szCs w:val="32"/>
          <w:lang w:val="en"/>
        </w:rPr>
        <w:t>申报工作，</w:t>
      </w:r>
      <w:r>
        <w:rPr>
          <w:rFonts w:hint="default" w:ascii="Times New Roman" w:hAnsi="Times New Roman" w:eastAsia="仿宋_GB2312" w:cs="Times New Roman"/>
          <w:sz w:val="32"/>
          <w:szCs w:val="32"/>
          <w:highlight w:val="none"/>
          <w:lang w:eastAsia="zh-CN"/>
        </w:rPr>
        <w:t>指导申报单位编制申报材料</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lang w:val="en"/>
        </w:rPr>
        <w:t>特制定本申报指南。</w:t>
      </w:r>
    </w:p>
    <w:p w14:paraId="3D2E5FF3">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一、重点产业领域</w:t>
      </w:r>
    </w:p>
    <w:p w14:paraId="212FED28">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楷体_GB2312" w:cs="Times New Roman"/>
          <w:b w:val="0"/>
          <w:bCs w:val="0"/>
          <w:sz w:val="32"/>
          <w:szCs w:val="32"/>
          <w:lang w:val="en-US" w:eastAsia="zh-CN"/>
        </w:rPr>
        <w:t>（一）战略性新兴产业：</w:t>
      </w:r>
      <w:r>
        <w:rPr>
          <w:rFonts w:hint="default" w:ascii="Times New Roman" w:hAnsi="Times New Roman" w:eastAsia="仿宋_GB2312" w:cs="Times New Roman"/>
          <w:b w:val="0"/>
          <w:bCs w:val="0"/>
          <w:kern w:val="2"/>
          <w:sz w:val="32"/>
          <w:szCs w:val="32"/>
          <w:highlight w:val="none"/>
          <w:lang w:val="en-US" w:eastAsia="zh-CN" w:bidi="ar-SA"/>
        </w:rPr>
        <w:t>新一代电子信息、高端装备、半导体及集成电路、新材料、新能源、生物医药及高端医疗器械、人工智能、低空经济。</w:t>
      </w:r>
    </w:p>
    <w:p w14:paraId="710784DB">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楷体_GB2312" w:cs="Times New Roman"/>
          <w:b w:val="0"/>
          <w:bCs w:val="0"/>
          <w:kern w:val="2"/>
          <w:sz w:val="32"/>
          <w:szCs w:val="32"/>
          <w:highlight w:val="none"/>
          <w:lang w:val="en-US" w:eastAsia="zh-CN" w:bidi="ar-SA"/>
        </w:rPr>
        <w:t>（二）未来产业：</w:t>
      </w:r>
      <w:r>
        <w:rPr>
          <w:rFonts w:hint="default" w:ascii="Times New Roman" w:hAnsi="Times New Roman" w:eastAsia="仿宋_GB2312" w:cs="Times New Roman"/>
          <w:b w:val="0"/>
          <w:bCs w:val="0"/>
          <w:kern w:val="2"/>
          <w:sz w:val="32"/>
          <w:szCs w:val="32"/>
          <w:highlight w:val="none"/>
          <w:lang w:val="en-US" w:eastAsia="zh-CN" w:bidi="ar-SA"/>
        </w:rPr>
        <w:t>下一代移动通信</w:t>
      </w:r>
      <w:r>
        <w:rPr>
          <w:rFonts w:hint="default" w:ascii="Times New Roman" w:hAnsi="Times New Roman"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6G</w:t>
      </w:r>
      <w:r>
        <w:rPr>
          <w:rFonts w:hint="default" w:ascii="Times New Roman" w:hAnsi="Times New Roman" w:cs="Times New Roman"/>
          <w:b w:val="0"/>
          <w:bCs w:val="0"/>
          <w:kern w:val="2"/>
          <w:sz w:val="32"/>
          <w:szCs w:val="32"/>
          <w:highlight w:val="none"/>
          <w:lang w:val="en-US" w:eastAsia="zh-CN" w:bidi="ar-SA"/>
        </w:rPr>
        <w:t>）</w:t>
      </w:r>
      <w:r>
        <w:rPr>
          <w:rFonts w:hint="default" w:ascii="Times New Roman" w:hAnsi="Times New Roman" w:eastAsia="仿宋_GB2312" w:cs="Times New Roman"/>
          <w:b w:val="0"/>
          <w:bCs w:val="0"/>
          <w:kern w:val="2"/>
          <w:sz w:val="32"/>
          <w:szCs w:val="32"/>
          <w:highlight w:val="none"/>
          <w:lang w:val="en-US" w:eastAsia="zh-CN" w:bidi="ar-SA"/>
        </w:rPr>
        <w:t>、前沿新材料、具身智能、未来生命</w:t>
      </w:r>
      <w:r>
        <w:rPr>
          <w:rFonts w:hint="default" w:ascii="Times New Roman" w:hAnsi="Times New Roman" w:eastAsia="仿宋_GB2312" w:cs="Times New Roman"/>
          <w:kern w:val="2"/>
          <w:sz w:val="32"/>
          <w:szCs w:val="32"/>
          <w:highlight w:val="none"/>
          <w:lang w:val="en-US" w:eastAsia="zh-CN" w:bidi="ar-SA"/>
        </w:rPr>
        <w:t>健康。</w:t>
      </w:r>
    </w:p>
    <w:p w14:paraId="155E0A92">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、申报条件</w:t>
      </w:r>
    </w:p>
    <w:p w14:paraId="748DDCD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right="0" w:rightChars="0" w:firstLine="640" w:firstLineChars="200"/>
        <w:jc w:val="both"/>
        <w:textAlignment w:val="auto"/>
        <w:outlineLvl w:val="9"/>
        <w:rPr>
          <w:rFonts w:hint="default" w:ascii="Times New Roman" w:hAnsi="Times New Roman" w:eastAsia="楷体_GB2312" w:cs="Times New Roman"/>
          <w:b w:val="0"/>
          <w:bCs w:val="0"/>
          <w:sz w:val="32"/>
          <w:szCs w:val="32"/>
          <w:lang w:val="en" w:eastAsia="zh-CN"/>
        </w:rPr>
      </w:pPr>
      <w:r>
        <w:rPr>
          <w:rFonts w:hint="default" w:ascii="Times New Roman" w:hAnsi="Times New Roman" w:eastAsia="楷体_GB2312" w:cs="Times New Roman"/>
          <w:b w:val="0"/>
          <w:bCs w:val="0"/>
          <w:sz w:val="32"/>
          <w:szCs w:val="32"/>
          <w:lang w:val="en" w:eastAsia="zh-CN"/>
        </w:rPr>
        <w:t>（一）创新科研团队项目</w:t>
      </w:r>
    </w:p>
    <w:p w14:paraId="03B0601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right="0" w:rightChars="0" w:firstLine="624" w:firstLineChars="200"/>
        <w:jc w:val="both"/>
        <w:textAlignment w:val="auto"/>
        <w:outlineLvl w:val="9"/>
        <w:rPr>
          <w:rFonts w:hint="default" w:ascii="Times New Roman" w:hAnsi="Times New Roman" w:eastAsia="楷体_GB2312" w:cs="Times New Roman"/>
          <w:b w:val="0"/>
          <w:bCs w:val="0"/>
          <w:sz w:val="32"/>
          <w:szCs w:val="32"/>
          <w:lang w:val="en" w:eastAsia="zh-CN"/>
        </w:rPr>
      </w:pPr>
      <w:r>
        <w:rPr>
          <w:rFonts w:hint="default" w:ascii="Times New Roman" w:hAnsi="Times New Roman" w:eastAsia="仿宋_GB2312" w:cs="Times New Roman"/>
          <w:snapToGrid w:val="0"/>
          <w:color w:val="auto"/>
          <w:spacing w:val="-4"/>
          <w:kern w:val="0"/>
          <w:sz w:val="32"/>
          <w:szCs w:val="32"/>
          <w:highlight w:val="none"/>
          <w:lang w:val="en-US" w:eastAsia="zh-CN"/>
        </w:rPr>
        <w:t>创新科研团队项目</w:t>
      </w:r>
      <w:r>
        <w:rPr>
          <w:rFonts w:hint="default" w:ascii="Times New Roman" w:hAnsi="Times New Roman" w:eastAsia="仿宋_GB2312" w:cs="Times New Roman"/>
          <w:snapToGrid w:val="0"/>
          <w:color w:val="auto"/>
          <w:spacing w:val="-4"/>
          <w:kern w:val="0"/>
          <w:sz w:val="32"/>
          <w:szCs w:val="32"/>
          <w:highlight w:val="none"/>
        </w:rPr>
        <w:t>主</w:t>
      </w:r>
      <w:r>
        <w:rPr>
          <w:rFonts w:hint="default" w:ascii="Times New Roman" w:hAnsi="Times New Roman" w:eastAsia="仿宋_GB2312" w:cs="Times New Roman"/>
          <w:snapToGrid w:val="0"/>
          <w:color w:val="auto"/>
          <w:spacing w:val="-4"/>
          <w:kern w:val="0"/>
          <w:sz w:val="32"/>
          <w:szCs w:val="32"/>
          <w:highlight w:val="none"/>
          <w:lang w:val="en-US" w:eastAsia="zh-CN"/>
        </w:rPr>
        <w:t>要支持我市引进培育的，处于国内外先进水平、对我市产业关键环节技术突破有较大影响、能带来较大成果转化经济效益和社会效益的人才团队。</w:t>
      </w:r>
      <w:r>
        <w:rPr>
          <w:rFonts w:hint="default" w:ascii="Times New Roman" w:hAnsi="Times New Roman" w:cs="Times New Roman"/>
          <w:snapToGrid w:val="0"/>
          <w:color w:val="auto"/>
          <w:spacing w:val="-4"/>
          <w:kern w:val="0"/>
          <w:sz w:val="32"/>
          <w:szCs w:val="32"/>
          <w:highlight w:val="none"/>
          <w:lang w:val="en-US" w:eastAsia="zh-CN"/>
        </w:rPr>
        <w:t>申报</w:t>
      </w:r>
      <w:r>
        <w:rPr>
          <w:rFonts w:hint="default" w:ascii="Times New Roman" w:hAnsi="Times New Roman" w:eastAsia="仿宋_GB2312" w:cs="Times New Roman"/>
          <w:snapToGrid w:val="0"/>
          <w:color w:val="auto"/>
          <w:spacing w:val="-4"/>
          <w:kern w:val="0"/>
          <w:sz w:val="32"/>
          <w:szCs w:val="32"/>
          <w:highlight w:val="none"/>
        </w:rPr>
        <w:t>条件如下：</w:t>
      </w:r>
    </w:p>
    <w:p w14:paraId="493178A2">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right="0"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带头人须取得国内外领先水平创新成果，为获得同行普遍认可的高层次人才或在知名企业担任过高级技术类职务的人才</w:t>
      </w:r>
      <w:r>
        <w:rPr>
          <w:rFonts w:hint="default" w:ascii="Times New Roman" w:hAnsi="Times New Roman" w:cs="Times New Roman"/>
          <w:spacing w:val="6"/>
          <w:sz w:val="32"/>
          <w:szCs w:val="32"/>
        </w:rPr>
        <w:t>，已</w:t>
      </w:r>
      <w:r>
        <w:rPr>
          <w:rFonts w:hint="default" w:ascii="Times New Roman" w:hAnsi="Times New Roman" w:cs="Times New Roman"/>
          <w:spacing w:val="9"/>
          <w:sz w:val="32"/>
          <w:szCs w:val="32"/>
        </w:rPr>
        <w:t>取得突出成绩或具有明显的创新潜力；有特色鲜明的核心研究方向和科学明确的研究目标，符合东莞经济社</w:t>
      </w:r>
      <w:r>
        <w:rPr>
          <w:rFonts w:hint="default" w:ascii="Times New Roman" w:hAnsi="Times New Roman" w:cs="Times New Roman"/>
          <w:spacing w:val="8"/>
          <w:sz w:val="32"/>
          <w:szCs w:val="32"/>
        </w:rPr>
        <w:t>会发展需要</w:t>
      </w:r>
      <w:r>
        <w:rPr>
          <w:rFonts w:hint="default" w:ascii="Times New Roman" w:hAnsi="Times New Roman" w:cs="Times New Roman"/>
          <w:spacing w:val="8"/>
          <w:sz w:val="32"/>
          <w:szCs w:val="32"/>
          <w:lang w:eastAsia="zh-CN"/>
        </w:rPr>
        <w:t>。</w:t>
      </w:r>
      <w:r>
        <w:rPr>
          <w:rFonts w:hint="default" w:ascii="Times New Roman" w:hAnsi="Times New Roman" w:eastAsia="仿宋_GB2312" w:cs="Times New Roman"/>
          <w:color w:val="auto"/>
          <w:sz w:val="32"/>
          <w:szCs w:val="32"/>
          <w:highlight w:val="none"/>
          <w:lang w:val="en-US" w:eastAsia="zh-CN"/>
        </w:rPr>
        <w:t>带头人须全职在莞工作，其中针对海</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境</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外引进人才，可全职或全时引进东莞工作。</w:t>
      </w:r>
    </w:p>
    <w:p w14:paraId="5DD5B381">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right="0"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团队应具有2名及以上稳定的核心成员，且均为所在专业领域的高层次人才且均应全职在东莞工作。</w:t>
      </w:r>
    </w:p>
    <w:p w14:paraId="628F1B41">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right="0" w:firstLine="668"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FangSong" w:cs="Times New Roman"/>
          <w:spacing w:val="7"/>
          <w:sz w:val="32"/>
          <w:szCs w:val="32"/>
          <w:u w:val="none"/>
        </w:rPr>
        <w:t>团队成员</w:t>
      </w:r>
      <w:r>
        <w:rPr>
          <w:rFonts w:hint="eastAsia" w:ascii="Times New Roman" w:hAnsi="Times New Roman" w:eastAsia="FangSong" w:cs="Times New Roman"/>
          <w:spacing w:val="7"/>
          <w:sz w:val="32"/>
          <w:szCs w:val="32"/>
          <w:u w:val="none"/>
          <w:lang w:eastAsia="zh-CN"/>
        </w:rPr>
        <w:t>（</w:t>
      </w:r>
      <w:r>
        <w:rPr>
          <w:rFonts w:hint="default" w:ascii="Times New Roman" w:hAnsi="Times New Roman" w:eastAsia="FangSong" w:cs="Times New Roman"/>
          <w:spacing w:val="7"/>
          <w:sz w:val="32"/>
          <w:szCs w:val="32"/>
          <w:u w:val="none"/>
        </w:rPr>
        <w:t>含负责人和核心成员，下同</w:t>
      </w:r>
      <w:r>
        <w:rPr>
          <w:rFonts w:hint="eastAsia" w:ascii="Times New Roman" w:hAnsi="Times New Roman" w:eastAsia="FangSong" w:cs="Times New Roman"/>
          <w:spacing w:val="7"/>
          <w:sz w:val="32"/>
          <w:szCs w:val="32"/>
          <w:u w:val="none"/>
          <w:lang w:eastAsia="zh-CN"/>
        </w:rPr>
        <w:t>）</w:t>
      </w:r>
      <w:r>
        <w:rPr>
          <w:rFonts w:hint="default" w:ascii="Times New Roman" w:hAnsi="Times New Roman" w:eastAsia="仿宋_GB2312" w:cs="Times New Roman"/>
          <w:color w:val="auto"/>
          <w:sz w:val="32"/>
          <w:szCs w:val="32"/>
          <w:highlight w:val="none"/>
          <w:u w:val="none"/>
          <w:lang w:val="en-US" w:eastAsia="zh-CN"/>
        </w:rPr>
        <w:t>具体来莞工作时间考核按照</w:t>
      </w:r>
      <w:r>
        <w:rPr>
          <w:rFonts w:hint="default" w:ascii="Times New Roman" w:hAnsi="Times New Roman" w:cs="Times New Roman"/>
          <w:color w:val="auto"/>
          <w:sz w:val="32"/>
          <w:szCs w:val="32"/>
          <w:highlight w:val="none"/>
          <w:u w:val="none"/>
          <w:lang w:val="en-US" w:eastAsia="zh-CN"/>
        </w:rPr>
        <w:t>项目</w:t>
      </w:r>
      <w:r>
        <w:rPr>
          <w:rFonts w:hint="default" w:ascii="Times New Roman" w:hAnsi="Times New Roman" w:eastAsia="仿宋_GB2312" w:cs="Times New Roman"/>
          <w:color w:val="auto"/>
          <w:sz w:val="32"/>
          <w:szCs w:val="32"/>
          <w:highlight w:val="none"/>
          <w:u w:val="none"/>
          <w:lang w:val="en-US" w:eastAsia="zh-CN"/>
        </w:rPr>
        <w:t>任务书</w:t>
      </w:r>
      <w:r>
        <w:rPr>
          <w:rFonts w:hint="default" w:ascii="Times New Roman" w:hAnsi="Times New Roman"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合同书</w:t>
      </w:r>
      <w:r>
        <w:rPr>
          <w:rFonts w:hint="default" w:ascii="Times New Roman" w:hAnsi="Times New Roman"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约定为准。</w:t>
      </w:r>
      <w:r>
        <w:rPr>
          <w:rFonts w:hint="default" w:ascii="Times New Roman" w:hAnsi="Times New Roman" w:cs="Times New Roman"/>
          <w:color w:val="auto"/>
          <w:sz w:val="32"/>
          <w:szCs w:val="32"/>
          <w:highlight w:val="none"/>
          <w:u w:val="none"/>
          <w:lang w:val="en-US" w:eastAsia="zh-CN"/>
        </w:rPr>
        <w:t>全职引进成员到岗以</w:t>
      </w:r>
      <w:r>
        <w:rPr>
          <w:rFonts w:hint="default" w:ascii="Times New Roman" w:hAnsi="Times New Roman" w:eastAsia="仿宋_GB2312" w:cs="Times New Roman"/>
          <w:color w:val="000000"/>
          <w:kern w:val="0"/>
          <w:sz w:val="32"/>
          <w:szCs w:val="32"/>
          <w:u w:val="none"/>
        </w:rPr>
        <w:t>在莞的社保缴纳证明</w:t>
      </w:r>
      <w:r>
        <w:rPr>
          <w:rFonts w:hint="default" w:ascii="Times New Roman" w:hAnsi="Times New Roman" w:cs="Times New Roman"/>
          <w:color w:val="000000"/>
          <w:kern w:val="0"/>
          <w:sz w:val="32"/>
          <w:szCs w:val="32"/>
          <w:u w:val="none"/>
          <w:lang w:eastAsia="zh-CN"/>
        </w:rPr>
        <w:t>、纳税证明等为主要依据。</w:t>
      </w:r>
      <w:r>
        <w:rPr>
          <w:rFonts w:hint="default" w:ascii="Times New Roman" w:hAnsi="Times New Roman" w:eastAsia="FangSong" w:cs="Times New Roman"/>
          <w:spacing w:val="7"/>
          <w:sz w:val="32"/>
          <w:szCs w:val="32"/>
          <w:u w:val="none"/>
        </w:rPr>
        <w:t>团队成员</w:t>
      </w:r>
      <w:r>
        <w:rPr>
          <w:rFonts w:hint="default" w:ascii="Times New Roman" w:hAnsi="Times New Roman" w:eastAsia="仿宋_GB2312" w:cs="Times New Roman"/>
          <w:color w:val="auto"/>
          <w:sz w:val="32"/>
          <w:szCs w:val="32"/>
          <w:highlight w:val="none"/>
          <w:u w:val="none"/>
          <w:lang w:val="en-US" w:eastAsia="zh-CN"/>
        </w:rPr>
        <w:t>引进后派驻用人单位国</w:t>
      </w:r>
      <w:r>
        <w:rPr>
          <w:rFonts w:hint="default" w:ascii="Times New Roman" w:hAnsi="Times New Roman"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境</w:t>
      </w:r>
      <w:r>
        <w:rPr>
          <w:rFonts w:hint="default" w:ascii="Times New Roman" w:hAnsi="Times New Roman"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外、市外分支机构或分</w:t>
      </w:r>
      <w:r>
        <w:rPr>
          <w:rFonts w:hint="default" w:ascii="Times New Roman" w:hAnsi="Times New Roman"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子</w:t>
      </w:r>
      <w:r>
        <w:rPr>
          <w:rFonts w:hint="default" w:ascii="Times New Roman" w:hAnsi="Times New Roman"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公司等工作的时间，不认定为在莞工作时间。</w:t>
      </w:r>
      <w:r>
        <w:rPr>
          <w:rFonts w:hint="default" w:ascii="Times New Roman" w:hAnsi="Times New Roman" w:cs="Times New Roman"/>
          <w:color w:val="auto"/>
          <w:sz w:val="32"/>
          <w:szCs w:val="32"/>
          <w:highlight w:val="none"/>
          <w:u w:val="none"/>
          <w:lang w:val="en-US" w:eastAsia="zh-CN"/>
        </w:rPr>
        <w:t>其中，</w:t>
      </w:r>
      <w:r>
        <w:rPr>
          <w:rFonts w:hint="default" w:ascii="Times New Roman" w:hAnsi="Times New Roman" w:eastAsia="仿宋_GB2312" w:cs="Times New Roman"/>
          <w:color w:val="000000"/>
          <w:kern w:val="0"/>
          <w:sz w:val="32"/>
          <w:szCs w:val="32"/>
          <w:u w:val="none"/>
        </w:rPr>
        <w:t>从</w:t>
      </w:r>
      <w:r>
        <w:rPr>
          <w:rFonts w:hint="default" w:ascii="Times New Roman" w:hAnsi="Times New Roman" w:eastAsia="仿宋_GB2312" w:cs="Times New Roman"/>
          <w:color w:val="auto"/>
          <w:sz w:val="32"/>
          <w:szCs w:val="32"/>
          <w:highlight w:val="none"/>
          <w:u w:val="none"/>
          <w:lang w:val="en-US" w:eastAsia="zh-CN"/>
        </w:rPr>
        <w:t>海</w:t>
      </w:r>
      <w:r>
        <w:rPr>
          <w:rFonts w:hint="default" w:ascii="Times New Roman" w:hAnsi="Times New Roman"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境</w:t>
      </w:r>
      <w:r>
        <w:rPr>
          <w:rFonts w:hint="default" w:ascii="Times New Roman" w:hAnsi="Times New Roman" w:cs="Times New Roman"/>
          <w:color w:val="auto"/>
          <w:sz w:val="32"/>
          <w:szCs w:val="32"/>
          <w:highlight w:val="none"/>
          <w:u w:val="none"/>
          <w:lang w:val="en-US" w:eastAsia="zh-CN"/>
        </w:rPr>
        <w:t>）内</w:t>
      </w:r>
      <w:r>
        <w:rPr>
          <w:rFonts w:hint="default" w:ascii="Times New Roman" w:hAnsi="Times New Roman" w:cs="Times New Roman"/>
          <w:color w:val="000000"/>
          <w:kern w:val="0"/>
          <w:sz w:val="32"/>
          <w:szCs w:val="32"/>
          <w:u w:val="none"/>
          <w:lang w:eastAsia="zh-CN"/>
        </w:rPr>
        <w:t>高校院所</w:t>
      </w:r>
      <w:r>
        <w:rPr>
          <w:rFonts w:hint="default" w:ascii="Times New Roman" w:hAnsi="Times New Roman" w:eastAsia="仿宋_GB2312" w:cs="Times New Roman"/>
          <w:color w:val="000000"/>
          <w:kern w:val="0"/>
          <w:sz w:val="32"/>
          <w:szCs w:val="32"/>
          <w:u w:val="none"/>
        </w:rPr>
        <w:t>引进的全职成员需在</w:t>
      </w:r>
      <w:r>
        <w:rPr>
          <w:rFonts w:hint="default" w:ascii="Times New Roman" w:hAnsi="Times New Roman" w:cs="Times New Roman"/>
          <w:color w:val="auto"/>
          <w:sz w:val="32"/>
          <w:szCs w:val="32"/>
          <w:highlight w:val="none"/>
          <w:u w:val="none"/>
          <w:lang w:val="en-US" w:eastAsia="zh-CN"/>
        </w:rPr>
        <w:t>项目</w:t>
      </w:r>
      <w:r>
        <w:rPr>
          <w:rFonts w:hint="default" w:ascii="Times New Roman" w:hAnsi="Times New Roman" w:eastAsia="仿宋_GB2312" w:cs="Times New Roman"/>
          <w:color w:val="auto"/>
          <w:sz w:val="32"/>
          <w:szCs w:val="32"/>
          <w:highlight w:val="none"/>
          <w:u w:val="none"/>
          <w:lang w:val="en-US" w:eastAsia="zh-CN"/>
        </w:rPr>
        <w:t>任务书</w:t>
      </w:r>
      <w:r>
        <w:rPr>
          <w:rFonts w:hint="default" w:ascii="Times New Roman" w:hAnsi="Times New Roman"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合同书</w:t>
      </w:r>
      <w:r>
        <w:rPr>
          <w:rFonts w:hint="default" w:ascii="Times New Roman" w:hAnsi="Times New Roman" w:cs="Times New Roman"/>
          <w:color w:val="auto"/>
          <w:sz w:val="32"/>
          <w:szCs w:val="32"/>
          <w:highlight w:val="none"/>
          <w:u w:val="none"/>
          <w:lang w:val="en-US" w:eastAsia="zh-CN"/>
        </w:rPr>
        <w:t>）</w:t>
      </w:r>
      <w:r>
        <w:rPr>
          <w:rFonts w:hint="default" w:ascii="Times New Roman" w:hAnsi="Times New Roman" w:eastAsia="仿宋_GB2312" w:cs="Times New Roman"/>
          <w:color w:val="000000"/>
          <w:kern w:val="0"/>
          <w:sz w:val="32"/>
          <w:szCs w:val="32"/>
          <w:u w:val="none"/>
        </w:rPr>
        <w:t>签订时出具在莞的社保缴纳证明</w:t>
      </w:r>
      <w:r>
        <w:rPr>
          <w:rFonts w:hint="default" w:ascii="Times New Roman" w:hAnsi="Times New Roman" w:cs="Times New Roman"/>
          <w:color w:val="000000"/>
          <w:kern w:val="0"/>
          <w:sz w:val="32"/>
          <w:szCs w:val="32"/>
          <w:u w:val="none"/>
          <w:lang w:eastAsia="zh-CN"/>
        </w:rPr>
        <w:t>、纳税证明或原单位同意离岗创新创业证明；</w:t>
      </w:r>
      <w:r>
        <w:rPr>
          <w:rFonts w:hint="default" w:ascii="Times New Roman" w:hAnsi="Times New Roman" w:eastAsia="仿宋_GB2312" w:cs="Times New Roman"/>
          <w:color w:val="000000"/>
          <w:kern w:val="0"/>
          <w:sz w:val="32"/>
          <w:szCs w:val="32"/>
          <w:u w:val="none"/>
        </w:rPr>
        <w:t>从</w:t>
      </w:r>
      <w:r>
        <w:rPr>
          <w:rFonts w:hint="default" w:ascii="Times New Roman" w:hAnsi="Times New Roman" w:eastAsia="仿宋_GB2312" w:cs="Times New Roman"/>
          <w:color w:val="auto"/>
          <w:sz w:val="32"/>
          <w:szCs w:val="32"/>
          <w:highlight w:val="none"/>
          <w:u w:val="none"/>
          <w:lang w:val="en-US" w:eastAsia="zh-CN"/>
        </w:rPr>
        <w:t>海</w:t>
      </w:r>
      <w:r>
        <w:rPr>
          <w:rFonts w:hint="default" w:ascii="Times New Roman" w:hAnsi="Times New Roman"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境</w:t>
      </w:r>
      <w:r>
        <w:rPr>
          <w:rFonts w:hint="default" w:ascii="Times New Roman" w:hAnsi="Times New Roman" w:cs="Times New Roman"/>
          <w:color w:val="auto"/>
          <w:sz w:val="32"/>
          <w:szCs w:val="32"/>
          <w:highlight w:val="none"/>
          <w:u w:val="none"/>
          <w:lang w:val="en-US" w:eastAsia="zh-CN"/>
        </w:rPr>
        <w:t>）外</w:t>
      </w:r>
      <w:r>
        <w:rPr>
          <w:rFonts w:hint="default" w:ascii="Times New Roman" w:hAnsi="Times New Roman" w:eastAsia="仿宋_GB2312" w:cs="Times New Roman"/>
          <w:color w:val="000000"/>
          <w:kern w:val="0"/>
          <w:sz w:val="32"/>
          <w:szCs w:val="32"/>
          <w:u w:val="none"/>
        </w:rPr>
        <w:t>引进的</w:t>
      </w:r>
      <w:r>
        <w:rPr>
          <w:rFonts w:hint="default" w:ascii="Times New Roman" w:hAnsi="Times New Roman" w:cs="Times New Roman"/>
          <w:color w:val="000000"/>
          <w:kern w:val="0"/>
          <w:sz w:val="32"/>
          <w:szCs w:val="32"/>
          <w:u w:val="none"/>
          <w:lang w:eastAsia="zh-CN"/>
        </w:rPr>
        <w:t>全时</w:t>
      </w:r>
      <w:r>
        <w:rPr>
          <w:rFonts w:hint="default" w:ascii="Times New Roman" w:hAnsi="Times New Roman" w:eastAsia="仿宋_GB2312" w:cs="Times New Roman"/>
          <w:color w:val="000000"/>
          <w:kern w:val="0"/>
          <w:sz w:val="32"/>
          <w:szCs w:val="32"/>
          <w:u w:val="none"/>
        </w:rPr>
        <w:t>人员以出入境记录、银行工资流水、</w:t>
      </w:r>
      <w:r>
        <w:rPr>
          <w:rFonts w:hint="default" w:ascii="Times New Roman" w:hAnsi="Times New Roman" w:cs="Times New Roman"/>
          <w:color w:val="000000"/>
          <w:kern w:val="0"/>
          <w:sz w:val="32"/>
          <w:szCs w:val="32"/>
          <w:u w:val="none"/>
          <w:lang w:eastAsia="zh-CN"/>
        </w:rPr>
        <w:t>纳税证明</w:t>
      </w:r>
      <w:r>
        <w:rPr>
          <w:rFonts w:hint="default" w:ascii="Times New Roman" w:hAnsi="Times New Roman" w:eastAsia="仿宋_GB2312" w:cs="Times New Roman"/>
          <w:color w:val="000000"/>
          <w:kern w:val="0"/>
          <w:sz w:val="32"/>
          <w:szCs w:val="32"/>
          <w:u w:val="none"/>
        </w:rPr>
        <w:t>等作为核实依据。</w:t>
      </w:r>
    </w:p>
    <w:p w14:paraId="502896BA">
      <w:pPr>
        <w:pStyle w:val="2"/>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团队成员引进东莞时间应不超过3年。</w:t>
      </w:r>
      <w:r>
        <w:rPr>
          <w:rFonts w:hint="default" w:ascii="Times New Roman" w:hAnsi="Times New Roman" w:eastAsia="仿宋_GB2312" w:cs="Times New Roman"/>
          <w:color w:val="auto"/>
          <w:sz w:val="32"/>
          <w:szCs w:val="32"/>
          <w:highlight w:val="none"/>
          <w:u w:val="none"/>
          <w:lang w:val="en-US" w:eastAsia="zh-CN"/>
        </w:rPr>
        <w:t>团队成员与用人单位已签订正式合同的，首次与用人单位签订合同时间不超过3年（</w:t>
      </w:r>
      <w:r>
        <w:rPr>
          <w:rFonts w:hint="default" w:ascii="Times New Roman" w:hAnsi="Times New Roman" w:cs="Times New Roman"/>
          <w:color w:val="auto"/>
          <w:sz w:val="32"/>
          <w:szCs w:val="32"/>
          <w:highlight w:val="none"/>
          <w:u w:val="none"/>
          <w:lang w:val="en-US" w:eastAsia="zh-CN"/>
        </w:rPr>
        <w:t>2025年入库项目</w:t>
      </w:r>
      <w:r>
        <w:rPr>
          <w:rFonts w:hint="default" w:ascii="Times New Roman" w:hAnsi="Times New Roman" w:eastAsia="仿宋_GB2312" w:cs="Times New Roman"/>
          <w:color w:val="auto"/>
          <w:sz w:val="32"/>
          <w:szCs w:val="32"/>
          <w:highlight w:val="none"/>
          <w:u w:val="none"/>
          <w:lang w:val="en-US" w:eastAsia="zh-CN"/>
        </w:rPr>
        <w:t>以</w:t>
      </w:r>
      <w:r>
        <w:rPr>
          <w:rFonts w:hint="default" w:ascii="Times New Roman" w:hAnsi="Times New Roman" w:cs="Times New Roman"/>
          <w:color w:val="auto"/>
          <w:sz w:val="32"/>
          <w:szCs w:val="32"/>
          <w:highlight w:val="none"/>
          <w:u w:val="none"/>
          <w:lang w:val="en-US" w:eastAsia="zh-CN"/>
        </w:rPr>
        <w:t>2025</w:t>
      </w:r>
      <w:r>
        <w:rPr>
          <w:rFonts w:hint="default" w:ascii="Times New Roman" w:hAnsi="Times New Roman" w:eastAsia="仿宋_GB2312" w:cs="Times New Roman"/>
          <w:color w:val="auto"/>
          <w:sz w:val="32"/>
          <w:szCs w:val="32"/>
          <w:highlight w:val="none"/>
          <w:u w:val="none"/>
          <w:lang w:val="en-US" w:eastAsia="zh-CN"/>
        </w:rPr>
        <w:t>年1月1日为时间节点计算</w:t>
      </w:r>
      <w:r>
        <w:rPr>
          <w:rFonts w:hint="default" w:ascii="Times New Roman" w:hAnsi="Times New Roman" w:cs="Times New Roman"/>
          <w:color w:val="auto"/>
          <w:sz w:val="32"/>
          <w:szCs w:val="32"/>
          <w:highlight w:val="none"/>
          <w:u w:val="none"/>
          <w:lang w:val="en-US" w:eastAsia="zh-CN"/>
        </w:rPr>
        <w:t>，其他申报项目以2026</w:t>
      </w:r>
      <w:r>
        <w:rPr>
          <w:rFonts w:hint="default" w:ascii="Times New Roman" w:hAnsi="Times New Roman" w:eastAsia="仿宋_GB2312" w:cs="Times New Roman"/>
          <w:color w:val="auto"/>
          <w:sz w:val="32"/>
          <w:szCs w:val="32"/>
          <w:highlight w:val="none"/>
          <w:u w:val="none"/>
          <w:lang w:val="en-US" w:eastAsia="zh-CN"/>
        </w:rPr>
        <w:t>年1月1日为时间节点计算</w:t>
      </w:r>
      <w:r>
        <w:rPr>
          <w:rFonts w:hint="default" w:ascii="Times New Roman" w:hAnsi="Times New Roman" w:cs="Times New Roman"/>
          <w:color w:val="auto"/>
          <w:sz w:val="32"/>
          <w:szCs w:val="32"/>
          <w:highlight w:val="none"/>
          <w:u w:val="none"/>
          <w:lang w:val="en-US" w:eastAsia="zh-CN"/>
        </w:rPr>
        <w:t>）；</w:t>
      </w:r>
      <w:r>
        <w:rPr>
          <w:rFonts w:hint="default" w:ascii="Times New Roman" w:hAnsi="Times New Roman" w:eastAsia="仿宋_GB2312" w:cs="Times New Roman"/>
          <w:color w:val="auto"/>
          <w:kern w:val="2"/>
          <w:sz w:val="32"/>
          <w:szCs w:val="32"/>
          <w:highlight w:val="none"/>
          <w:u w:val="none"/>
          <w:lang w:val="en-US" w:eastAsia="zh-CN" w:bidi="ar-SA"/>
        </w:rPr>
        <w:t>对</w:t>
      </w:r>
      <w:r>
        <w:rPr>
          <w:rFonts w:hint="default" w:ascii="Times New Roman" w:hAnsi="Times New Roman" w:eastAsia="仿宋_GB2312" w:cs="Times New Roman"/>
          <w:color w:val="auto"/>
          <w:kern w:val="2"/>
          <w:sz w:val="32"/>
          <w:szCs w:val="32"/>
          <w:highlight w:val="none"/>
          <w:lang w:val="en-US" w:eastAsia="zh-CN" w:bidi="ar-SA"/>
        </w:rPr>
        <w:t>于特别优秀者，引进时间可以放宽至5年。</w:t>
      </w:r>
    </w:p>
    <w:p w14:paraId="446C247A">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right="0"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lang w:val="en-US" w:eastAsia="zh-CN"/>
        </w:rPr>
        <w:t>依托单位应能为团队提供核心技术研发和成果转化支持条件、具有市级及以上研发平台的科技企业或高校院所、科研机构</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或团队为推动成果转化成立的初创型企业</w:t>
      </w:r>
      <w:r>
        <w:rPr>
          <w:rFonts w:hint="default" w:ascii="Times New Roman" w:hAnsi="Times New Roman" w:cs="Times New Roman"/>
          <w:color w:val="auto"/>
          <w:sz w:val="32"/>
          <w:szCs w:val="32"/>
          <w:highlight w:val="none"/>
          <w:lang w:val="en-US" w:eastAsia="zh-CN"/>
        </w:rPr>
        <w:t>。依托单位应能提供不低于财政资助项目经费1</w:t>
      </w:r>
      <w:r>
        <w:rPr>
          <w:rFonts w:hint="default" w:ascii="Times New Roman" w:hAnsi="Times New Roman" w:cs="Times New Roman"/>
          <w:color w:val="auto"/>
          <w:sz w:val="32"/>
          <w:szCs w:val="32"/>
          <w:highlight w:val="none"/>
          <w:lang w:val="en" w:eastAsia="zh-CN"/>
        </w:rPr>
        <w:t>:1比例的自筹经费配套。</w:t>
      </w:r>
    </w:p>
    <w:p w14:paraId="409A00A7">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right="0"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lang w:val="en-US" w:eastAsia="zh-CN"/>
        </w:rPr>
        <w:t>团队</w:t>
      </w:r>
      <w:r>
        <w:rPr>
          <w:rFonts w:hint="default" w:ascii="Times New Roman" w:hAnsi="Times New Roman" w:cs="Times New Roman"/>
          <w:color w:val="auto"/>
          <w:sz w:val="32"/>
          <w:szCs w:val="32"/>
          <w:highlight w:val="none"/>
          <w:lang w:val="en-US" w:eastAsia="zh-CN"/>
        </w:rPr>
        <w:t>在东莞</w:t>
      </w:r>
      <w:r>
        <w:rPr>
          <w:rFonts w:hint="default" w:ascii="Times New Roman" w:hAnsi="Times New Roman" w:eastAsia="仿宋_GB2312" w:cs="Times New Roman"/>
          <w:color w:val="auto"/>
          <w:sz w:val="32"/>
          <w:szCs w:val="32"/>
          <w:highlight w:val="none"/>
          <w:lang w:val="en-US" w:eastAsia="zh-CN"/>
        </w:rPr>
        <w:t>成立</w:t>
      </w:r>
      <w:r>
        <w:rPr>
          <w:rFonts w:hint="default" w:ascii="Times New Roman" w:hAnsi="Times New Roman" w:cs="Times New Roman"/>
          <w:color w:val="auto"/>
          <w:sz w:val="32"/>
          <w:szCs w:val="32"/>
          <w:highlight w:val="none"/>
          <w:lang w:val="en-US" w:eastAsia="zh-CN"/>
        </w:rPr>
        <w:t>初创</w:t>
      </w:r>
      <w:r>
        <w:rPr>
          <w:rFonts w:hint="default" w:ascii="Times New Roman" w:hAnsi="Times New Roman" w:eastAsia="仿宋_GB2312" w:cs="Times New Roman"/>
          <w:color w:val="auto"/>
          <w:sz w:val="32"/>
          <w:szCs w:val="32"/>
          <w:highlight w:val="none"/>
          <w:lang w:val="en-US" w:eastAsia="zh-CN"/>
        </w:rPr>
        <w:t>公司</w:t>
      </w:r>
      <w:r>
        <w:rPr>
          <w:rFonts w:hint="default" w:ascii="Times New Roman" w:hAnsi="Times New Roman" w:cs="Times New Roman"/>
          <w:color w:val="auto"/>
          <w:sz w:val="32"/>
          <w:szCs w:val="32"/>
          <w:highlight w:val="none"/>
          <w:lang w:val="en-US" w:eastAsia="zh-CN"/>
        </w:rPr>
        <w:t>或公司整体迁入东莞的，注册时间或迁入时间应不超过3年（2025年入库项目</w:t>
      </w:r>
      <w:r>
        <w:rPr>
          <w:rFonts w:hint="default" w:ascii="Times New Roman" w:hAnsi="Times New Roman" w:eastAsia="仿宋_GB2312" w:cs="Times New Roman"/>
          <w:color w:val="auto"/>
          <w:sz w:val="32"/>
          <w:szCs w:val="32"/>
          <w:highlight w:val="none"/>
          <w:u w:val="none"/>
          <w:lang w:val="en-US" w:eastAsia="zh-CN"/>
        </w:rPr>
        <w:t>以</w:t>
      </w:r>
      <w:r>
        <w:rPr>
          <w:rFonts w:hint="default" w:ascii="Times New Roman" w:hAnsi="Times New Roman" w:cs="Times New Roman"/>
          <w:color w:val="auto"/>
          <w:sz w:val="32"/>
          <w:szCs w:val="32"/>
          <w:highlight w:val="none"/>
          <w:u w:val="none"/>
          <w:lang w:val="en-US" w:eastAsia="zh-CN"/>
        </w:rPr>
        <w:t>2025</w:t>
      </w:r>
      <w:r>
        <w:rPr>
          <w:rFonts w:hint="default" w:ascii="Times New Roman" w:hAnsi="Times New Roman" w:eastAsia="仿宋_GB2312" w:cs="Times New Roman"/>
          <w:color w:val="auto"/>
          <w:sz w:val="32"/>
          <w:szCs w:val="32"/>
          <w:highlight w:val="none"/>
          <w:u w:val="none"/>
          <w:lang w:val="en-US" w:eastAsia="zh-CN"/>
        </w:rPr>
        <w:t>年1月1日</w:t>
      </w:r>
      <w:r>
        <w:rPr>
          <w:rFonts w:hint="default" w:ascii="Times New Roman" w:hAnsi="Times New Roman" w:cs="Times New Roman"/>
          <w:color w:val="auto"/>
          <w:sz w:val="32"/>
          <w:szCs w:val="32"/>
          <w:highlight w:val="none"/>
          <w:u w:val="none"/>
          <w:lang w:val="en-US" w:eastAsia="zh-CN"/>
        </w:rPr>
        <w:t>为时间节点</w:t>
      </w:r>
      <w:r>
        <w:rPr>
          <w:rFonts w:hint="default" w:ascii="Times New Roman" w:hAnsi="Times New Roman" w:eastAsia="仿宋_GB2312" w:cs="Times New Roman"/>
          <w:color w:val="auto"/>
          <w:sz w:val="32"/>
          <w:szCs w:val="32"/>
          <w:highlight w:val="none"/>
          <w:u w:val="none"/>
          <w:lang w:val="en-US" w:eastAsia="zh-CN"/>
        </w:rPr>
        <w:t>计算</w:t>
      </w:r>
      <w:r>
        <w:rPr>
          <w:rFonts w:hint="default" w:ascii="Times New Roman" w:hAnsi="Times New Roman" w:cs="Times New Roman"/>
          <w:color w:val="auto"/>
          <w:sz w:val="32"/>
          <w:szCs w:val="32"/>
          <w:highlight w:val="none"/>
          <w:u w:val="none"/>
          <w:lang w:val="en-US" w:eastAsia="zh-CN"/>
        </w:rPr>
        <w:t>，其他申报项目以2026</w:t>
      </w:r>
      <w:r>
        <w:rPr>
          <w:rFonts w:hint="default" w:ascii="Times New Roman" w:hAnsi="Times New Roman" w:eastAsia="仿宋_GB2312" w:cs="Times New Roman"/>
          <w:color w:val="auto"/>
          <w:sz w:val="32"/>
          <w:szCs w:val="32"/>
          <w:highlight w:val="none"/>
          <w:u w:val="none"/>
          <w:lang w:val="en-US" w:eastAsia="zh-CN"/>
        </w:rPr>
        <w:t>年1月1日</w:t>
      </w:r>
      <w:r>
        <w:rPr>
          <w:rFonts w:hint="default" w:ascii="Times New Roman" w:hAnsi="Times New Roman" w:cs="Times New Roman"/>
          <w:color w:val="auto"/>
          <w:sz w:val="32"/>
          <w:szCs w:val="32"/>
          <w:highlight w:val="none"/>
          <w:u w:val="none"/>
          <w:lang w:val="en-US" w:eastAsia="zh-CN"/>
        </w:rPr>
        <w:t>为时间节点</w:t>
      </w:r>
      <w:r>
        <w:rPr>
          <w:rFonts w:hint="default" w:ascii="Times New Roman" w:hAnsi="Times New Roman" w:eastAsia="仿宋_GB2312" w:cs="Times New Roman"/>
          <w:color w:val="auto"/>
          <w:sz w:val="32"/>
          <w:szCs w:val="32"/>
          <w:highlight w:val="none"/>
          <w:u w:val="none"/>
          <w:lang w:val="en-US" w:eastAsia="zh-CN"/>
        </w:rPr>
        <w:t>计算</w:t>
      </w:r>
      <w:r>
        <w:rPr>
          <w:rFonts w:hint="default" w:ascii="Times New Roman" w:hAnsi="Times New Roman"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尚未在莞成立企业的，可以以团队名义提出申报，并承诺项目立项</w:t>
      </w:r>
      <w:r>
        <w:rPr>
          <w:rFonts w:hint="default" w:ascii="Times New Roman" w:hAnsi="Times New Roman" w:cs="Times New Roman"/>
          <w:color w:val="auto"/>
          <w:sz w:val="32"/>
          <w:szCs w:val="32"/>
          <w:highlight w:val="none"/>
          <w:u w:val="none"/>
          <w:lang w:val="en-US" w:eastAsia="zh-CN"/>
        </w:rPr>
        <w:t>通知下达</w:t>
      </w:r>
      <w:r>
        <w:rPr>
          <w:rFonts w:hint="default" w:ascii="Times New Roman" w:hAnsi="Times New Roman" w:eastAsia="仿宋_GB2312" w:cs="Times New Roman"/>
          <w:color w:val="auto"/>
          <w:sz w:val="32"/>
          <w:szCs w:val="32"/>
          <w:highlight w:val="none"/>
          <w:u w:val="none"/>
          <w:lang w:val="en-US" w:eastAsia="zh-CN"/>
        </w:rPr>
        <w:t>后6个月内注册成立独立法人企业</w:t>
      </w:r>
      <w:r>
        <w:rPr>
          <w:rFonts w:hint="default" w:ascii="Times New Roman" w:hAnsi="Times New Roman" w:cs="Times New Roman"/>
          <w:color w:val="auto"/>
          <w:sz w:val="32"/>
          <w:szCs w:val="32"/>
          <w:highlight w:val="none"/>
          <w:u w:val="none"/>
          <w:lang w:val="en-US" w:eastAsia="zh-CN"/>
        </w:rPr>
        <w:t>。</w:t>
      </w:r>
    </w:p>
    <w:p w14:paraId="71E0A0C0">
      <w:pPr>
        <w:pStyle w:val="2"/>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firstLine="640" w:firstLineChars="200"/>
        <w:textAlignment w:val="auto"/>
        <w:rPr>
          <w:rFonts w:hint="default" w:ascii="Times New Roman" w:hAnsi="Times New Roman" w:cs="Times New Roman"/>
          <w:sz w:val="32"/>
          <w:szCs w:val="32"/>
          <w:u w:val="none"/>
          <w:lang w:val="en-US" w:eastAsia="zh-CN"/>
        </w:rPr>
      </w:pPr>
      <w:r>
        <w:rPr>
          <w:rFonts w:hint="default" w:ascii="Times New Roman" w:hAnsi="Times New Roman" w:eastAsia="仿宋_GB2312" w:cs="Times New Roman"/>
          <w:kern w:val="0"/>
          <w:sz w:val="32"/>
          <w:szCs w:val="32"/>
          <w:u w:val="none"/>
        </w:rPr>
        <w:t>协作单位须在东莞市依法注册且具有独立法人资格，</w:t>
      </w:r>
      <w:r>
        <w:rPr>
          <w:rFonts w:hint="default" w:ascii="Times New Roman" w:hAnsi="Times New Roman" w:eastAsia="仿宋" w:cs="Times New Roman"/>
          <w:sz w:val="32"/>
          <w:szCs w:val="32"/>
          <w:u w:val="none"/>
        </w:rPr>
        <w:t>与申报单位签有相关合作协议或合作意向协议，明确项目任务目标落实、双方权利义务、违约责任等事项</w:t>
      </w:r>
      <w:r>
        <w:rPr>
          <w:rFonts w:hint="default" w:ascii="Times New Roman" w:hAnsi="Times New Roman" w:eastAsia="仿宋_GB2312" w:cs="Times New Roman"/>
          <w:color w:val="auto"/>
          <w:sz w:val="32"/>
          <w:szCs w:val="32"/>
          <w:highlight w:val="none"/>
          <w:u w:val="none"/>
          <w:lang w:val="en-US" w:eastAsia="zh-CN"/>
        </w:rPr>
        <w:t>。</w:t>
      </w:r>
    </w:p>
    <w:p w14:paraId="2FDEE04E">
      <w:pPr>
        <w:pStyle w:val="2"/>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firstLine="676" w:firstLineChars="200"/>
        <w:textAlignment w:val="auto"/>
        <w:rPr>
          <w:rFonts w:hint="default" w:ascii="Times New Roman" w:hAnsi="Times New Roman" w:cs="Times New Roman"/>
          <w:sz w:val="32"/>
          <w:szCs w:val="32"/>
          <w:u w:val="none"/>
          <w:lang w:val="en-US" w:eastAsia="zh-CN"/>
        </w:rPr>
      </w:pPr>
      <w:r>
        <w:rPr>
          <w:rFonts w:hint="default" w:ascii="Times New Roman" w:hAnsi="Times New Roman" w:cs="Times New Roman"/>
          <w:spacing w:val="9"/>
          <w:sz w:val="32"/>
          <w:szCs w:val="32"/>
          <w:u w:val="none"/>
        </w:rPr>
        <w:t>所实施的研发项目须有明确的产业化计划，有合理的产业化路线安排，所提出的经济和产业化目</w:t>
      </w:r>
      <w:r>
        <w:rPr>
          <w:rFonts w:hint="default" w:ascii="Times New Roman" w:hAnsi="Times New Roman" w:cs="Times New Roman"/>
          <w:spacing w:val="4"/>
          <w:sz w:val="32"/>
          <w:szCs w:val="32"/>
          <w:u w:val="none"/>
        </w:rPr>
        <w:t>标有科学的预测依据，能够在未来</w:t>
      </w:r>
      <w:r>
        <w:rPr>
          <w:rFonts w:hint="default" w:ascii="Times New Roman" w:hAnsi="Times New Roman" w:cs="Times New Roman"/>
          <w:spacing w:val="-46"/>
          <w:sz w:val="32"/>
          <w:szCs w:val="32"/>
          <w:u w:val="none"/>
        </w:rPr>
        <w:t xml:space="preserve"> </w:t>
      </w:r>
      <w:r>
        <w:rPr>
          <w:rFonts w:hint="default" w:ascii="Times New Roman" w:hAnsi="Times New Roman" w:cs="Times New Roman"/>
          <w:spacing w:val="-46"/>
          <w:sz w:val="32"/>
          <w:szCs w:val="32"/>
          <w:u w:val="none"/>
          <w:lang w:val="en-US" w:eastAsia="zh-CN"/>
        </w:rPr>
        <w:t>3</w:t>
      </w:r>
      <w:r>
        <w:rPr>
          <w:rFonts w:hint="default" w:ascii="Times New Roman" w:hAnsi="Times New Roman" w:cs="Times New Roman"/>
          <w:spacing w:val="4"/>
          <w:sz w:val="32"/>
          <w:szCs w:val="32"/>
          <w:u w:val="none"/>
        </w:rPr>
        <w:t>年内实现成果转化和产业化，</w:t>
      </w:r>
      <w:r>
        <w:rPr>
          <w:rFonts w:hint="default" w:ascii="Times New Roman" w:hAnsi="Times New Roman" w:cs="Times New Roman"/>
          <w:spacing w:val="8"/>
          <w:sz w:val="32"/>
          <w:szCs w:val="32"/>
          <w:u w:val="none"/>
        </w:rPr>
        <w:t>并带来良好经济社会效益。</w:t>
      </w:r>
    </w:p>
    <w:p w14:paraId="0F40A64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val="0"/>
          <w:bCs w:val="0"/>
          <w:sz w:val="32"/>
          <w:szCs w:val="32"/>
          <w:lang w:val="en" w:eastAsia="zh-CN"/>
        </w:rPr>
        <w:t>（二）青年科技人才创业项目</w:t>
      </w:r>
    </w:p>
    <w:p w14:paraId="4C56F68B">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青年科技人才创业项目主要聚焦成果转化环节，培育一批高素质青年科技创业人才</w:t>
      </w:r>
      <w:r>
        <w:rPr>
          <w:rFonts w:hint="default" w:ascii="Times New Roman" w:hAnsi="Times New Roman" w:cs="Times New Roman"/>
          <w:color w:val="auto"/>
          <w:sz w:val="32"/>
          <w:szCs w:val="32"/>
          <w:highlight w:val="none"/>
          <w:lang w:val="en-US" w:eastAsia="zh-CN"/>
        </w:rPr>
        <w:t>，</w:t>
      </w:r>
      <w:r>
        <w:rPr>
          <w:rFonts w:hint="default" w:ascii="Times New Roman" w:hAnsi="Times New Roman" w:cs="Times New Roman"/>
          <w:snapToGrid w:val="0"/>
          <w:color w:val="auto"/>
          <w:spacing w:val="-4"/>
          <w:kern w:val="0"/>
          <w:sz w:val="32"/>
          <w:szCs w:val="32"/>
          <w:highlight w:val="none"/>
          <w:lang w:val="en-US" w:eastAsia="zh-CN"/>
        </w:rPr>
        <w:t>申报</w:t>
      </w:r>
      <w:r>
        <w:rPr>
          <w:rFonts w:hint="default" w:ascii="Times New Roman" w:hAnsi="Times New Roman" w:eastAsia="仿宋_GB2312" w:cs="Times New Roman"/>
          <w:snapToGrid w:val="0"/>
          <w:color w:val="auto"/>
          <w:spacing w:val="-4"/>
          <w:kern w:val="0"/>
          <w:sz w:val="32"/>
          <w:szCs w:val="32"/>
          <w:highlight w:val="none"/>
        </w:rPr>
        <w:t>条件如下</w:t>
      </w:r>
      <w:r>
        <w:rPr>
          <w:rFonts w:hint="default" w:ascii="Times New Roman" w:hAnsi="Times New Roman" w:cs="Times New Roman"/>
          <w:snapToGrid w:val="0"/>
          <w:color w:val="auto"/>
          <w:spacing w:val="-4"/>
          <w:kern w:val="0"/>
          <w:sz w:val="32"/>
          <w:szCs w:val="32"/>
          <w:highlight w:val="none"/>
          <w:lang w:eastAsia="zh-CN"/>
        </w:rPr>
        <w:t>：</w:t>
      </w:r>
    </w:p>
    <w:p w14:paraId="45E916CA">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 项目负责人应具有本科及以上学位、正围绕有独立知识产权的科技成果开展创新研发或成果转化活动。</w:t>
      </w:r>
    </w:p>
    <w:p w14:paraId="6E9B49B5">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 项目负责人为企业主要创始人或法人，</w:t>
      </w:r>
      <w:r>
        <w:rPr>
          <w:rFonts w:hint="default" w:ascii="Times New Roman" w:hAnsi="Times New Roman" w:cs="Times New Roman"/>
          <w:sz w:val="32"/>
          <w:szCs w:val="32"/>
        </w:rPr>
        <w:t>直接或间接持有不低于</w:t>
      </w:r>
      <w:r>
        <w:rPr>
          <w:rFonts w:hint="default" w:ascii="Times New Roman" w:hAnsi="Times New Roman" w:eastAsia="仿宋_GB2312" w:cs="Times New Roman"/>
          <w:color w:val="auto"/>
          <w:sz w:val="32"/>
          <w:szCs w:val="32"/>
          <w:highlight w:val="none"/>
          <w:lang w:val="en-US" w:eastAsia="zh-CN"/>
        </w:rPr>
        <w:t>10%</w:t>
      </w:r>
      <w:r>
        <w:rPr>
          <w:rFonts w:hint="default" w:ascii="Times New Roman" w:hAnsi="Times New Roman" w:cs="Times New Roman"/>
          <w:color w:val="auto"/>
          <w:sz w:val="32"/>
          <w:szCs w:val="32"/>
          <w:highlight w:val="none"/>
          <w:lang w:val="en-US" w:eastAsia="zh-CN"/>
        </w:rPr>
        <w:t>的企业股份</w:t>
      </w:r>
      <w:r>
        <w:rPr>
          <w:rFonts w:hint="default" w:ascii="Times New Roman" w:hAnsi="Times New Roman" w:eastAsia="仿宋_GB2312" w:cs="Times New Roman"/>
          <w:color w:val="auto"/>
          <w:sz w:val="32"/>
          <w:szCs w:val="32"/>
          <w:highlight w:val="none"/>
          <w:lang w:val="en-US" w:eastAsia="zh-CN"/>
        </w:rPr>
        <w:t>或为最大个人股东。</w:t>
      </w:r>
    </w:p>
    <w:p w14:paraId="0A3247B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color w:val="auto"/>
          <w:sz w:val="32"/>
          <w:szCs w:val="32"/>
          <w:highlight w:val="none"/>
          <w:lang w:val="en-US" w:eastAsia="zh-CN"/>
        </w:rPr>
        <w:t xml:space="preserve">3. </w:t>
      </w:r>
      <w:r>
        <w:rPr>
          <w:rFonts w:hint="default" w:ascii="Times New Roman" w:hAnsi="Times New Roman" w:eastAsia="仿宋_GB2312" w:cs="Times New Roman"/>
          <w:color w:val="auto"/>
          <w:sz w:val="32"/>
          <w:szCs w:val="32"/>
          <w:highlight w:val="none"/>
          <w:lang w:val="en-US" w:eastAsia="zh-CN"/>
        </w:rPr>
        <w:t>项目负责人年龄应不超过45周岁</w:t>
      </w:r>
      <w:r>
        <w:rPr>
          <w:rFonts w:hint="default" w:ascii="Times New Roman" w:hAnsi="Times New Roman" w:cs="Times New Roman"/>
          <w:color w:val="auto"/>
          <w:sz w:val="32"/>
          <w:szCs w:val="32"/>
          <w:highlight w:val="none"/>
          <w:lang w:val="en-US" w:eastAsia="zh-CN"/>
        </w:rPr>
        <w:t>（2025年入库项目</w:t>
      </w:r>
      <w:r>
        <w:rPr>
          <w:rFonts w:hint="default" w:ascii="Times New Roman" w:hAnsi="Times New Roman" w:eastAsia="仿宋_GB2312" w:cs="Times New Roman"/>
          <w:color w:val="auto"/>
          <w:sz w:val="32"/>
          <w:szCs w:val="32"/>
          <w:highlight w:val="none"/>
          <w:lang w:val="en-US" w:eastAsia="zh-CN"/>
        </w:rPr>
        <w:t>以</w:t>
      </w:r>
      <w:r>
        <w:rPr>
          <w:rFonts w:hint="default" w:ascii="Times New Roman" w:hAnsi="Times New Roman" w:cs="Times New Roman"/>
          <w:color w:val="auto"/>
          <w:sz w:val="32"/>
          <w:szCs w:val="32"/>
          <w:highlight w:val="none"/>
          <w:lang w:val="en-US" w:eastAsia="zh-CN"/>
        </w:rPr>
        <w:t>2025</w:t>
      </w:r>
      <w:r>
        <w:rPr>
          <w:rFonts w:hint="default" w:ascii="Times New Roman" w:hAnsi="Times New Roman" w:eastAsia="仿宋_GB2312" w:cs="Times New Roman"/>
          <w:color w:val="auto"/>
          <w:sz w:val="32"/>
          <w:szCs w:val="32"/>
          <w:highlight w:val="none"/>
          <w:lang w:val="en-US" w:eastAsia="zh-CN"/>
        </w:rPr>
        <w:t>年1月1日</w:t>
      </w:r>
      <w:r>
        <w:rPr>
          <w:rFonts w:hint="default" w:ascii="Times New Roman" w:hAnsi="Times New Roman" w:eastAsia="仿宋_GB2312" w:cs="Times New Roman"/>
          <w:color w:val="auto"/>
          <w:sz w:val="32"/>
          <w:szCs w:val="32"/>
          <w:highlight w:val="none"/>
          <w:u w:val="none"/>
          <w:lang w:val="en-US" w:eastAsia="zh-CN"/>
        </w:rPr>
        <w:t>为时间节点</w:t>
      </w:r>
      <w:r>
        <w:rPr>
          <w:rFonts w:hint="default" w:ascii="Times New Roman" w:hAnsi="Times New Roman" w:cs="Times New Roman"/>
          <w:color w:val="auto"/>
          <w:sz w:val="32"/>
          <w:szCs w:val="32"/>
          <w:highlight w:val="none"/>
          <w:lang w:val="en-US" w:eastAsia="zh-CN"/>
        </w:rPr>
        <w:t>计算，其他申报项目</w:t>
      </w:r>
      <w:r>
        <w:rPr>
          <w:rFonts w:hint="default" w:ascii="Times New Roman" w:hAnsi="Times New Roman" w:eastAsia="仿宋_GB2312" w:cs="Times New Roman"/>
          <w:color w:val="auto"/>
          <w:sz w:val="32"/>
          <w:szCs w:val="32"/>
          <w:highlight w:val="none"/>
          <w:lang w:val="en-US" w:eastAsia="zh-CN"/>
        </w:rPr>
        <w:t>以</w:t>
      </w:r>
      <w:r>
        <w:rPr>
          <w:rFonts w:hint="default" w:ascii="Times New Roman" w:hAnsi="Times New Roman" w:cs="Times New Roman"/>
          <w:color w:val="auto"/>
          <w:sz w:val="32"/>
          <w:szCs w:val="32"/>
          <w:highlight w:val="none"/>
          <w:lang w:val="en-US" w:eastAsia="zh-CN"/>
        </w:rPr>
        <w:t>2026</w:t>
      </w:r>
      <w:r>
        <w:rPr>
          <w:rFonts w:hint="default" w:ascii="Times New Roman" w:hAnsi="Times New Roman" w:eastAsia="仿宋_GB2312" w:cs="Times New Roman"/>
          <w:color w:val="auto"/>
          <w:sz w:val="32"/>
          <w:szCs w:val="32"/>
          <w:highlight w:val="none"/>
          <w:lang w:val="en-US" w:eastAsia="zh-CN"/>
        </w:rPr>
        <w:t>年1月1日</w:t>
      </w:r>
      <w:r>
        <w:rPr>
          <w:rFonts w:hint="default" w:ascii="Times New Roman" w:hAnsi="Times New Roman" w:eastAsia="仿宋_GB2312" w:cs="Times New Roman"/>
          <w:color w:val="auto"/>
          <w:sz w:val="32"/>
          <w:szCs w:val="32"/>
          <w:highlight w:val="none"/>
          <w:u w:val="none"/>
          <w:lang w:val="en-US" w:eastAsia="zh-CN"/>
        </w:rPr>
        <w:t>为时间节点</w:t>
      </w:r>
      <w:r>
        <w:rPr>
          <w:rFonts w:hint="default" w:ascii="Times New Roman" w:hAnsi="Times New Roman" w:cs="Times New Roman"/>
          <w:color w:val="auto"/>
          <w:sz w:val="32"/>
          <w:szCs w:val="32"/>
          <w:highlight w:val="none"/>
          <w:lang w:val="en-US" w:eastAsia="zh-CN"/>
        </w:rPr>
        <w:t>计算）。</w:t>
      </w:r>
      <w:r>
        <w:rPr>
          <w:rFonts w:hint="default" w:ascii="Times New Roman" w:hAnsi="Times New Roman" w:eastAsia="仿宋_GB2312" w:cs="Times New Roman"/>
          <w:color w:val="auto"/>
          <w:sz w:val="32"/>
          <w:szCs w:val="32"/>
          <w:highlight w:val="none"/>
          <w:lang w:val="en-US" w:eastAsia="zh-CN"/>
        </w:rPr>
        <w:t>女性可在此基础上额外放宽2年。</w:t>
      </w:r>
    </w:p>
    <w:p w14:paraId="34735D56">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 xml:space="preserve">4. </w:t>
      </w:r>
      <w:r>
        <w:rPr>
          <w:rFonts w:hint="default" w:ascii="Times New Roman" w:hAnsi="Times New Roman" w:eastAsia="仿宋_GB2312" w:cs="Times New Roman"/>
          <w:color w:val="auto"/>
          <w:sz w:val="32"/>
          <w:szCs w:val="32"/>
          <w:highlight w:val="none"/>
          <w:lang w:val="en-US" w:eastAsia="zh-CN"/>
        </w:rPr>
        <w:t>企业注册成立时间应不超过3年</w:t>
      </w:r>
      <w:r>
        <w:rPr>
          <w:rFonts w:hint="default" w:ascii="Times New Roman" w:hAnsi="Times New Roman" w:cs="Times New Roman"/>
          <w:color w:val="auto"/>
          <w:sz w:val="32"/>
          <w:szCs w:val="32"/>
          <w:highlight w:val="none"/>
          <w:lang w:val="en-US" w:eastAsia="zh-CN"/>
        </w:rPr>
        <w:t>（2025年入库项目</w:t>
      </w:r>
      <w:r>
        <w:rPr>
          <w:rFonts w:hint="default" w:ascii="Times New Roman" w:hAnsi="Times New Roman" w:eastAsia="仿宋_GB2312" w:cs="Times New Roman"/>
          <w:color w:val="auto"/>
          <w:sz w:val="32"/>
          <w:szCs w:val="32"/>
          <w:highlight w:val="none"/>
          <w:lang w:val="en-US" w:eastAsia="zh-CN"/>
        </w:rPr>
        <w:t>以</w:t>
      </w:r>
      <w:r>
        <w:rPr>
          <w:rFonts w:hint="default" w:ascii="Times New Roman" w:hAnsi="Times New Roman" w:cs="Times New Roman"/>
          <w:color w:val="auto"/>
          <w:sz w:val="32"/>
          <w:szCs w:val="32"/>
          <w:highlight w:val="none"/>
          <w:lang w:val="en-US" w:eastAsia="zh-CN"/>
        </w:rPr>
        <w:t>2025</w:t>
      </w:r>
      <w:r>
        <w:rPr>
          <w:rFonts w:hint="default" w:ascii="Times New Roman" w:hAnsi="Times New Roman" w:eastAsia="仿宋_GB2312" w:cs="Times New Roman"/>
          <w:color w:val="auto"/>
          <w:sz w:val="32"/>
          <w:szCs w:val="32"/>
          <w:highlight w:val="none"/>
          <w:lang w:val="en-US" w:eastAsia="zh-CN"/>
        </w:rPr>
        <w:t>年1月1日</w:t>
      </w:r>
      <w:r>
        <w:rPr>
          <w:rFonts w:hint="default" w:ascii="Times New Roman" w:hAnsi="Times New Roman" w:eastAsia="仿宋_GB2312" w:cs="Times New Roman"/>
          <w:color w:val="auto"/>
          <w:sz w:val="32"/>
          <w:szCs w:val="32"/>
          <w:highlight w:val="none"/>
          <w:u w:val="none"/>
          <w:lang w:val="en-US" w:eastAsia="zh-CN"/>
        </w:rPr>
        <w:t>为时间节点</w:t>
      </w:r>
      <w:r>
        <w:rPr>
          <w:rFonts w:hint="default" w:ascii="Times New Roman" w:hAnsi="Times New Roman" w:cs="Times New Roman"/>
          <w:color w:val="auto"/>
          <w:sz w:val="32"/>
          <w:szCs w:val="32"/>
          <w:highlight w:val="none"/>
          <w:lang w:val="en-US" w:eastAsia="zh-CN"/>
        </w:rPr>
        <w:t>计算，其他申报项目</w:t>
      </w:r>
      <w:r>
        <w:rPr>
          <w:rFonts w:hint="eastAsia" w:ascii="Times New Roman" w:hAnsi="Times New Roman" w:cs="Times New Roman"/>
          <w:color w:val="auto"/>
          <w:sz w:val="32"/>
          <w:szCs w:val="32"/>
          <w:highlight w:val="none"/>
          <w:lang w:val="en-US" w:eastAsia="zh-CN"/>
        </w:rPr>
        <w:t>以</w:t>
      </w:r>
      <w:r>
        <w:rPr>
          <w:rFonts w:hint="default" w:ascii="Times New Roman" w:hAnsi="Times New Roman" w:cs="Times New Roman"/>
          <w:color w:val="auto"/>
          <w:sz w:val="32"/>
          <w:szCs w:val="32"/>
          <w:highlight w:val="none"/>
          <w:lang w:val="en-US" w:eastAsia="zh-CN"/>
        </w:rPr>
        <w:t>2026</w:t>
      </w:r>
      <w:r>
        <w:rPr>
          <w:rFonts w:hint="default" w:ascii="Times New Roman" w:hAnsi="Times New Roman" w:eastAsia="仿宋_GB2312" w:cs="Times New Roman"/>
          <w:color w:val="auto"/>
          <w:sz w:val="32"/>
          <w:szCs w:val="32"/>
          <w:highlight w:val="none"/>
          <w:lang w:val="en-US" w:eastAsia="zh-CN"/>
        </w:rPr>
        <w:t>年1月1日</w:t>
      </w:r>
      <w:r>
        <w:rPr>
          <w:rFonts w:hint="default" w:ascii="Times New Roman" w:hAnsi="Times New Roman" w:eastAsia="仿宋_GB2312" w:cs="Times New Roman"/>
          <w:color w:val="auto"/>
          <w:sz w:val="32"/>
          <w:szCs w:val="32"/>
          <w:highlight w:val="none"/>
          <w:u w:val="none"/>
          <w:lang w:val="en-US" w:eastAsia="zh-CN"/>
        </w:rPr>
        <w:t>为时间节点</w:t>
      </w:r>
      <w:bookmarkStart w:id="0" w:name="_GoBack"/>
      <w:bookmarkEnd w:id="0"/>
      <w:r>
        <w:rPr>
          <w:rFonts w:hint="default" w:ascii="Times New Roman" w:hAnsi="Times New Roman" w:cs="Times New Roman"/>
          <w:color w:val="auto"/>
          <w:sz w:val="32"/>
          <w:szCs w:val="32"/>
          <w:highlight w:val="none"/>
          <w:lang w:val="en-US" w:eastAsia="zh-CN"/>
        </w:rPr>
        <w:t>计算）</w:t>
      </w:r>
      <w:r>
        <w:rPr>
          <w:rFonts w:hint="default" w:ascii="Times New Roman" w:hAnsi="Times New Roman" w:eastAsia="仿宋_GB2312" w:cs="Times New Roman"/>
          <w:color w:val="auto"/>
          <w:sz w:val="32"/>
          <w:szCs w:val="32"/>
          <w:highlight w:val="none"/>
          <w:lang w:val="en-US" w:eastAsia="zh-CN"/>
        </w:rPr>
        <w:t>。</w:t>
      </w:r>
    </w:p>
    <w:p w14:paraId="21F0A16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 项目负责人</w:t>
      </w:r>
      <w:r>
        <w:rPr>
          <w:rFonts w:hint="default" w:ascii="Times New Roman" w:hAnsi="Times New Roman" w:cs="Times New Roman"/>
          <w:color w:val="auto"/>
          <w:sz w:val="32"/>
          <w:szCs w:val="32"/>
          <w:highlight w:val="none"/>
          <w:lang w:val="en-US" w:eastAsia="zh-CN"/>
        </w:rPr>
        <w:t>或企业</w:t>
      </w:r>
      <w:r>
        <w:rPr>
          <w:rFonts w:hint="default" w:ascii="Times New Roman" w:hAnsi="Times New Roman" w:eastAsia="仿宋_GB2312" w:cs="Times New Roman"/>
          <w:color w:val="auto"/>
          <w:sz w:val="32"/>
          <w:szCs w:val="32"/>
          <w:highlight w:val="none"/>
          <w:lang w:val="en-US" w:eastAsia="zh-CN"/>
        </w:rPr>
        <w:t>应符合以下条件之一：</w:t>
      </w:r>
    </w:p>
    <w:p w14:paraId="08525355">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cs="Times New Roman"/>
          <w:color w:val="auto"/>
          <w:sz w:val="32"/>
          <w:szCs w:val="32"/>
          <w:highlight w:val="none"/>
          <w:lang w:val="en-US" w:eastAsia="zh-CN"/>
        </w:rPr>
        <w:t>）企业本次申报的项目曾</w:t>
      </w:r>
      <w:r>
        <w:rPr>
          <w:rFonts w:hint="default" w:ascii="Times New Roman" w:hAnsi="Times New Roman" w:eastAsia="仿宋_GB2312" w:cs="Times New Roman"/>
          <w:color w:val="auto"/>
          <w:sz w:val="32"/>
          <w:szCs w:val="32"/>
          <w:highlight w:val="none"/>
          <w:lang w:val="en-US" w:eastAsia="zh-CN"/>
        </w:rPr>
        <w:t>获得省级及以上创赛奖项或市级创赛二等奖及以上奖项；</w:t>
      </w:r>
    </w:p>
    <w:p w14:paraId="689C0199">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cs="Times New Roman"/>
          <w:color w:val="auto"/>
          <w:sz w:val="32"/>
          <w:szCs w:val="32"/>
          <w:highlight w:val="none"/>
          <w:lang w:val="en-US" w:eastAsia="zh-CN"/>
        </w:rPr>
        <w:t>）企业本次申报的项目</w:t>
      </w:r>
      <w:r>
        <w:rPr>
          <w:rFonts w:hint="default" w:ascii="Times New Roman" w:hAnsi="Times New Roman" w:eastAsia="仿宋_GB2312" w:cs="Times New Roman"/>
          <w:color w:val="auto"/>
          <w:sz w:val="32"/>
          <w:szCs w:val="32"/>
          <w:highlight w:val="none"/>
          <w:lang w:val="en-US" w:eastAsia="zh-CN"/>
        </w:rPr>
        <w:t>依托我市市级及以上中试平台进行项目孵化；</w:t>
      </w:r>
    </w:p>
    <w:p w14:paraId="23138BBB">
      <w:pPr>
        <w:pStyle w:val="8"/>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eastAsia="仿宋_GB2312" w:cs="Times New Roman"/>
          <w:color w:val="auto"/>
          <w:sz w:val="32"/>
          <w:szCs w:val="32"/>
          <w:highlight w:val="none"/>
          <w:lang w:val="en-US" w:eastAsia="zh-CN"/>
        </w:rPr>
        <w:t>（3）企业</w:t>
      </w:r>
      <w:r>
        <w:rPr>
          <w:rFonts w:hint="default" w:ascii="Times New Roman" w:hAnsi="Times New Roman" w:cs="Times New Roman"/>
          <w:color w:val="auto"/>
          <w:sz w:val="32"/>
          <w:szCs w:val="32"/>
          <w:highlight w:val="none"/>
          <w:lang w:val="en-US" w:eastAsia="zh-CN"/>
        </w:rPr>
        <w:t>本次申报的项目</w:t>
      </w:r>
      <w:r>
        <w:rPr>
          <w:rFonts w:hint="default" w:ascii="Times New Roman" w:hAnsi="Times New Roman" w:eastAsia="仿宋_GB2312" w:cs="Times New Roman"/>
          <w:color w:val="auto"/>
          <w:sz w:val="32"/>
          <w:szCs w:val="32"/>
          <w:highlight w:val="none"/>
          <w:lang w:val="en-US" w:eastAsia="zh-CN"/>
        </w:rPr>
        <w:t>曾获得经备案的专业风险投资机构投资；</w:t>
      </w:r>
    </w:p>
    <w:p w14:paraId="760B2739">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4</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项目负责人</w:t>
      </w:r>
      <w:r>
        <w:rPr>
          <w:rFonts w:hint="default" w:ascii="Times New Roman" w:hAnsi="Times New Roman" w:eastAsia="仿宋_GB2312" w:cs="Times New Roman"/>
          <w:color w:val="auto"/>
          <w:kern w:val="2"/>
          <w:sz w:val="32"/>
          <w:szCs w:val="32"/>
          <w:highlight w:val="none"/>
          <w:lang w:val="en-US" w:eastAsia="zh-CN" w:bidi="ar-SA"/>
        </w:rPr>
        <w:t>曾承担或深度参与市级及以上科技计划项目或科技人才项目</w:t>
      </w:r>
      <w:r>
        <w:rPr>
          <w:rFonts w:hint="default" w:ascii="Times New Roman" w:hAnsi="Times New Roman"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含获得港澳特区政府或高校院所立项支持的项目</w:t>
      </w:r>
      <w:r>
        <w:rPr>
          <w:rFonts w:hint="default" w:ascii="Times New Roman" w:hAnsi="Times New Roman"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，或曾承担企业与高校院所技术攻关横向课题</w:t>
      </w:r>
      <w:r>
        <w:rPr>
          <w:rFonts w:hint="default" w:ascii="Times New Roman" w:hAnsi="Times New Roman"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企业有实际向高校院所支付科研经费</w:t>
      </w:r>
      <w:r>
        <w:rPr>
          <w:rFonts w:hint="default" w:ascii="Times New Roman" w:hAnsi="Times New Roman" w:cs="Times New Roman"/>
          <w:color w:val="auto"/>
          <w:kern w:val="2"/>
          <w:sz w:val="32"/>
          <w:szCs w:val="32"/>
          <w:highlight w:val="none"/>
          <w:lang w:val="en-US" w:eastAsia="zh-CN" w:bidi="ar-SA"/>
        </w:rPr>
        <w:t>）</w:t>
      </w:r>
      <w:r>
        <w:rPr>
          <w:rFonts w:hint="default" w:ascii="Times New Roman" w:hAnsi="Times New Roman" w:eastAsia="仿宋_GB2312" w:cs="Times New Roman"/>
          <w:color w:val="auto"/>
          <w:sz w:val="32"/>
          <w:szCs w:val="32"/>
          <w:highlight w:val="none"/>
          <w:lang w:val="en-US" w:eastAsia="zh-CN"/>
        </w:rPr>
        <w:t>；</w:t>
      </w:r>
    </w:p>
    <w:p w14:paraId="3C4A8CCA">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项目负责人曾在市级及以上科技研发平台承担科研任务的科研骨干；</w:t>
      </w:r>
    </w:p>
    <w:p w14:paraId="79CB5056">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项目负责人曾在行业领军企业担任中高层职务经历，熟悉相关产业领域和市场规则，有较丰富的科技成果转化、企业经营管理和市场开发运作经验。</w:t>
      </w:r>
    </w:p>
    <w:p w14:paraId="35C67B7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textAlignment w:val="auto"/>
        <w:rPr>
          <w:rFonts w:hint="default" w:ascii="Times New Roman" w:hAnsi="Times New Roman" w:cs="Times New Roman"/>
          <w:color w:val="auto"/>
          <w:sz w:val="32"/>
          <w:szCs w:val="32"/>
          <w:highlight w:val="none"/>
          <w:u w:val="none"/>
          <w:lang w:val="en-US" w:eastAsia="zh-CN"/>
        </w:rPr>
      </w:pPr>
      <w:r>
        <w:rPr>
          <w:rFonts w:hint="default" w:ascii="Times New Roman" w:hAnsi="Times New Roman"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 已入选</w:t>
      </w:r>
      <w:r>
        <w:rPr>
          <w:rFonts w:hint="default" w:ascii="Times New Roman" w:hAnsi="Times New Roman" w:eastAsia="仿宋_GB2312" w:cs="Times New Roman"/>
          <w:color w:val="auto"/>
          <w:sz w:val="32"/>
          <w:szCs w:val="32"/>
          <w:highlight w:val="none"/>
          <w:lang w:val="en-US" w:eastAsia="zh-CN"/>
        </w:rPr>
        <w:fldChar w:fldCharType="begin"/>
      </w:r>
      <w:r>
        <w:rPr>
          <w:rFonts w:hint="default" w:ascii="Times New Roman" w:hAnsi="Times New Roman" w:eastAsia="仿宋_GB2312" w:cs="Times New Roman"/>
          <w:color w:val="auto"/>
          <w:sz w:val="32"/>
          <w:szCs w:val="32"/>
          <w:highlight w:val="none"/>
          <w:lang w:val="en-US" w:eastAsia="zh-CN"/>
        </w:rPr>
        <w:instrText xml:space="preserve"> HYPERLINK "http://dgstb.dg.gov.cn/xxgk/zfxxgk/zfxxgkml/zcwj/zcjd/content/post_3712596.html" \o "《东莞市扶持科技人才创业实施管理办法（试行）》政策解读" \t "/home/uos/Documents\\x/_blank" </w:instrText>
      </w:r>
      <w:r>
        <w:rPr>
          <w:rFonts w:hint="default" w:ascii="Times New Roman" w:hAnsi="Times New Roman" w:eastAsia="仿宋_GB2312" w:cs="Times New Roman"/>
          <w:color w:val="auto"/>
          <w:sz w:val="32"/>
          <w:szCs w:val="32"/>
          <w:highlight w:val="none"/>
          <w:lang w:val="en-US" w:eastAsia="zh-CN"/>
        </w:rPr>
        <w:fldChar w:fldCharType="separate"/>
      </w:r>
      <w:r>
        <w:rPr>
          <w:rFonts w:hint="default" w:ascii="Times New Roman" w:hAnsi="Times New Roman" w:eastAsia="仿宋_GB2312" w:cs="Times New Roman"/>
          <w:color w:val="auto"/>
          <w:sz w:val="32"/>
          <w:szCs w:val="32"/>
          <w:highlight w:val="none"/>
          <w:lang w:val="en-US" w:eastAsia="zh-CN"/>
        </w:rPr>
        <w:t>《东莞市扶持科技人才创业实施管理办法</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试行</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fldChar w:fldCharType="end"/>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sz w:val="32"/>
          <w:szCs w:val="32"/>
        </w:rPr>
        <w:t>东科〔202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号</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的，满足以上条件可以继续申报本批次青年创业项目，并对应享受资金支持。</w:t>
      </w:r>
      <w:r>
        <w:rPr>
          <w:rFonts w:hint="default" w:ascii="Times New Roman" w:hAnsi="Times New Roman" w:eastAsia="仿宋_GB2312" w:cs="Times New Roman"/>
          <w:color w:val="auto"/>
          <w:sz w:val="32"/>
          <w:szCs w:val="32"/>
          <w:highlight w:val="none"/>
          <w:u w:val="none"/>
          <w:lang w:val="en-US" w:eastAsia="zh-CN"/>
        </w:rPr>
        <w:t>项目负责人</w:t>
      </w:r>
      <w:r>
        <w:rPr>
          <w:rFonts w:hint="default" w:ascii="Times New Roman" w:hAnsi="Times New Roman" w:cs="Times New Roman"/>
          <w:color w:val="auto"/>
          <w:sz w:val="32"/>
          <w:szCs w:val="32"/>
          <w:highlight w:val="none"/>
          <w:u w:val="none"/>
          <w:lang w:val="en-US" w:eastAsia="zh-CN"/>
        </w:rPr>
        <w:t>年龄、企业注册成立时间计算参照2025年入库项目。</w:t>
      </w:r>
    </w:p>
    <w:p w14:paraId="0EB5FE9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right="0" w:rightChars="0" w:firstLine="640" w:firstLineChars="200"/>
        <w:jc w:val="both"/>
        <w:textAlignment w:val="auto"/>
        <w:outlineLvl w:val="9"/>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（三）优先支持事项</w:t>
      </w:r>
    </w:p>
    <w:p w14:paraId="3C63D8CE">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right="0" w:firstLine="640" w:firstLineChars="200"/>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优先支持国家、省、市重大人才计划入选者在满足互斥条件的基础上申报项目；优先支持</w:t>
      </w:r>
      <w:r>
        <w:rPr>
          <w:rFonts w:hint="default" w:ascii="Times New Roman" w:hAnsi="Times New Roman" w:cs="Times New Roman"/>
          <w:color w:val="auto"/>
          <w:sz w:val="32"/>
          <w:szCs w:val="32"/>
          <w:highlight w:val="none"/>
          <w:lang w:val="en-US" w:eastAsia="zh-CN"/>
        </w:rPr>
        <w:t>海（境）外</w:t>
      </w:r>
      <w:r>
        <w:rPr>
          <w:rFonts w:hint="default" w:ascii="Times New Roman" w:hAnsi="Times New Roman" w:eastAsia="仿宋_GB2312" w:cs="Times New Roman"/>
          <w:color w:val="auto"/>
          <w:sz w:val="32"/>
          <w:szCs w:val="32"/>
          <w:highlight w:val="none"/>
          <w:lang w:val="en-US" w:eastAsia="zh-CN"/>
        </w:rPr>
        <w:t>归国人才申报项目。</w:t>
      </w:r>
    </w:p>
    <w:p w14:paraId="04B0855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right="0" w:rightChars="0" w:firstLine="640" w:firstLineChars="200"/>
        <w:jc w:val="both"/>
        <w:textAlignment w:val="auto"/>
        <w:outlineLvl w:val="9"/>
        <w:rPr>
          <w:rFonts w:hint="default" w:ascii="Times New Roman" w:hAnsi="Times New Roman" w:eastAsia="楷体_GB2312" w:cs="Times New Roman"/>
          <w:b w:val="0"/>
          <w:bCs w:val="0"/>
          <w:sz w:val="32"/>
          <w:szCs w:val="32"/>
          <w:lang w:val="en" w:eastAsia="zh-CN"/>
        </w:rPr>
      </w:pPr>
      <w:r>
        <w:rPr>
          <w:rFonts w:hint="default" w:ascii="Times New Roman" w:hAnsi="Times New Roman" w:eastAsia="楷体_GB2312" w:cs="Times New Roman"/>
          <w:b w:val="0"/>
          <w:bCs w:val="0"/>
          <w:sz w:val="32"/>
          <w:szCs w:val="32"/>
          <w:lang w:val="en" w:eastAsia="zh-CN"/>
        </w:rPr>
        <w:t>（四）项目互斥</w:t>
      </w:r>
    </w:p>
    <w:p w14:paraId="6346C632">
      <w:pPr>
        <w:pStyle w:val="2"/>
        <w:keepNext w:val="0"/>
        <w:keepLines w:val="0"/>
        <w:pageBreakBefore w:val="0"/>
        <w:widowControl w:val="0"/>
        <w:kinsoku/>
        <w:wordWrap/>
        <w:overflowPunct/>
        <w:topLinePunct w:val="0"/>
        <w:autoSpaceDE/>
        <w:autoSpaceDN/>
        <w:bidi w:val="0"/>
        <w:adjustRightInd/>
        <w:snapToGrid/>
        <w:spacing w:line="580" w:lineRule="exact"/>
        <w:ind w:right="0" w:firstLine="648"/>
        <w:textAlignment w:val="auto"/>
        <w:rPr>
          <w:rFonts w:hint="default" w:ascii="Times New Roman" w:hAnsi="Times New Roman" w:cs="Times New Roman"/>
          <w:spacing w:val="7"/>
          <w:sz w:val="32"/>
          <w:szCs w:val="32"/>
          <w:u w:val="none"/>
        </w:rPr>
      </w:pPr>
      <w:r>
        <w:rPr>
          <w:rFonts w:hint="default" w:ascii="Times New Roman" w:hAnsi="Times New Roman" w:eastAsia="仿宋_GB2312" w:cs="Times New Roman"/>
          <w:sz w:val="32"/>
          <w:szCs w:val="32"/>
          <w:u w:val="none"/>
          <w:lang w:val="en" w:eastAsia="zh-CN"/>
        </w:rPr>
        <w:t>同一申报人不得同时申报本批次多个项目类型。已获国家、省人才团队项目立项并获市财政配套资金支持的</w:t>
      </w:r>
      <w:r>
        <w:rPr>
          <w:rFonts w:hint="default" w:ascii="Times New Roman" w:hAnsi="Times New Roman" w:cs="Times New Roman"/>
          <w:spacing w:val="6"/>
          <w:sz w:val="32"/>
          <w:szCs w:val="32"/>
          <w:u w:val="none"/>
          <w:lang w:eastAsia="zh-CN"/>
        </w:rPr>
        <w:t>，</w:t>
      </w:r>
      <w:r>
        <w:rPr>
          <w:rFonts w:hint="default" w:ascii="Times New Roman" w:hAnsi="Times New Roman" w:cs="Times New Roman"/>
          <w:spacing w:val="7"/>
          <w:sz w:val="32"/>
          <w:szCs w:val="32"/>
          <w:u w:val="none"/>
          <w:lang w:eastAsia="zh-CN"/>
        </w:rPr>
        <w:t>已获得我市其他市级科技项目立项的同一项目（曾入选《东莞市扶持科技人才创业实施管理办法（试行）》（东科</w:t>
      </w:r>
      <w:r>
        <w:rPr>
          <w:rFonts w:hint="default" w:ascii="Times New Roman" w:hAnsi="Times New Roman" w:eastAsia="仿宋_GB2312" w:cs="Times New Roman"/>
          <w:spacing w:val="7"/>
          <w:sz w:val="32"/>
          <w:szCs w:val="32"/>
          <w:u w:val="none"/>
          <w:lang w:eastAsia="zh-CN"/>
        </w:rPr>
        <w:t>〔</w:t>
      </w:r>
      <w:r>
        <w:rPr>
          <w:rFonts w:hint="default" w:ascii="Times New Roman" w:hAnsi="Times New Roman" w:eastAsia="仿宋_GB2312" w:cs="Times New Roman"/>
          <w:spacing w:val="7"/>
          <w:sz w:val="32"/>
          <w:szCs w:val="32"/>
          <w:highlight w:val="none"/>
          <w:u w:val="none"/>
          <w:shd w:val="clear"/>
          <w:lang w:val="en-US" w:eastAsia="zh-CN"/>
        </w:rPr>
        <w:t>2022〕</w:t>
      </w:r>
      <w:r>
        <w:rPr>
          <w:rFonts w:hint="eastAsia" w:ascii="Times New Roman" w:hAnsi="Times New Roman" w:eastAsia="仿宋_GB2312" w:cs="Times New Roman"/>
          <w:spacing w:val="7"/>
          <w:sz w:val="32"/>
          <w:szCs w:val="32"/>
          <w:highlight w:val="none"/>
          <w:u w:val="none"/>
          <w:shd w:val="clear"/>
          <w:lang w:val="en-US" w:eastAsia="zh-CN"/>
        </w:rPr>
        <w:t>9</w:t>
      </w:r>
      <w:r>
        <w:rPr>
          <w:rFonts w:hint="default" w:ascii="Times New Roman" w:hAnsi="Times New Roman" w:cs="Times New Roman"/>
          <w:spacing w:val="7"/>
          <w:sz w:val="32"/>
          <w:szCs w:val="32"/>
          <w:u w:val="none"/>
          <w:lang w:val="en-US" w:eastAsia="zh-CN"/>
        </w:rPr>
        <w:t>号）的除外）</w:t>
      </w:r>
      <w:r>
        <w:rPr>
          <w:rFonts w:hint="default" w:ascii="Times New Roman" w:hAnsi="Times New Roman" w:cs="Times New Roman"/>
          <w:spacing w:val="7"/>
          <w:sz w:val="32"/>
          <w:szCs w:val="32"/>
          <w:u w:val="none"/>
          <w:lang w:eastAsia="zh-CN"/>
        </w:rPr>
        <w:t>，</w:t>
      </w:r>
      <w:r>
        <w:rPr>
          <w:rFonts w:hint="default" w:ascii="Times New Roman" w:hAnsi="Times New Roman" w:cs="Times New Roman"/>
          <w:spacing w:val="7"/>
          <w:sz w:val="32"/>
          <w:szCs w:val="32"/>
          <w:u w:val="none"/>
        </w:rPr>
        <w:t>不得再次申报。</w:t>
      </w:r>
      <w:r>
        <w:rPr>
          <w:rFonts w:hint="default" w:ascii="Times New Roman" w:hAnsi="Times New Roman" w:cs="Times New Roman"/>
          <w:spacing w:val="9"/>
          <w:sz w:val="32"/>
          <w:szCs w:val="32"/>
          <w:u w:val="none"/>
        </w:rPr>
        <w:t>对于获</w:t>
      </w:r>
      <w:r>
        <w:rPr>
          <w:rFonts w:hint="default" w:ascii="Times New Roman" w:hAnsi="Times New Roman" w:cs="Times New Roman"/>
          <w:spacing w:val="9"/>
          <w:sz w:val="32"/>
          <w:szCs w:val="32"/>
          <w:u w:val="none"/>
          <w:lang w:eastAsia="zh-CN"/>
        </w:rPr>
        <w:t>国家、</w:t>
      </w:r>
      <w:r>
        <w:rPr>
          <w:rFonts w:hint="default" w:ascii="Times New Roman" w:hAnsi="Times New Roman" w:cs="Times New Roman"/>
          <w:spacing w:val="9"/>
          <w:sz w:val="32"/>
          <w:szCs w:val="32"/>
          <w:u w:val="none"/>
        </w:rPr>
        <w:t>省人才</w:t>
      </w:r>
      <w:r>
        <w:rPr>
          <w:rFonts w:hint="default" w:ascii="Times New Roman" w:hAnsi="Times New Roman" w:cs="Times New Roman"/>
          <w:spacing w:val="9"/>
          <w:sz w:val="32"/>
          <w:szCs w:val="32"/>
          <w:u w:val="none"/>
          <w:lang w:eastAsia="zh-CN"/>
        </w:rPr>
        <w:t>团队</w:t>
      </w:r>
      <w:r>
        <w:rPr>
          <w:rFonts w:hint="default" w:ascii="Times New Roman" w:hAnsi="Times New Roman" w:cs="Times New Roman"/>
          <w:spacing w:val="9"/>
          <w:sz w:val="32"/>
          <w:szCs w:val="32"/>
          <w:u w:val="none"/>
        </w:rPr>
        <w:t>项目立项</w:t>
      </w:r>
      <w:r>
        <w:rPr>
          <w:rFonts w:hint="default" w:ascii="Times New Roman" w:hAnsi="Times New Roman" w:cs="Times New Roman"/>
          <w:spacing w:val="9"/>
          <w:sz w:val="32"/>
          <w:szCs w:val="32"/>
          <w:u w:val="none"/>
          <w:lang w:eastAsia="zh-CN"/>
        </w:rPr>
        <w:t>资助但未获市财政配套资金支持</w:t>
      </w:r>
      <w:r>
        <w:rPr>
          <w:rFonts w:hint="default" w:ascii="Times New Roman" w:hAnsi="Times New Roman" w:cs="Times New Roman"/>
          <w:spacing w:val="9"/>
          <w:sz w:val="32"/>
          <w:szCs w:val="32"/>
          <w:u w:val="none"/>
        </w:rPr>
        <w:t>的项目，或</w:t>
      </w:r>
      <w:r>
        <w:rPr>
          <w:rFonts w:hint="default" w:ascii="Times New Roman" w:hAnsi="Times New Roman" w:cs="Times New Roman"/>
          <w:spacing w:val="9"/>
          <w:sz w:val="32"/>
          <w:szCs w:val="32"/>
          <w:u w:val="none"/>
          <w:lang w:eastAsia="zh-CN"/>
        </w:rPr>
        <w:t>获本批次项目立项后又获得</w:t>
      </w:r>
      <w:r>
        <w:rPr>
          <w:rFonts w:hint="default" w:ascii="Times New Roman" w:hAnsi="Times New Roman" w:cs="Times New Roman"/>
          <w:spacing w:val="8"/>
          <w:sz w:val="32"/>
          <w:szCs w:val="32"/>
          <w:u w:val="none"/>
        </w:rPr>
        <w:t>国家、省</w:t>
      </w:r>
      <w:r>
        <w:rPr>
          <w:rFonts w:hint="default" w:ascii="Times New Roman" w:hAnsi="Times New Roman" w:cs="Times New Roman"/>
          <w:spacing w:val="8"/>
          <w:sz w:val="32"/>
          <w:szCs w:val="32"/>
          <w:u w:val="none"/>
          <w:lang w:eastAsia="zh-CN"/>
        </w:rPr>
        <w:t>人才团队</w:t>
      </w:r>
      <w:r>
        <w:rPr>
          <w:rFonts w:hint="default" w:ascii="Times New Roman" w:hAnsi="Times New Roman" w:cs="Times New Roman"/>
          <w:spacing w:val="8"/>
          <w:sz w:val="32"/>
          <w:szCs w:val="32"/>
          <w:u w:val="none"/>
        </w:rPr>
        <w:t>项目</w:t>
      </w:r>
      <w:r>
        <w:rPr>
          <w:rFonts w:hint="default" w:ascii="Times New Roman" w:hAnsi="Times New Roman" w:cs="Times New Roman"/>
          <w:spacing w:val="8"/>
          <w:sz w:val="32"/>
          <w:szCs w:val="32"/>
          <w:u w:val="none"/>
          <w:lang w:eastAsia="zh-CN"/>
        </w:rPr>
        <w:t>立项的，其配套经费和立项资助经费（不含“补改投”部分）</w:t>
      </w:r>
      <w:r>
        <w:rPr>
          <w:rFonts w:hint="default" w:ascii="Times New Roman" w:hAnsi="Times New Roman" w:cs="Times New Roman"/>
          <w:spacing w:val="5"/>
          <w:sz w:val="32"/>
          <w:szCs w:val="32"/>
          <w:u w:val="none"/>
        </w:rPr>
        <w:t>按照</w:t>
      </w:r>
      <w:r>
        <w:rPr>
          <w:rFonts w:hint="default" w:ascii="Times New Roman" w:hAnsi="Times New Roman" w:cs="Times New Roman"/>
          <w:spacing w:val="5"/>
          <w:sz w:val="32"/>
          <w:szCs w:val="32"/>
          <w:u w:val="none"/>
          <w:lang w:eastAsia="zh-CN"/>
        </w:rPr>
        <w:t>“就高不就低”</w:t>
      </w:r>
      <w:r>
        <w:rPr>
          <w:rFonts w:hint="default" w:ascii="Times New Roman" w:hAnsi="Times New Roman" w:cs="Times New Roman"/>
          <w:spacing w:val="5"/>
          <w:sz w:val="32"/>
          <w:szCs w:val="32"/>
          <w:u w:val="none"/>
        </w:rPr>
        <w:t>执行，</w:t>
      </w:r>
      <w:r>
        <w:rPr>
          <w:rFonts w:hint="default" w:ascii="Times New Roman" w:hAnsi="Times New Roman" w:cs="Times New Roman"/>
          <w:spacing w:val="7"/>
          <w:sz w:val="32"/>
          <w:szCs w:val="32"/>
          <w:u w:val="none"/>
        </w:rPr>
        <w:t>重复资助部分将予以核减。</w:t>
      </w:r>
    </w:p>
    <w:p w14:paraId="28CBB70D">
      <w:pPr>
        <w:keepNext w:val="0"/>
        <w:keepLines w:val="0"/>
        <w:pageBreakBefore w:val="0"/>
        <w:widowControl w:val="0"/>
        <w:kinsoku/>
        <w:wordWrap/>
        <w:overflowPunct/>
        <w:topLinePunct w:val="0"/>
        <w:autoSpaceDE/>
        <w:autoSpaceDN/>
        <w:bidi w:val="0"/>
        <w:adjustRightInd/>
        <w:snapToGrid/>
        <w:spacing w:line="580" w:lineRule="exact"/>
        <w:ind w:left="0" w:right="0"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eastAsia="zh-CN"/>
        </w:rPr>
        <w:t>资金支持</w:t>
      </w:r>
    </w:p>
    <w:p w14:paraId="475F39A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cs="Times New Roman"/>
          <w:snapToGrid/>
          <w:color w:val="auto"/>
          <w:spacing w:val="0"/>
          <w:kern w:val="2"/>
          <w:sz w:val="32"/>
          <w:szCs w:val="32"/>
          <w:highlight w:val="none"/>
          <w:lang w:val="en-US" w:eastAsia="zh-CN"/>
        </w:rPr>
        <w:t xml:space="preserve">1. </w:t>
      </w:r>
      <w:r>
        <w:rPr>
          <w:rFonts w:hint="default" w:ascii="Times New Roman" w:hAnsi="Times New Roman" w:eastAsia="仿宋_GB2312" w:cs="Times New Roman"/>
          <w:snapToGrid/>
          <w:color w:val="auto"/>
          <w:spacing w:val="0"/>
          <w:kern w:val="2"/>
          <w:sz w:val="32"/>
          <w:szCs w:val="32"/>
          <w:highlight w:val="none"/>
        </w:rPr>
        <w:t>对获得立项</w:t>
      </w:r>
      <w:r>
        <w:rPr>
          <w:rFonts w:hint="default" w:ascii="Times New Roman" w:hAnsi="Times New Roman" w:eastAsia="仿宋_GB2312" w:cs="Times New Roman"/>
          <w:snapToGrid/>
          <w:color w:val="auto"/>
          <w:spacing w:val="0"/>
          <w:kern w:val="2"/>
          <w:sz w:val="32"/>
          <w:szCs w:val="32"/>
          <w:highlight w:val="none"/>
          <w:lang w:val="en-US" w:eastAsia="zh-CN"/>
        </w:rPr>
        <w:t>的创新科研团队项目</w:t>
      </w:r>
      <w:r>
        <w:rPr>
          <w:rFonts w:hint="default" w:ascii="Times New Roman" w:hAnsi="Times New Roman" w:eastAsia="仿宋_GB2312" w:cs="Times New Roman"/>
          <w:snapToGrid/>
          <w:color w:val="auto"/>
          <w:spacing w:val="0"/>
          <w:kern w:val="2"/>
          <w:sz w:val="32"/>
          <w:szCs w:val="32"/>
          <w:highlight w:val="none"/>
        </w:rPr>
        <w:t>，</w:t>
      </w:r>
      <w:r>
        <w:rPr>
          <w:rFonts w:hint="default" w:ascii="Times New Roman" w:hAnsi="Times New Roman" w:eastAsia="仿宋_GB2312" w:cs="Times New Roman"/>
          <w:snapToGrid/>
          <w:color w:val="auto"/>
          <w:spacing w:val="0"/>
          <w:kern w:val="2"/>
          <w:sz w:val="32"/>
          <w:szCs w:val="32"/>
          <w:highlight w:val="none"/>
          <w:lang w:val="en-US" w:eastAsia="zh-CN"/>
        </w:rPr>
        <w:t>给予最高1000万元的综合性经费支持。项目实施周期不超过3年，其中在项目立项签订合同书且自筹经费到位后给予首期最高200万元的项目经费支持，在项目中期检查通过后给予第二期最高300万元的项目经费支持，由市属国资平台通过探索试点“补改投”资助等方式给予最高500万元支持。</w:t>
      </w:r>
    </w:p>
    <w:p w14:paraId="2C95F60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firstLine="640" w:firstLineChars="200"/>
        <w:textAlignment w:val="auto"/>
        <w:rPr>
          <w:rFonts w:hint="default" w:ascii="Times New Roman" w:hAnsi="Times New Roman" w:cs="Times New Roman"/>
          <w:sz w:val="32"/>
          <w:szCs w:val="32"/>
          <w:lang w:eastAsia="zh-CN"/>
        </w:rPr>
      </w:pP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cs="Times New Roman"/>
          <w:color w:val="auto"/>
          <w:sz w:val="32"/>
          <w:szCs w:val="32"/>
          <w:highlight w:val="none"/>
          <w:lang w:val="en-US" w:eastAsia="zh-CN"/>
        </w:rPr>
        <w:t xml:space="preserve">2. </w:t>
      </w:r>
      <w:r>
        <w:rPr>
          <w:rFonts w:hint="default" w:ascii="Times New Roman" w:hAnsi="Times New Roman" w:eastAsia="仿宋_GB2312" w:cs="Times New Roman"/>
          <w:color w:val="auto"/>
          <w:sz w:val="32"/>
          <w:szCs w:val="32"/>
          <w:highlight w:val="none"/>
          <w:lang w:val="en-US" w:eastAsia="zh-CN"/>
        </w:rPr>
        <w:t>对入选的青年科技人才创业项目，给予最高100万元的资金奖励。其中在项目入选后，根据评估等级</w:t>
      </w:r>
      <w:r>
        <w:rPr>
          <w:rFonts w:hint="default" w:ascii="Times New Roman" w:hAnsi="Times New Roman" w:eastAsia="仿宋_GB2312" w:cs="Times New Roman"/>
          <w:i w:val="0"/>
          <w:iCs w:val="0"/>
          <w:caps w:val="0"/>
          <w:color w:val="auto"/>
          <w:spacing w:val="0"/>
          <w:sz w:val="32"/>
          <w:szCs w:val="32"/>
          <w:highlight w:val="none"/>
          <w:shd w:val="clear" w:color="auto" w:fill="auto"/>
          <w:lang w:val="en-US" w:eastAsia="zh-CN"/>
        </w:rPr>
        <w:t>给予首期最高5</w:t>
      </w:r>
      <w:r>
        <w:rPr>
          <w:rFonts w:hint="default" w:ascii="Times New Roman" w:hAnsi="Times New Roman" w:eastAsia="仿宋_GB2312" w:cs="Times New Roman"/>
          <w:i w:val="0"/>
          <w:iCs w:val="0"/>
          <w:caps w:val="0"/>
          <w:color w:val="auto"/>
          <w:spacing w:val="0"/>
          <w:sz w:val="32"/>
          <w:szCs w:val="32"/>
          <w:highlight w:val="none"/>
          <w:shd w:val="clear" w:color="auto" w:fill="auto"/>
        </w:rPr>
        <w:t>0</w:t>
      </w:r>
      <w:r>
        <w:rPr>
          <w:rFonts w:hint="default" w:ascii="Times New Roman" w:hAnsi="Times New Roman" w:eastAsia="仿宋_GB2312" w:cs="Times New Roman"/>
          <w:i w:val="0"/>
          <w:iCs w:val="0"/>
          <w:caps w:val="0"/>
          <w:color w:val="auto"/>
          <w:spacing w:val="0"/>
          <w:sz w:val="32"/>
          <w:szCs w:val="32"/>
          <w:highlight w:val="none"/>
          <w:shd w:val="clear" w:color="auto" w:fill="auto"/>
          <w:lang w:val="en-US" w:eastAsia="zh-CN"/>
        </w:rPr>
        <w:t>万元的资金奖励；</w:t>
      </w:r>
      <w:r>
        <w:rPr>
          <w:rStyle w:val="7"/>
          <w:rFonts w:hint="default" w:ascii="Times New Roman" w:hAnsi="Times New Roman" w:eastAsia="仿宋_GB2312" w:cs="Times New Roman"/>
          <w:i w:val="0"/>
          <w:iCs w:val="0"/>
          <w:caps w:val="0"/>
          <w:color w:val="auto"/>
          <w:spacing w:val="0"/>
          <w:sz w:val="32"/>
          <w:szCs w:val="32"/>
          <w:highlight w:val="none"/>
          <w:shd w:val="clear" w:color="auto" w:fill="auto"/>
          <w:lang w:val="en-US" w:eastAsia="zh-CN"/>
        </w:rPr>
        <w:t>实施满2年后，由市科技局组织专家对</w:t>
      </w:r>
      <w:r>
        <w:rPr>
          <w:rFonts w:hint="default" w:ascii="Times New Roman" w:hAnsi="Times New Roman" w:eastAsia="仿宋_GB2312" w:cs="Times New Roman"/>
          <w:i w:val="0"/>
          <w:iCs w:val="0"/>
          <w:caps w:val="0"/>
          <w:color w:val="auto"/>
          <w:spacing w:val="0"/>
          <w:sz w:val="32"/>
          <w:szCs w:val="32"/>
          <w:highlight w:val="none"/>
          <w:shd w:val="clear" w:color="auto" w:fill="auto"/>
          <w:lang w:val="en-US" w:eastAsia="zh-CN"/>
        </w:rPr>
        <w:t>同一批次入选</w:t>
      </w:r>
      <w:r>
        <w:rPr>
          <w:rStyle w:val="7"/>
          <w:rFonts w:hint="default" w:ascii="Times New Roman" w:hAnsi="Times New Roman" w:eastAsia="仿宋_GB2312" w:cs="Times New Roman"/>
          <w:i w:val="0"/>
          <w:iCs w:val="0"/>
          <w:caps w:val="0"/>
          <w:color w:val="auto"/>
          <w:spacing w:val="0"/>
          <w:sz w:val="32"/>
          <w:szCs w:val="32"/>
          <w:highlight w:val="none"/>
          <w:shd w:val="clear" w:color="auto" w:fill="auto"/>
          <w:lang w:val="en-US" w:eastAsia="zh-CN"/>
        </w:rPr>
        <w:t>项目进行评估，</w:t>
      </w:r>
      <w:r>
        <w:rPr>
          <w:rFonts w:hint="default" w:ascii="Times New Roman" w:hAnsi="Times New Roman" w:eastAsia="仿宋_GB2312" w:cs="Times New Roman"/>
          <w:i w:val="0"/>
          <w:iCs w:val="0"/>
          <w:caps w:val="0"/>
          <w:color w:val="auto"/>
          <w:spacing w:val="0"/>
          <w:sz w:val="32"/>
          <w:szCs w:val="32"/>
          <w:highlight w:val="none"/>
          <w:shd w:val="clear" w:color="auto" w:fill="auto"/>
          <w:lang w:val="en-US" w:eastAsia="zh-CN"/>
        </w:rPr>
        <w:t>综合判断企业发展情况、市场前景等因素，给予</w:t>
      </w:r>
      <w:r>
        <w:rPr>
          <w:rFonts w:hint="default" w:ascii="Times New Roman" w:hAnsi="Times New Roman" w:eastAsia="仿宋_GB2312" w:cs="Times New Roman"/>
          <w:color w:val="auto"/>
          <w:sz w:val="32"/>
          <w:szCs w:val="32"/>
          <w:highlight w:val="none"/>
          <w:lang w:val="en-US" w:eastAsia="zh-CN"/>
        </w:rPr>
        <w:t>第二期最高50万元的资金奖励。</w:t>
      </w:r>
    </w:p>
    <w:p w14:paraId="1FCFEEF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val="0"/>
          <w:sz w:val="32"/>
          <w:szCs w:val="32"/>
          <w:lang w:val="en-US" w:eastAsia="zh-CN"/>
        </w:rPr>
        <w:t>四、</w:t>
      </w:r>
      <w:r>
        <w:rPr>
          <w:rFonts w:hint="default" w:ascii="Times New Roman" w:hAnsi="Times New Roman" w:eastAsia="黑体" w:cs="Times New Roman"/>
          <w:b w:val="0"/>
          <w:bCs/>
          <w:sz w:val="32"/>
          <w:szCs w:val="32"/>
          <w:lang w:val="en-US" w:eastAsia="zh-CN"/>
        </w:rPr>
        <w:t>附则</w:t>
      </w:r>
    </w:p>
    <w:p w14:paraId="272CC745">
      <w:pPr>
        <w:pStyle w:val="9"/>
        <w:keepNext w:val="0"/>
        <w:keepLines w:val="0"/>
        <w:pageBreakBefore w:val="0"/>
        <w:widowControl w:val="0"/>
        <w:kinsoku/>
        <w:wordWrap/>
        <w:overflowPunct/>
        <w:topLinePunct w:val="0"/>
        <w:autoSpaceDE/>
        <w:autoSpaceDN/>
        <w:bidi w:val="0"/>
        <w:adjustRightInd/>
        <w:snapToGrid/>
        <w:spacing w:line="580" w:lineRule="exact"/>
        <w:ind w:left="0" w:leftChars="0" w:right="0" w:firstLine="640" w:firstLineChars="200"/>
        <w:jc w:val="both"/>
        <w:rPr>
          <w:rFonts w:hint="eastAsia" w:ascii="Times New Roman" w:hAnsi="Times New Roman"/>
          <w:szCs w:val="32"/>
        </w:rPr>
      </w:pPr>
      <w:r>
        <w:rPr>
          <w:rFonts w:hint="default" w:ascii="Times New Roman" w:hAnsi="Times New Roman" w:eastAsia="仿宋_GB2312" w:cs="Times New Roman"/>
          <w:b w:val="0"/>
          <w:bCs/>
          <w:sz w:val="32"/>
          <w:szCs w:val="32"/>
          <w:lang w:val="en-US" w:eastAsia="zh-CN"/>
        </w:rPr>
        <w:t>本申报指南由东莞市科学技术局负责解释并实施。</w:t>
      </w:r>
    </w:p>
    <w:sectPr>
      <w:footerReference r:id="rId3" w:type="default"/>
      <w:pgSz w:w="11906" w:h="16838"/>
      <w:pgMar w:top="2098" w:right="1304" w:bottom="130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FangSong">
    <w:altName w:val="仿宋_GB2312"/>
    <w:panose1 w:val="02010609060101010101"/>
    <w:charset w:val="86"/>
    <w:family w:val="auto"/>
    <w:pitch w:val="default"/>
    <w:sig w:usb0="00000000" w:usb1="00000000" w:usb2="00000016" w:usb3="00000000" w:csb0="00040001"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6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874AD">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EE80B2">
                          <w:pPr>
                            <w:pStyle w:val="3"/>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AEE80B2">
                    <w:pPr>
                      <w:pStyle w:val="3"/>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E01DC"/>
    <w:multiLevelType w:val="singleLevel"/>
    <w:tmpl w:val="F9EE01DC"/>
    <w:lvl w:ilvl="0" w:tentative="0">
      <w:start w:val="1"/>
      <w:numFmt w:val="decimal"/>
      <w:suff w:val="space"/>
      <w:lvlText w:val="%1."/>
      <w:lvlJc w:val="left"/>
      <w:pPr>
        <w:ind w:left="-40"/>
      </w:pPr>
      <w:rPr>
        <w:rFonts w:hint="default" w:ascii="Times New Roman" w:hAnsi="Times New Roman" w:cs="Times New Roman"/>
        <w:strike w:val="0"/>
        <w:dstrike w:val="0"/>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597CEFF"/>
    <w:rsid w:val="0034784F"/>
    <w:rsid w:val="00376613"/>
    <w:rsid w:val="00414033"/>
    <w:rsid w:val="0044629E"/>
    <w:rsid w:val="00515C59"/>
    <w:rsid w:val="006A1282"/>
    <w:rsid w:val="00BA0897"/>
    <w:rsid w:val="0FD9A2B3"/>
    <w:rsid w:val="15EED2C6"/>
    <w:rsid w:val="1F2B78A1"/>
    <w:rsid w:val="1FBF76D9"/>
    <w:rsid w:val="2D7B7370"/>
    <w:rsid w:val="2FDC8AC9"/>
    <w:rsid w:val="37BEDEDA"/>
    <w:rsid w:val="37FBF725"/>
    <w:rsid w:val="3A3F1FEE"/>
    <w:rsid w:val="3BEF026B"/>
    <w:rsid w:val="3CDC3B5F"/>
    <w:rsid w:val="3DA6B21A"/>
    <w:rsid w:val="3EAEECFE"/>
    <w:rsid w:val="3FB77B6A"/>
    <w:rsid w:val="3FBF7D09"/>
    <w:rsid w:val="3FBF99BC"/>
    <w:rsid w:val="42FF6875"/>
    <w:rsid w:val="4AFF9247"/>
    <w:rsid w:val="4FFDD902"/>
    <w:rsid w:val="58FF5B27"/>
    <w:rsid w:val="5A593757"/>
    <w:rsid w:val="5AF80CAA"/>
    <w:rsid w:val="5BCBB4CD"/>
    <w:rsid w:val="5F499BF7"/>
    <w:rsid w:val="61DFB347"/>
    <w:rsid w:val="61FF2B0A"/>
    <w:rsid w:val="675BD92F"/>
    <w:rsid w:val="6777F80D"/>
    <w:rsid w:val="68FF7E3D"/>
    <w:rsid w:val="6BE31C2B"/>
    <w:rsid w:val="6BFFF47B"/>
    <w:rsid w:val="6EFF957F"/>
    <w:rsid w:val="6F5E793A"/>
    <w:rsid w:val="6F75D430"/>
    <w:rsid w:val="6FA6F183"/>
    <w:rsid w:val="6FBFDF90"/>
    <w:rsid w:val="6FD50EF5"/>
    <w:rsid w:val="6FF6AC3A"/>
    <w:rsid w:val="71F7D929"/>
    <w:rsid w:val="755F3426"/>
    <w:rsid w:val="756CD56F"/>
    <w:rsid w:val="75ADE9D6"/>
    <w:rsid w:val="75FF7599"/>
    <w:rsid w:val="76FE3881"/>
    <w:rsid w:val="777B1E18"/>
    <w:rsid w:val="77F6A527"/>
    <w:rsid w:val="77FDB43E"/>
    <w:rsid w:val="787FC85E"/>
    <w:rsid w:val="79DF679B"/>
    <w:rsid w:val="7B0BF962"/>
    <w:rsid w:val="7BCFC28F"/>
    <w:rsid w:val="7BDF6A12"/>
    <w:rsid w:val="7BEE6374"/>
    <w:rsid w:val="7CDB7B9F"/>
    <w:rsid w:val="7CFF136B"/>
    <w:rsid w:val="7D5FF2D8"/>
    <w:rsid w:val="7DA3B73F"/>
    <w:rsid w:val="7DADAAD9"/>
    <w:rsid w:val="7DBB945B"/>
    <w:rsid w:val="7E3F36C2"/>
    <w:rsid w:val="7E7415E3"/>
    <w:rsid w:val="7EB3434B"/>
    <w:rsid w:val="7EFF1273"/>
    <w:rsid w:val="7FA710D6"/>
    <w:rsid w:val="7FBBAFD2"/>
    <w:rsid w:val="7FD79410"/>
    <w:rsid w:val="7FDF4662"/>
    <w:rsid w:val="7FEEF2C1"/>
    <w:rsid w:val="7FFA301C"/>
    <w:rsid w:val="7FFDF777"/>
    <w:rsid w:val="7FFE8530"/>
    <w:rsid w:val="7FFECA49"/>
    <w:rsid w:val="7FFED612"/>
    <w:rsid w:val="89FFDD3C"/>
    <w:rsid w:val="936D67C2"/>
    <w:rsid w:val="96DACDC6"/>
    <w:rsid w:val="9BEFFB5C"/>
    <w:rsid w:val="9F9950D5"/>
    <w:rsid w:val="9FDF9184"/>
    <w:rsid w:val="AD77D401"/>
    <w:rsid w:val="AF795306"/>
    <w:rsid w:val="AFFFB615"/>
    <w:rsid w:val="BBFFBE51"/>
    <w:rsid w:val="BDBF7F09"/>
    <w:rsid w:val="C59D3705"/>
    <w:rsid w:val="C6BB55D7"/>
    <w:rsid w:val="C6D3FF71"/>
    <w:rsid w:val="CBBF131F"/>
    <w:rsid w:val="CEEFBCE9"/>
    <w:rsid w:val="CF2F04B4"/>
    <w:rsid w:val="CFB392CE"/>
    <w:rsid w:val="D9F5B48B"/>
    <w:rsid w:val="DA1F39FA"/>
    <w:rsid w:val="DAF3D36C"/>
    <w:rsid w:val="DBE8025F"/>
    <w:rsid w:val="DBFFC5F2"/>
    <w:rsid w:val="DD7B3234"/>
    <w:rsid w:val="DEBF0EC7"/>
    <w:rsid w:val="DFF610C5"/>
    <w:rsid w:val="DFFFC5BA"/>
    <w:rsid w:val="E4B56EEB"/>
    <w:rsid w:val="E597CEFF"/>
    <w:rsid w:val="EA7F9F3E"/>
    <w:rsid w:val="EDAB7E22"/>
    <w:rsid w:val="EDF6FEB2"/>
    <w:rsid w:val="EDFE42AC"/>
    <w:rsid w:val="EDFEDE39"/>
    <w:rsid w:val="EEBD704B"/>
    <w:rsid w:val="EF57F8DC"/>
    <w:rsid w:val="EF7EA5EA"/>
    <w:rsid w:val="EF8DFF7C"/>
    <w:rsid w:val="EFEE3211"/>
    <w:rsid w:val="EFEF0E2B"/>
    <w:rsid w:val="EFF35D24"/>
    <w:rsid w:val="EFFC3FAF"/>
    <w:rsid w:val="EFFF1F88"/>
    <w:rsid w:val="F1D3C78F"/>
    <w:rsid w:val="F3B6E691"/>
    <w:rsid w:val="F3F934D1"/>
    <w:rsid w:val="F4EB001A"/>
    <w:rsid w:val="F5FD758E"/>
    <w:rsid w:val="F6FB3417"/>
    <w:rsid w:val="F7F46B67"/>
    <w:rsid w:val="F8EAB0ED"/>
    <w:rsid w:val="F9F49ECD"/>
    <w:rsid w:val="FCEF52E4"/>
    <w:rsid w:val="FD8E0481"/>
    <w:rsid w:val="FE7F5C71"/>
    <w:rsid w:val="FF0F6D1B"/>
    <w:rsid w:val="FF8C430B"/>
    <w:rsid w:val="FF9E5D65"/>
    <w:rsid w:val="FFEEF5B6"/>
    <w:rsid w:val="FFF48396"/>
    <w:rsid w:val="FFFE8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FangSong" w:hAnsi="FangSong" w:eastAsia="FangSong" w:cs="FangSong"/>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6 正文-仿宋"/>
    <w:basedOn w:val="1"/>
    <w:qFormat/>
    <w:uiPriority w:val="0"/>
    <w:pPr>
      <w:widowControl/>
      <w:adjustRightInd w:val="0"/>
      <w:snapToGrid w:val="0"/>
      <w:spacing w:line="480" w:lineRule="exact"/>
      <w:ind w:firstLine="200" w:firstLineChars="200"/>
    </w:pPr>
    <w:rPr>
      <w:rFonts w:eastAsia="仿宋"/>
      <w:sz w:val="24"/>
    </w:rPr>
  </w:style>
  <w:style w:type="paragraph" w:customStyle="1" w:styleId="9">
    <w:name w:val="BodyTextIndent2"/>
    <w:basedOn w:val="1"/>
    <w:qFormat/>
    <w:uiPriority w:val="0"/>
    <w:pPr>
      <w:ind w:firstLine="641"/>
      <w:textAlignment w:val="baseline"/>
    </w:pPr>
    <w:rPr>
      <w:rFonts w:ascii="黑体" w:hAnsi="黑体" w:eastAsia="黑体"/>
      <w:b/>
      <w:szCs w:val="22"/>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2499</Words>
  <Characters>14249</Characters>
  <Lines>118</Lines>
  <Paragraphs>33</Paragraphs>
  <TotalTime>2</TotalTime>
  <ScaleCrop>false</ScaleCrop>
  <LinksUpToDate>false</LinksUpToDate>
  <CharactersWithSpaces>16715</CharactersWithSpaces>
  <Application>WPS Office_12.8.2.19831_F1E327BC-269C-435d-A152-05C5408002CA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2022-03-15T10:22:00Z</dcterms:created>
  <dc:creator>uos</dc:creator>
  <cp:lastModifiedBy>0202</cp:lastModifiedBy>
  <cp:lastPrinted>2026-04-03T23:15:00Z</cp:lastPrinted>
  <dcterms:modified xsi:type="dcterms:W3CDTF">2026-04-10T11:12:07Z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2052-12.8.2.19831</vt:lpwstr>
  </property>
  <property fmtid="{D5CDD505-2E9C-101B-9397-08002B2CF9AE}" pid="3" name="ICV">
    <vt:lpwstr>41BDD52D1145D885A88D6869C108E347_43</vt:lpwstr>
  </property>
</Properties>
</file>