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36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2025年度东莞市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大数据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工程技术人才</w:t>
      </w:r>
    </w:p>
    <w:p w14:paraId="27F90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初次职称考核认定申报材料参考目录</w:t>
      </w:r>
    </w:p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60"/>
        <w:gridCol w:w="5347"/>
      </w:tblGrid>
      <w:tr w14:paraId="4327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748" w:type="dxa"/>
            <w:gridSpan w:val="3"/>
            <w:noWrap w:val="0"/>
            <w:vAlign w:val="center"/>
          </w:tcPr>
          <w:p w14:paraId="66BE2D66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一、申报表格</w:t>
            </w:r>
          </w:p>
        </w:tc>
      </w:tr>
      <w:tr w14:paraId="3433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23" w:type="dxa"/>
            <w:noWrap w:val="0"/>
            <w:vAlign w:val="center"/>
          </w:tcPr>
          <w:p w14:paraId="17A389F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59FB478B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378D37AF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说明</w:t>
            </w:r>
          </w:p>
        </w:tc>
      </w:tr>
      <w:tr w14:paraId="28B3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23" w:type="dxa"/>
            <w:noWrap w:val="0"/>
            <w:vAlign w:val="center"/>
          </w:tcPr>
          <w:p w14:paraId="131DB5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2450" w:type="dxa"/>
            <w:noWrap w:val="0"/>
            <w:vAlign w:val="center"/>
          </w:tcPr>
          <w:p w14:paraId="2279A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575" w:type="dxa"/>
            <w:noWrap w:val="0"/>
            <w:vAlign w:val="center"/>
          </w:tcPr>
          <w:p w14:paraId="04922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2EF1D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若有多盒或多袋资料，则每个档案盒或档案袋封面都需要张贴一份。</w:t>
            </w:r>
          </w:p>
        </w:tc>
      </w:tr>
      <w:tr w14:paraId="15B2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3" w:type="dxa"/>
            <w:noWrap w:val="0"/>
            <w:vAlign w:val="center"/>
          </w:tcPr>
          <w:p w14:paraId="228EA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2450" w:type="dxa"/>
            <w:noWrap w:val="0"/>
            <w:vAlign w:val="center"/>
          </w:tcPr>
          <w:p w14:paraId="1D1BE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广东省初次职称考核认定申报表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</w:p>
        </w:tc>
        <w:tc>
          <w:tcPr>
            <w:tcW w:w="5575" w:type="dxa"/>
            <w:noWrap w:val="0"/>
            <w:vAlign w:val="center"/>
          </w:tcPr>
          <w:p w14:paraId="0699BA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。审核通过后原件扫描或拍照上传。</w:t>
            </w:r>
          </w:p>
          <w:p w14:paraId="31D9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双面打印1份，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提交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1份原件，1份复印件。</w:t>
            </w:r>
          </w:p>
        </w:tc>
      </w:tr>
      <w:tr w14:paraId="2D901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723" w:type="dxa"/>
            <w:noWrap w:val="0"/>
            <w:vAlign w:val="center"/>
          </w:tcPr>
          <w:p w14:paraId="32FA99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3</w:t>
            </w:r>
          </w:p>
        </w:tc>
        <w:tc>
          <w:tcPr>
            <w:tcW w:w="2450" w:type="dxa"/>
            <w:noWrap w:val="0"/>
            <w:vAlign w:val="center"/>
          </w:tcPr>
          <w:p w14:paraId="65A9E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575" w:type="dxa"/>
            <w:noWrap w:val="0"/>
            <w:vAlign w:val="center"/>
          </w:tcPr>
          <w:p w14:paraId="5E5CF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31AB1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2.纸质件：A3纸规格单面打印成1页。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提交1份原件，31份复印件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303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23" w:type="dxa"/>
            <w:noWrap w:val="0"/>
            <w:vAlign w:val="center"/>
          </w:tcPr>
          <w:p w14:paraId="70488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4</w:t>
            </w:r>
          </w:p>
        </w:tc>
        <w:tc>
          <w:tcPr>
            <w:tcW w:w="2450" w:type="dxa"/>
            <w:noWrap w:val="0"/>
            <w:vAlign w:val="center"/>
          </w:tcPr>
          <w:p w14:paraId="1E97E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《证书、证明材料（表四）》</w:t>
            </w:r>
          </w:p>
        </w:tc>
        <w:tc>
          <w:tcPr>
            <w:tcW w:w="5575" w:type="dxa"/>
            <w:noWrap w:val="0"/>
            <w:vAlign w:val="center"/>
          </w:tcPr>
          <w:p w14:paraId="5FD7F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54F62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2.纸质件：待网上审核通过后，A4纸规格双面打印1份，内页贴上相关证书、证明材料，左侧装订。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提交1份原件，1份复印件。</w:t>
            </w:r>
          </w:p>
        </w:tc>
      </w:tr>
      <w:tr w14:paraId="1445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23" w:type="dxa"/>
            <w:noWrap w:val="0"/>
            <w:vAlign w:val="center"/>
          </w:tcPr>
          <w:p w14:paraId="2077A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5</w:t>
            </w:r>
          </w:p>
        </w:tc>
        <w:tc>
          <w:tcPr>
            <w:tcW w:w="2450" w:type="dxa"/>
            <w:noWrap w:val="0"/>
            <w:vAlign w:val="center"/>
          </w:tcPr>
          <w:p w14:paraId="573D29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《业绩、成果材料（表五）》</w:t>
            </w:r>
          </w:p>
        </w:tc>
        <w:tc>
          <w:tcPr>
            <w:tcW w:w="5575" w:type="dxa"/>
            <w:noWrap w:val="0"/>
            <w:vAlign w:val="center"/>
          </w:tcPr>
          <w:p w14:paraId="19A7B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3191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</w:p>
        </w:tc>
      </w:tr>
      <w:tr w14:paraId="18C19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723" w:type="dxa"/>
            <w:noWrap w:val="0"/>
            <w:vAlign w:val="center"/>
          </w:tcPr>
          <w:p w14:paraId="38341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6</w:t>
            </w:r>
          </w:p>
        </w:tc>
        <w:tc>
          <w:tcPr>
            <w:tcW w:w="2450" w:type="dxa"/>
            <w:noWrap w:val="0"/>
            <w:vAlign w:val="center"/>
          </w:tcPr>
          <w:p w14:paraId="0D46B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575" w:type="dxa"/>
            <w:noWrap w:val="0"/>
            <w:vAlign w:val="center"/>
          </w:tcPr>
          <w:p w14:paraId="20E7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74C1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2.纸质件：待网上审核通过后，A4纸规格单面打印成1页，贴上身份证正反面复印件，可不贴照片。</w:t>
            </w:r>
          </w:p>
        </w:tc>
      </w:tr>
      <w:tr w14:paraId="7511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723" w:type="dxa"/>
            <w:noWrap w:val="0"/>
            <w:vAlign w:val="center"/>
          </w:tcPr>
          <w:p w14:paraId="366B3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7</w:t>
            </w:r>
          </w:p>
        </w:tc>
        <w:tc>
          <w:tcPr>
            <w:tcW w:w="2450" w:type="dxa"/>
            <w:noWrap w:val="0"/>
            <w:vAlign w:val="center"/>
          </w:tcPr>
          <w:p w14:paraId="0AEA1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575" w:type="dxa"/>
            <w:noWrap w:val="0"/>
            <w:vAlign w:val="center"/>
          </w:tcPr>
          <w:p w14:paraId="65AD2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 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197F0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2.纸质件：A4纸规格单面打印成1页，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提交1份原件</w:t>
            </w:r>
          </w:p>
        </w:tc>
      </w:tr>
      <w:tr w14:paraId="5D1A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23" w:type="dxa"/>
            <w:noWrap w:val="0"/>
            <w:vAlign w:val="center"/>
          </w:tcPr>
          <w:p w14:paraId="4C3A3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8</w:t>
            </w:r>
          </w:p>
        </w:tc>
        <w:tc>
          <w:tcPr>
            <w:tcW w:w="2450" w:type="dxa"/>
            <w:noWrap w:val="0"/>
            <w:vAlign w:val="center"/>
          </w:tcPr>
          <w:p w14:paraId="44686B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575" w:type="dxa"/>
            <w:noWrap w:val="0"/>
            <w:vAlign w:val="center"/>
          </w:tcPr>
          <w:p w14:paraId="47CE1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1.电子件：（1）通过系统下载填写；（2）上传word版本。若单位本身有自行设定的年度考核登记表，可以上上传单位表格原件的彩色扫描pdf版本或原件照片代替此表。</w:t>
            </w:r>
          </w:p>
          <w:p w14:paraId="09C20A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2.纸质件：（1）待网上审核通过后，A4纸规格双面打印；</w:t>
            </w:r>
          </w:p>
          <w:p w14:paraId="157A8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若在系统上传的是单位自行设定的年度考核登记表，则纸</w:t>
            </w:r>
          </w:p>
          <w:p w14:paraId="191DE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质版则以其复印件（加盖公章）代替；（2）“本人签名”</w:t>
            </w:r>
          </w:p>
          <w:p w14:paraId="32183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239" w:rightChars="-114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处手写签名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）需单位负责人签名、盖单位公章。</w:t>
            </w:r>
          </w:p>
        </w:tc>
      </w:tr>
      <w:tr w14:paraId="121A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748" w:type="dxa"/>
            <w:gridSpan w:val="3"/>
            <w:noWrap w:val="0"/>
            <w:vAlign w:val="center"/>
          </w:tcPr>
          <w:p w14:paraId="0CC6452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highlight w:val="none"/>
              </w:rPr>
              <w:t>二、基础材料</w:t>
            </w:r>
          </w:p>
        </w:tc>
      </w:tr>
      <w:tr w14:paraId="3D8BA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23" w:type="dxa"/>
            <w:noWrap w:val="0"/>
            <w:vAlign w:val="center"/>
          </w:tcPr>
          <w:p w14:paraId="652708A5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450" w:type="dxa"/>
            <w:noWrap w:val="0"/>
            <w:vAlign w:val="center"/>
          </w:tcPr>
          <w:p w14:paraId="6005C9C1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575" w:type="dxa"/>
            <w:noWrap w:val="0"/>
            <w:vAlign w:val="center"/>
          </w:tcPr>
          <w:p w14:paraId="1067FF66">
            <w:pPr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color w:val="000000"/>
                <w:sz w:val="21"/>
                <w:szCs w:val="21"/>
                <w:highlight w:val="none"/>
              </w:rPr>
              <w:t>说明</w:t>
            </w:r>
          </w:p>
        </w:tc>
      </w:tr>
      <w:tr w14:paraId="71B3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23" w:type="dxa"/>
            <w:noWrap w:val="0"/>
            <w:vAlign w:val="center"/>
          </w:tcPr>
          <w:p w14:paraId="66C2C3F5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9</w:t>
            </w:r>
          </w:p>
        </w:tc>
        <w:tc>
          <w:tcPr>
            <w:tcW w:w="2450" w:type="dxa"/>
            <w:noWrap w:val="0"/>
            <w:vAlign w:val="center"/>
          </w:tcPr>
          <w:p w14:paraId="0D1550F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575" w:type="dxa"/>
            <w:noWrap w:val="0"/>
            <w:vAlign w:val="center"/>
          </w:tcPr>
          <w:p w14:paraId="4C5DA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 w14:paraId="49001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2.纸质件要求：复印件贴在表六上。</w:t>
            </w:r>
          </w:p>
          <w:p w14:paraId="131FD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6EE6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23" w:type="dxa"/>
            <w:noWrap w:val="0"/>
            <w:vAlign w:val="center"/>
          </w:tcPr>
          <w:p w14:paraId="2B9C32B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10</w:t>
            </w:r>
          </w:p>
        </w:tc>
        <w:tc>
          <w:tcPr>
            <w:tcW w:w="2450" w:type="dxa"/>
            <w:noWrap w:val="0"/>
            <w:vAlign w:val="center"/>
          </w:tcPr>
          <w:p w14:paraId="3312CA56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全日制学历证书</w:t>
            </w:r>
          </w:p>
        </w:tc>
        <w:tc>
          <w:tcPr>
            <w:tcW w:w="5575" w:type="dxa"/>
            <w:noWrap w:val="0"/>
            <w:vAlign w:val="center"/>
          </w:tcPr>
          <w:p w14:paraId="3A82D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A2DF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5B4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74D99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3" w:type="dxa"/>
            <w:noWrap w:val="0"/>
            <w:vAlign w:val="center"/>
          </w:tcPr>
          <w:p w14:paraId="0822681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11</w:t>
            </w:r>
          </w:p>
        </w:tc>
        <w:tc>
          <w:tcPr>
            <w:tcW w:w="2450" w:type="dxa"/>
            <w:noWrap w:val="0"/>
            <w:vAlign w:val="center"/>
          </w:tcPr>
          <w:p w14:paraId="75081E07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全日制学位证书</w:t>
            </w:r>
          </w:p>
        </w:tc>
        <w:tc>
          <w:tcPr>
            <w:tcW w:w="5575" w:type="dxa"/>
            <w:noWrap w:val="0"/>
            <w:vAlign w:val="center"/>
          </w:tcPr>
          <w:p w14:paraId="7A6D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8481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62E4EE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7560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723" w:type="dxa"/>
            <w:noWrap w:val="0"/>
            <w:vAlign w:val="center"/>
          </w:tcPr>
          <w:p w14:paraId="6266DEB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12</w:t>
            </w:r>
          </w:p>
        </w:tc>
        <w:tc>
          <w:tcPr>
            <w:tcW w:w="2450" w:type="dxa"/>
            <w:noWrap w:val="0"/>
            <w:vAlign w:val="center"/>
          </w:tcPr>
          <w:p w14:paraId="70DA633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学历、学位真实性证明材料</w:t>
            </w:r>
          </w:p>
        </w:tc>
        <w:tc>
          <w:tcPr>
            <w:tcW w:w="5575" w:type="dxa"/>
            <w:noWrap w:val="0"/>
            <w:vAlign w:val="center"/>
          </w:tcPr>
          <w:p w14:paraId="1F527AE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07CB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29354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717E7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4B6AC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723" w:type="dxa"/>
            <w:noWrap w:val="0"/>
            <w:vAlign w:val="center"/>
          </w:tcPr>
          <w:p w14:paraId="19C4F4B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13</w:t>
            </w:r>
          </w:p>
        </w:tc>
        <w:tc>
          <w:tcPr>
            <w:tcW w:w="2450" w:type="dxa"/>
            <w:noWrap w:val="0"/>
            <w:vAlign w:val="center"/>
          </w:tcPr>
          <w:p w14:paraId="14A90659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575" w:type="dxa"/>
            <w:noWrap w:val="0"/>
            <w:vAlign w:val="center"/>
          </w:tcPr>
          <w:p w14:paraId="48B8B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7F07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8A8E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BCAB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BE5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3" w:type="dxa"/>
            <w:noWrap w:val="0"/>
            <w:vAlign w:val="center"/>
          </w:tcPr>
          <w:p w14:paraId="62B05E3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14</w:t>
            </w:r>
          </w:p>
        </w:tc>
        <w:tc>
          <w:tcPr>
            <w:tcW w:w="2450" w:type="dxa"/>
            <w:noWrap w:val="0"/>
            <w:vAlign w:val="center"/>
          </w:tcPr>
          <w:p w14:paraId="5A1EA80A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575" w:type="dxa"/>
            <w:noWrap w:val="0"/>
            <w:vAlign w:val="center"/>
          </w:tcPr>
          <w:p w14:paraId="41E04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申报单位与参保单位一致的申报人无需提交。</w:t>
            </w:r>
          </w:p>
          <w:p w14:paraId="69E31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0979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EC0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599F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23" w:type="dxa"/>
            <w:noWrap w:val="0"/>
            <w:vAlign w:val="center"/>
          </w:tcPr>
          <w:p w14:paraId="4B1B3903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15</w:t>
            </w:r>
          </w:p>
        </w:tc>
        <w:tc>
          <w:tcPr>
            <w:tcW w:w="2450" w:type="dxa"/>
            <w:noWrap w:val="0"/>
            <w:vAlign w:val="center"/>
          </w:tcPr>
          <w:p w14:paraId="61B414B0">
            <w:pPr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职称申报诚信承诺书</w:t>
            </w:r>
          </w:p>
        </w:tc>
        <w:tc>
          <w:tcPr>
            <w:tcW w:w="5575" w:type="dxa"/>
            <w:noWrap w:val="0"/>
            <w:vAlign w:val="center"/>
          </w:tcPr>
          <w:p w14:paraId="558A9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35E4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 w14:paraId="38CF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48" w:type="dxa"/>
            <w:gridSpan w:val="3"/>
            <w:noWrap w:val="0"/>
            <w:vAlign w:val="center"/>
          </w:tcPr>
          <w:p w14:paraId="12B66EDB"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000000"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eastAsia" w:ascii="Times New Roman" w:hAnsi="Times New Roman" w:eastAsia="楷体_GB2312" w:cs="Times New Roman"/>
                <w:b w:val="0"/>
                <w:bCs/>
                <w:color w:val="000000"/>
                <w:sz w:val="24"/>
                <w:szCs w:val="24"/>
                <w:highlight w:val="none"/>
                <w:lang w:eastAsia="zh-CN"/>
              </w:rPr>
              <w:t>参照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Cs w:val="21"/>
                <w:highlight w:val="none"/>
                <w:shd w:val="clear" w:color="auto" w:fill="FFFFFF"/>
              </w:rPr>
              <w:t>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广东省人力资源和社会保障厅  广东省生态环境厅关于印发＜广东省生态环境工程技术人才职称评价标准条件＞的通知》（粤人社规〔2025〕42号</w:t>
            </w:r>
            <w:r>
              <w:rPr>
                <w:rFonts w:hint="eastAsia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）相关规定进行提交。</w:t>
            </w:r>
          </w:p>
        </w:tc>
      </w:tr>
    </w:tbl>
    <w:p w14:paraId="17595D8D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6432E"/>
    <w:rsid w:val="17416D11"/>
    <w:rsid w:val="1786432E"/>
    <w:rsid w:val="E9FE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2107</Words>
  <Characters>2232</Characters>
  <Lines>0</Lines>
  <Paragraphs>0</Paragraphs>
  <TotalTime>11</TotalTime>
  <ScaleCrop>false</ScaleCrop>
  <LinksUpToDate>false</LinksUpToDate>
  <CharactersWithSpaces>2239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2026-01-13T15:05:00Z</dcterms:created>
  <dc:creator>婉雯</dc:creator>
  <cp:lastModifiedBy>siyuan</cp:lastModifiedBy>
  <cp:lastPrinted>2026-01-14T16:17:00Z</cp:lastPrinted>
  <dcterms:modified xsi:type="dcterms:W3CDTF">2026-01-21T08:49:18Z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9E1B413BCA5C440DBB8E625CF161E208_11</vt:lpwstr>
  </property>
  <property fmtid="{D5CDD505-2E9C-101B-9397-08002B2CF9AE}" pid="4" name="KSOTemplateDocerSaveRecord">
    <vt:lpwstr>eyJoZGlkIjoiNjExNDgwNmE3MzBmMTQyNjdiMmJkODNiZGFkNDZlMzYiLCJ1c2VySWQiOiIxNjkwNjE2NTA4In0=</vt:lpwstr>
  </property>
</Properties>
</file>