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4EFF1">
      <w:pPr>
        <w:pStyle w:val="11"/>
        <w:spacing w:before="0" w:beforeAutospacing="0" w:after="0" w:afterAutospacing="0" w:line="560" w:lineRule="exact"/>
        <w:jc w:val="both"/>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附件</w:t>
      </w:r>
    </w:p>
    <w:p w14:paraId="27CE758A">
      <w:pPr>
        <w:pStyle w:val="11"/>
        <w:spacing w:before="0" w:beforeAutospacing="0" w:after="0" w:afterAutospacing="0" w:line="400" w:lineRule="exact"/>
        <w:ind w:firstLine="640" w:firstLineChars="200"/>
        <w:jc w:val="both"/>
        <w:rPr>
          <w:rFonts w:ascii="Times New Roman" w:hAnsi="Times New Roman" w:eastAsia="黑体" w:cs="Times New Roman"/>
          <w:color w:val="auto"/>
          <w:sz w:val="32"/>
          <w:szCs w:val="32"/>
          <w:highlight w:val="none"/>
        </w:rPr>
      </w:pPr>
    </w:p>
    <w:p w14:paraId="285D4BBA">
      <w:pPr>
        <w:pStyle w:val="11"/>
        <w:spacing w:before="0" w:beforeAutospacing="0" w:after="0" w:afterAutospacing="0" w:line="560" w:lineRule="exact"/>
        <w:jc w:val="center"/>
        <w:rPr>
          <w:rFonts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rPr>
        <w:t>2025年东莞市制造业企业“软硬分离”</w:t>
      </w:r>
    </w:p>
    <w:p w14:paraId="15577F9E">
      <w:pPr>
        <w:pStyle w:val="11"/>
        <w:spacing w:before="0" w:beforeAutospacing="0" w:after="0" w:afterAutospacing="0" w:line="560" w:lineRule="exact"/>
        <w:jc w:val="center"/>
        <w:rPr>
          <w:rFonts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rPr>
        <w:t>奖励项目申报指南</w:t>
      </w:r>
    </w:p>
    <w:p w14:paraId="5B0AEF45">
      <w:pPr>
        <w:spacing w:line="560" w:lineRule="exact"/>
        <w:ind w:firstLine="640" w:firstLineChars="200"/>
        <w:rPr>
          <w:rFonts w:eastAsia="仿宋_GB2312"/>
          <w:color w:val="auto"/>
          <w:sz w:val="32"/>
          <w:szCs w:val="32"/>
          <w:highlight w:val="none"/>
        </w:rPr>
      </w:pPr>
    </w:p>
    <w:p w14:paraId="06624160">
      <w:pPr>
        <w:spacing w:after="0" w:line="580" w:lineRule="exact"/>
        <w:ind w:firstLine="640" w:firstLineChars="200"/>
        <w:jc w:val="left"/>
        <w:rPr>
          <w:rFonts w:eastAsia="仿宋_GB2312"/>
          <w:color w:val="auto"/>
          <w:kern w:val="0"/>
          <w:sz w:val="32"/>
          <w:szCs w:val="32"/>
          <w:highlight w:val="none"/>
        </w:rPr>
      </w:pPr>
      <w:r>
        <w:rPr>
          <w:rFonts w:eastAsia="黑体"/>
          <w:color w:val="auto"/>
          <w:sz w:val="32"/>
          <w:szCs w:val="32"/>
          <w:highlight w:val="none"/>
        </w:rPr>
        <w:t>一、申报对象</w:t>
      </w:r>
    </w:p>
    <w:p w14:paraId="5A83DAF8">
      <w:pPr>
        <w:pStyle w:val="18"/>
        <w:autoSpaceDE/>
        <w:autoSpaceDN/>
        <w:adjustRightInd/>
        <w:spacing w:after="0" w:line="580" w:lineRule="exact"/>
        <w:ind w:firstLine="640" w:firstLineChars="200"/>
        <w:jc w:val="left"/>
        <w:rPr>
          <w:rFonts w:ascii="Times New Roman" w:cs="Times New Roman"/>
          <w:bCs/>
          <w:color w:val="auto"/>
          <w:sz w:val="32"/>
          <w:szCs w:val="32"/>
          <w:highlight w:val="none"/>
        </w:rPr>
      </w:pPr>
      <w:r>
        <w:rPr>
          <w:rFonts w:hint="eastAsia" w:ascii="Times New Roman" w:cs="Times New Roman"/>
          <w:bCs/>
          <w:color w:val="auto"/>
          <w:sz w:val="32"/>
          <w:szCs w:val="32"/>
          <w:highlight w:val="none"/>
        </w:rPr>
        <w:t>由制造业企业将软件业务剥离，在东莞市内注册成立具有独立法人资格的软信企业。</w:t>
      </w:r>
    </w:p>
    <w:p w14:paraId="1F2E3278">
      <w:pPr>
        <w:pStyle w:val="19"/>
        <w:spacing w:after="0" w:line="580" w:lineRule="exact"/>
        <w:ind w:firstLine="64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二、申报条件</w:t>
      </w:r>
    </w:p>
    <w:p w14:paraId="4B237AFD">
      <w:pPr>
        <w:adjustRightInd w:val="0"/>
        <w:snapToGrid w:val="0"/>
        <w:spacing w:after="0" w:line="580" w:lineRule="exact"/>
        <w:ind w:firstLine="640" w:firstLineChars="200"/>
        <w:jc w:val="left"/>
        <w:rPr>
          <w:rFonts w:eastAsia="仿宋_GB2312"/>
          <w:color w:val="auto"/>
          <w:sz w:val="32"/>
          <w:szCs w:val="40"/>
          <w:highlight w:val="none"/>
        </w:rPr>
      </w:pPr>
      <w:r>
        <w:rPr>
          <w:rFonts w:eastAsia="仿宋_GB2312"/>
          <w:color w:val="auto"/>
          <w:sz w:val="32"/>
          <w:szCs w:val="40"/>
          <w:highlight w:val="none"/>
        </w:rPr>
        <w:t>1.</w:t>
      </w:r>
      <w:r>
        <w:rPr>
          <w:rFonts w:hint="eastAsia" w:eastAsia="仿宋_GB2312"/>
          <w:color w:val="auto"/>
          <w:sz w:val="32"/>
          <w:szCs w:val="40"/>
          <w:highlight w:val="none"/>
        </w:rPr>
        <w:t>申报企业已</w:t>
      </w:r>
      <w:r>
        <w:rPr>
          <w:rFonts w:eastAsia="仿宋_GB2312"/>
          <w:color w:val="auto"/>
          <w:sz w:val="32"/>
          <w:szCs w:val="40"/>
          <w:highlight w:val="none"/>
        </w:rPr>
        <w:t>在东莞市办理工商、税务登记，</w:t>
      </w:r>
      <w:r>
        <w:rPr>
          <w:rFonts w:hint="eastAsia" w:eastAsia="仿宋_GB2312"/>
          <w:color w:val="auto"/>
          <w:sz w:val="32"/>
          <w:szCs w:val="40"/>
          <w:highlight w:val="none"/>
        </w:rPr>
        <w:t>且</w:t>
      </w:r>
      <w:r>
        <w:rPr>
          <w:rFonts w:eastAsia="仿宋_GB2312"/>
          <w:color w:val="auto"/>
          <w:sz w:val="32"/>
          <w:szCs w:val="40"/>
          <w:highlight w:val="none"/>
        </w:rPr>
        <w:t>具有独立法人资格和健全的财务管理制度</w:t>
      </w:r>
      <w:r>
        <w:rPr>
          <w:rFonts w:hint="eastAsia" w:eastAsia="仿宋_GB2312"/>
          <w:color w:val="auto"/>
          <w:sz w:val="32"/>
          <w:szCs w:val="40"/>
          <w:highlight w:val="none"/>
        </w:rPr>
        <w:t>。</w:t>
      </w:r>
    </w:p>
    <w:p w14:paraId="76FEF471">
      <w:pPr>
        <w:adjustRightInd w:val="0"/>
        <w:snapToGrid w:val="0"/>
        <w:spacing w:after="0" w:line="580" w:lineRule="exact"/>
        <w:ind w:firstLine="640" w:firstLineChars="200"/>
        <w:jc w:val="left"/>
        <w:rPr>
          <w:rFonts w:eastAsia="仿宋_GB2312"/>
          <w:color w:val="auto"/>
          <w:sz w:val="32"/>
          <w:szCs w:val="40"/>
          <w:highlight w:val="none"/>
        </w:rPr>
      </w:pPr>
      <w:r>
        <w:rPr>
          <w:rFonts w:hint="eastAsia" w:eastAsia="仿宋_GB2312"/>
          <w:color w:val="auto"/>
          <w:sz w:val="32"/>
          <w:szCs w:val="40"/>
          <w:highlight w:val="none"/>
        </w:rPr>
        <w:t>2. 申报企业的母公司属于</w:t>
      </w:r>
      <w:r>
        <w:rPr>
          <w:rFonts w:eastAsia="仿宋_GB2312"/>
          <w:color w:val="auto"/>
          <w:sz w:val="32"/>
          <w:szCs w:val="40"/>
          <w:highlight w:val="none"/>
        </w:rPr>
        <w:t>制造业企业</w:t>
      </w:r>
      <w:r>
        <w:rPr>
          <w:rFonts w:hint="eastAsia" w:eastAsia="仿宋_GB2312"/>
          <w:color w:val="auto"/>
          <w:sz w:val="32"/>
          <w:szCs w:val="40"/>
          <w:highlight w:val="none"/>
        </w:rPr>
        <w:t>，</w:t>
      </w:r>
      <w:r>
        <w:rPr>
          <w:rFonts w:eastAsia="仿宋_GB2312"/>
          <w:color w:val="auto"/>
          <w:sz w:val="32"/>
          <w:szCs w:val="40"/>
          <w:highlight w:val="none"/>
        </w:rPr>
        <w:t>且</w:t>
      </w:r>
      <w:r>
        <w:rPr>
          <w:rFonts w:hint="eastAsia" w:eastAsia="仿宋_GB2312"/>
          <w:color w:val="auto"/>
          <w:sz w:val="32"/>
          <w:szCs w:val="40"/>
          <w:highlight w:val="none"/>
        </w:rPr>
        <w:t>在</w:t>
      </w:r>
      <w:r>
        <w:rPr>
          <w:rFonts w:eastAsia="仿宋_GB2312"/>
          <w:color w:val="auto"/>
          <w:sz w:val="32"/>
          <w:szCs w:val="40"/>
          <w:highlight w:val="none"/>
        </w:rPr>
        <w:t>申报企业持股比例不低于</w:t>
      </w:r>
      <w:r>
        <w:rPr>
          <w:rFonts w:hint="eastAsia" w:eastAsia="仿宋_GB2312"/>
          <w:color w:val="auto"/>
          <w:sz w:val="32"/>
          <w:szCs w:val="40"/>
          <w:highlight w:val="none"/>
        </w:rPr>
        <w:t>50%（含</w:t>
      </w:r>
      <w:r>
        <w:rPr>
          <w:rFonts w:eastAsia="仿宋_GB2312"/>
          <w:color w:val="auto"/>
          <w:sz w:val="32"/>
          <w:szCs w:val="40"/>
          <w:highlight w:val="none"/>
        </w:rPr>
        <w:t>）</w:t>
      </w:r>
      <w:r>
        <w:rPr>
          <w:rFonts w:hint="eastAsia" w:eastAsia="仿宋_GB2312"/>
          <w:color w:val="auto"/>
          <w:sz w:val="32"/>
          <w:szCs w:val="40"/>
          <w:highlight w:val="none"/>
        </w:rPr>
        <w:t>。</w:t>
      </w:r>
    </w:p>
    <w:p w14:paraId="0090EEE4">
      <w:pPr>
        <w:widowControl/>
        <w:adjustRightInd w:val="0"/>
        <w:snapToGrid w:val="0"/>
        <w:spacing w:after="0" w:line="580" w:lineRule="exact"/>
        <w:ind w:firstLine="640" w:firstLineChars="200"/>
        <w:jc w:val="left"/>
        <w:rPr>
          <w:rFonts w:eastAsia="仿宋_GB2312"/>
          <w:color w:val="auto"/>
          <w:sz w:val="32"/>
          <w:szCs w:val="40"/>
          <w:highlight w:val="none"/>
        </w:rPr>
      </w:pPr>
      <w:r>
        <w:rPr>
          <w:rFonts w:hint="eastAsia" w:eastAsia="仿宋_GB2312"/>
          <w:color w:val="auto"/>
          <w:sz w:val="32"/>
          <w:szCs w:val="40"/>
          <w:highlight w:val="none"/>
        </w:rPr>
        <w:t>3.申报企业须同时满足注册时间与对应营业收入要求：</w:t>
      </w:r>
    </w:p>
    <w:p w14:paraId="685D4312">
      <w:pPr>
        <w:widowControl/>
        <w:adjustRightInd w:val="0"/>
        <w:snapToGrid w:val="0"/>
        <w:spacing w:after="0" w:line="580" w:lineRule="exact"/>
        <w:ind w:firstLine="640" w:firstLineChars="200"/>
        <w:jc w:val="left"/>
        <w:rPr>
          <w:rFonts w:eastAsia="仿宋_GB2312"/>
          <w:color w:val="auto"/>
          <w:sz w:val="32"/>
          <w:szCs w:val="40"/>
          <w:highlight w:val="none"/>
        </w:rPr>
      </w:pPr>
      <w:r>
        <w:rPr>
          <w:rFonts w:hint="eastAsia" w:eastAsia="仿宋_GB2312"/>
          <w:color w:val="auto"/>
          <w:sz w:val="32"/>
          <w:szCs w:val="40"/>
          <w:highlight w:val="none"/>
        </w:rPr>
        <w:t>（1）注册于2023年1月1日（含）至2024年12月31日（含）期间的企业，2024年度营业收入须达到2000万元及以上；</w:t>
      </w:r>
    </w:p>
    <w:p w14:paraId="65F6DAAD">
      <w:pPr>
        <w:widowControl/>
        <w:adjustRightInd w:val="0"/>
        <w:snapToGrid w:val="0"/>
        <w:spacing w:after="0" w:line="580" w:lineRule="exact"/>
        <w:ind w:firstLine="640" w:firstLineChars="200"/>
        <w:jc w:val="left"/>
        <w:rPr>
          <w:rFonts w:eastAsia="仿宋_GB2312"/>
          <w:color w:val="auto"/>
          <w:sz w:val="32"/>
          <w:szCs w:val="40"/>
          <w:highlight w:val="none"/>
        </w:rPr>
      </w:pPr>
      <w:r>
        <w:rPr>
          <w:rFonts w:hint="eastAsia" w:eastAsia="仿宋_GB2312"/>
          <w:color w:val="auto"/>
          <w:sz w:val="32"/>
          <w:szCs w:val="40"/>
          <w:highlight w:val="none"/>
        </w:rPr>
        <w:t>（2）注册于2025年1月1日（含）之后的企业，申报前当年营业收入须达2000万元</w:t>
      </w:r>
      <w:r>
        <w:rPr>
          <w:rFonts w:hint="eastAsia" w:eastAsia="仿宋_GB2312"/>
          <w:color w:val="auto"/>
          <w:sz w:val="32"/>
          <w:szCs w:val="40"/>
          <w:highlight w:val="none"/>
          <w:lang w:eastAsia="zh-CN"/>
        </w:rPr>
        <w:t>及</w:t>
      </w:r>
      <w:r>
        <w:rPr>
          <w:rFonts w:hint="eastAsia" w:eastAsia="仿宋_GB2312"/>
          <w:color w:val="auto"/>
          <w:sz w:val="32"/>
          <w:szCs w:val="40"/>
          <w:highlight w:val="none"/>
        </w:rPr>
        <w:t>以上。</w:t>
      </w:r>
    </w:p>
    <w:p w14:paraId="188322BB">
      <w:pPr>
        <w:widowControl/>
        <w:adjustRightInd w:val="0"/>
        <w:snapToGrid w:val="0"/>
        <w:spacing w:after="0" w:line="580" w:lineRule="exact"/>
        <w:ind w:firstLine="640" w:firstLineChars="200"/>
        <w:jc w:val="left"/>
        <w:rPr>
          <w:rFonts w:eastAsia="仿宋_GB2312"/>
          <w:color w:val="auto"/>
          <w:sz w:val="32"/>
          <w:szCs w:val="40"/>
          <w:highlight w:val="none"/>
        </w:rPr>
      </w:pPr>
      <w:r>
        <w:rPr>
          <w:rFonts w:hint="eastAsia" w:eastAsia="仿宋_GB2312"/>
          <w:color w:val="auto"/>
          <w:sz w:val="32"/>
          <w:szCs w:val="40"/>
          <w:highlight w:val="none"/>
        </w:rPr>
        <w:t>4.申报企业须于申报</w:t>
      </w:r>
      <w:r>
        <w:rPr>
          <w:rFonts w:eastAsia="仿宋_GB2312"/>
          <w:color w:val="auto"/>
          <w:sz w:val="32"/>
          <w:szCs w:val="40"/>
          <w:highlight w:val="none"/>
        </w:rPr>
        <w:t>前</w:t>
      </w:r>
      <w:r>
        <w:rPr>
          <w:rFonts w:hint="eastAsia" w:eastAsia="仿宋_GB2312"/>
          <w:color w:val="auto"/>
          <w:sz w:val="32"/>
          <w:szCs w:val="40"/>
          <w:highlight w:val="none"/>
        </w:rPr>
        <w:t>完成升规纳统，且行业属性属于</w:t>
      </w:r>
      <w:r>
        <w:rPr>
          <w:rFonts w:hint="eastAsia" w:eastAsia="仿宋_GB2312"/>
          <w:color w:val="auto"/>
          <w:sz w:val="32"/>
          <w:szCs w:val="40"/>
          <w:highlight w:val="none"/>
          <w:lang w:val="en"/>
        </w:rPr>
        <w:t>互联网和相关服务业（国民经济行业分类64）、软件和信息技术服务业（国民经济行业分类6</w:t>
      </w:r>
      <w:r>
        <w:rPr>
          <w:rFonts w:hint="eastAsia" w:eastAsia="仿宋_GB2312"/>
          <w:color w:val="auto"/>
          <w:sz w:val="32"/>
          <w:szCs w:val="40"/>
          <w:highlight w:val="none"/>
        </w:rPr>
        <w:t>5</w:t>
      </w:r>
      <w:r>
        <w:rPr>
          <w:rFonts w:hint="eastAsia" w:eastAsia="仿宋_GB2312"/>
          <w:color w:val="auto"/>
          <w:sz w:val="32"/>
          <w:szCs w:val="40"/>
          <w:highlight w:val="none"/>
          <w:lang w:val="en"/>
        </w:rPr>
        <w:t>）。</w:t>
      </w:r>
    </w:p>
    <w:p w14:paraId="2333EEC2">
      <w:pPr>
        <w:widowControl/>
        <w:adjustRightInd w:val="0"/>
        <w:snapToGrid w:val="0"/>
        <w:spacing w:after="0" w:line="580" w:lineRule="exact"/>
        <w:ind w:firstLine="640" w:firstLineChars="200"/>
        <w:jc w:val="left"/>
        <w:rPr>
          <w:rFonts w:eastAsia="仿宋_GB2312"/>
          <w:color w:val="auto"/>
          <w:sz w:val="32"/>
          <w:szCs w:val="40"/>
          <w:highlight w:val="none"/>
        </w:rPr>
      </w:pPr>
      <w:r>
        <w:rPr>
          <w:rFonts w:hint="eastAsia" w:eastAsia="仿宋_GB2312"/>
          <w:color w:val="auto"/>
          <w:sz w:val="32"/>
          <w:szCs w:val="40"/>
          <w:highlight w:val="none"/>
        </w:rPr>
        <w:t>5</w:t>
      </w:r>
      <w:r>
        <w:rPr>
          <w:rFonts w:eastAsia="仿宋_GB2312"/>
          <w:color w:val="auto"/>
          <w:sz w:val="32"/>
          <w:szCs w:val="40"/>
          <w:highlight w:val="none"/>
          <w:lang w:val="en"/>
        </w:rPr>
        <w:t>.</w:t>
      </w:r>
      <w:r>
        <w:rPr>
          <w:rFonts w:eastAsia="仿宋_GB2312"/>
          <w:color w:val="auto"/>
          <w:sz w:val="32"/>
          <w:szCs w:val="40"/>
          <w:highlight w:val="none"/>
        </w:rPr>
        <w:t>申报企业不存在《</w:t>
      </w:r>
      <w:r>
        <w:rPr>
          <w:rFonts w:hint="eastAsia" w:eastAsia="仿宋_GB2312"/>
          <w:color w:val="auto"/>
          <w:sz w:val="32"/>
          <w:szCs w:val="40"/>
          <w:highlight w:val="none"/>
        </w:rPr>
        <w:t>东莞市财政局关于印发</w:t>
      </w:r>
      <w:r>
        <w:rPr>
          <w:rFonts w:hint="eastAsia" w:eastAsia="仿宋_GB2312"/>
          <w:color w:val="auto"/>
          <w:sz w:val="32"/>
          <w:szCs w:val="40"/>
          <w:highlight w:val="none"/>
          <w:lang w:eastAsia="zh-CN"/>
        </w:rPr>
        <w:t>〈</w:t>
      </w:r>
      <w:r>
        <w:rPr>
          <w:rFonts w:hint="eastAsia" w:eastAsia="仿宋_GB2312"/>
          <w:color w:val="auto"/>
          <w:sz w:val="32"/>
          <w:szCs w:val="40"/>
          <w:highlight w:val="none"/>
        </w:rPr>
        <w:t>关于东莞市促进经济发展类专项资金不予资助范围的若干规定</w:t>
      </w:r>
      <w:r>
        <w:rPr>
          <w:rFonts w:hint="eastAsia" w:eastAsia="仿宋_GB2312"/>
          <w:color w:val="auto"/>
          <w:sz w:val="32"/>
          <w:szCs w:val="40"/>
          <w:highlight w:val="none"/>
          <w:lang w:eastAsia="zh-CN"/>
        </w:rPr>
        <w:t>〉的通知》</w:t>
      </w:r>
      <w:r>
        <w:rPr>
          <w:rFonts w:hint="eastAsia" w:eastAsia="仿宋_GB2312"/>
          <w:color w:val="auto"/>
          <w:sz w:val="32"/>
          <w:szCs w:val="40"/>
          <w:highlight w:val="none"/>
        </w:rPr>
        <w:t>（东财规〔2023〕2号）</w:t>
      </w:r>
      <w:r>
        <w:rPr>
          <w:rFonts w:eastAsia="仿宋_GB2312"/>
          <w:color w:val="auto"/>
          <w:sz w:val="32"/>
          <w:szCs w:val="40"/>
          <w:highlight w:val="none"/>
        </w:rPr>
        <w:t>不予资助的情形</w:t>
      </w:r>
      <w:r>
        <w:rPr>
          <w:rFonts w:hint="eastAsia" w:eastAsia="仿宋_GB2312"/>
          <w:color w:val="auto"/>
          <w:sz w:val="32"/>
          <w:szCs w:val="40"/>
          <w:highlight w:val="none"/>
        </w:rPr>
        <w:t>。</w:t>
      </w:r>
    </w:p>
    <w:p w14:paraId="6E71B27D">
      <w:pPr>
        <w:widowControl/>
        <w:adjustRightInd w:val="0"/>
        <w:snapToGrid w:val="0"/>
        <w:spacing w:after="0" w:line="580" w:lineRule="exact"/>
        <w:ind w:firstLine="640" w:firstLineChars="200"/>
        <w:jc w:val="left"/>
        <w:rPr>
          <w:rFonts w:eastAsia="仿宋_GB2312"/>
          <w:color w:val="auto"/>
          <w:sz w:val="32"/>
          <w:szCs w:val="40"/>
          <w:highlight w:val="none"/>
        </w:rPr>
      </w:pPr>
      <w:r>
        <w:rPr>
          <w:rFonts w:hint="eastAsia" w:eastAsia="仿宋_GB2312"/>
          <w:color w:val="auto"/>
          <w:sz w:val="32"/>
          <w:szCs w:val="40"/>
          <w:highlight w:val="none"/>
        </w:rPr>
        <w:t>6</w:t>
      </w:r>
      <w:r>
        <w:rPr>
          <w:rFonts w:eastAsia="仿宋_GB2312"/>
          <w:color w:val="auto"/>
          <w:sz w:val="32"/>
          <w:szCs w:val="40"/>
          <w:highlight w:val="none"/>
          <w:lang w:val="en"/>
        </w:rPr>
        <w:t>.</w:t>
      </w:r>
      <w:r>
        <w:rPr>
          <w:rFonts w:hint="eastAsia" w:eastAsia="仿宋_GB2312"/>
          <w:color w:val="auto"/>
          <w:sz w:val="32"/>
          <w:szCs w:val="40"/>
          <w:highlight w:val="none"/>
        </w:rPr>
        <w:t>申报企业未被列入严重失信主体名单。</w:t>
      </w:r>
    </w:p>
    <w:p w14:paraId="09A94267">
      <w:pPr>
        <w:spacing w:after="0" w:line="580" w:lineRule="exact"/>
        <w:ind w:firstLine="640" w:firstLineChars="200"/>
        <w:jc w:val="left"/>
        <w:rPr>
          <w:rFonts w:eastAsia="黑体"/>
          <w:color w:val="auto"/>
          <w:sz w:val="32"/>
          <w:szCs w:val="32"/>
          <w:highlight w:val="none"/>
        </w:rPr>
      </w:pPr>
      <w:r>
        <w:rPr>
          <w:rFonts w:eastAsia="黑体"/>
          <w:color w:val="auto"/>
          <w:sz w:val="32"/>
          <w:szCs w:val="32"/>
          <w:highlight w:val="none"/>
        </w:rPr>
        <w:t>三、资助方式和标准</w:t>
      </w:r>
    </w:p>
    <w:p w14:paraId="4704E169">
      <w:pPr>
        <w:pStyle w:val="11"/>
        <w:spacing w:before="0" w:beforeAutospacing="0" w:after="0" w:afterAutospacing="0" w:line="58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（一）资助标准。</w:t>
      </w:r>
      <w:r>
        <w:rPr>
          <w:rFonts w:hint="eastAsia" w:ascii="Times New Roman" w:hAnsi="Times New Roman" w:eastAsia="仿宋_GB2312" w:cs="Times New Roman"/>
          <w:color w:val="auto"/>
          <w:sz w:val="32"/>
          <w:szCs w:val="32"/>
          <w:highlight w:val="none"/>
        </w:rPr>
        <w:t>对符合条件的申报企业给予一次性最高不超过50万元奖励。</w:t>
      </w:r>
    </w:p>
    <w:p w14:paraId="49B70993">
      <w:pPr>
        <w:pStyle w:val="11"/>
        <w:spacing w:before="0" w:beforeAutospacing="0" w:after="0" w:afterAutospacing="0" w:line="58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（二）择优</w:t>
      </w:r>
      <w:r>
        <w:rPr>
          <w:rFonts w:hint="eastAsia" w:ascii="Times New Roman" w:hAnsi="Times New Roman" w:eastAsia="楷体_GB2312" w:cs="Times New Roman"/>
          <w:color w:val="auto"/>
          <w:sz w:val="32"/>
          <w:szCs w:val="32"/>
          <w:highlight w:val="none"/>
        </w:rPr>
        <w:t>资助</w:t>
      </w:r>
      <w:r>
        <w:rPr>
          <w:rFonts w:ascii="Times New Roman" w:hAnsi="Times New Roman" w:eastAsia="楷体_GB2312" w:cs="Times New Roman"/>
          <w:color w:val="auto"/>
          <w:sz w:val="32"/>
          <w:szCs w:val="32"/>
          <w:highlight w:val="none"/>
        </w:rPr>
        <w:t>。</w:t>
      </w:r>
      <w:r>
        <w:rPr>
          <w:rFonts w:ascii="Times New Roman" w:hAnsi="Times New Roman" w:eastAsia="仿宋_GB2312" w:cs="Times New Roman"/>
          <w:color w:val="auto"/>
          <w:sz w:val="32"/>
          <w:szCs w:val="32"/>
          <w:highlight w:val="none"/>
        </w:rPr>
        <w:t>市工信局</w:t>
      </w:r>
      <w:r>
        <w:rPr>
          <w:rFonts w:hint="eastAsia" w:ascii="Times New Roman" w:hAnsi="Times New Roman" w:eastAsia="仿宋_GB2312" w:cs="Times New Roman"/>
          <w:color w:val="auto"/>
          <w:sz w:val="32"/>
          <w:szCs w:val="32"/>
          <w:highlight w:val="none"/>
        </w:rPr>
        <w:t>可根据年度预算规模，结合</w:t>
      </w:r>
      <w:r>
        <w:rPr>
          <w:rFonts w:ascii="Times New Roman" w:hAnsi="Times New Roman" w:eastAsia="仿宋_GB2312" w:cs="Times New Roman"/>
          <w:color w:val="auto"/>
          <w:sz w:val="32"/>
          <w:szCs w:val="32"/>
          <w:highlight w:val="none"/>
        </w:rPr>
        <w:t>项目库储备情况，</w:t>
      </w:r>
      <w:r>
        <w:rPr>
          <w:rFonts w:hint="eastAsia" w:ascii="Times New Roman" w:hAnsi="Times New Roman" w:eastAsia="仿宋_GB2312" w:cs="Times New Roman"/>
          <w:color w:val="auto"/>
          <w:sz w:val="32"/>
          <w:szCs w:val="32"/>
          <w:highlight w:val="none"/>
        </w:rPr>
        <w:t>对资助标准进行适当调整</w:t>
      </w:r>
      <w:r>
        <w:rPr>
          <w:rFonts w:ascii="Times New Roman" w:hAnsi="Times New Roman" w:eastAsia="仿宋_GB2312" w:cs="Times New Roman"/>
          <w:color w:val="auto"/>
          <w:sz w:val="32"/>
          <w:szCs w:val="32"/>
          <w:highlight w:val="none"/>
        </w:rPr>
        <w:t>，制定资金使用计划。</w:t>
      </w:r>
    </w:p>
    <w:p w14:paraId="5D883B83">
      <w:pPr>
        <w:pStyle w:val="11"/>
        <w:spacing w:before="0" w:beforeAutospacing="0" w:after="0" w:afterAutospacing="0" w:line="580" w:lineRule="exact"/>
        <w:ind w:firstLine="640" w:firstLineChars="200"/>
        <w:jc w:val="left"/>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四、申报时间</w:t>
      </w:r>
    </w:p>
    <w:p w14:paraId="0D6CFF32">
      <w:pPr>
        <w:pStyle w:val="11"/>
        <w:spacing w:before="0" w:beforeAutospacing="0" w:after="0" w:afterAutospacing="0" w:line="580" w:lineRule="exact"/>
        <w:ind w:firstLine="640" w:firstLineChars="200"/>
        <w:jc w:val="left"/>
        <w:rPr>
          <w:rFonts w:ascii="Times New Roman" w:hAnsi="Times New Roman" w:eastAsia="仿宋_GB2312" w:cs="Times New Roman"/>
          <w:color w:val="auto"/>
          <w:sz w:val="32"/>
          <w:szCs w:val="32"/>
          <w:highlight w:val="none"/>
        </w:rPr>
      </w:pPr>
      <w:r>
        <w:rPr>
          <w:rFonts w:hint="eastAsia" w:ascii="楷体_GB2312" w:hAnsi="Times New Roman" w:eastAsia="楷体_GB2312" w:cs="Times New Roman"/>
          <w:color w:val="auto"/>
          <w:sz w:val="32"/>
          <w:szCs w:val="32"/>
          <w:highlight w:val="none"/>
        </w:rPr>
        <w:t>（一）线上申报。</w:t>
      </w:r>
      <w:r>
        <w:rPr>
          <w:rFonts w:hint="eastAsia" w:ascii="Times New Roman" w:hAnsi="Times New Roman" w:eastAsia="仿宋_GB2312" w:cs="Times New Roman"/>
          <w:color w:val="auto"/>
          <w:sz w:val="32"/>
          <w:szCs w:val="32"/>
          <w:highlight w:val="none"/>
        </w:rPr>
        <w:t>2025年11月</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日（星期</w:t>
      </w:r>
      <w:r>
        <w:rPr>
          <w:rFonts w:hint="eastAsia" w:ascii="Times New Roman" w:hAnsi="Times New Roman" w:eastAsia="仿宋_GB2312" w:cs="Times New Roman"/>
          <w:color w:val="auto"/>
          <w:sz w:val="32"/>
          <w:szCs w:val="32"/>
          <w:highlight w:val="none"/>
          <w:lang w:eastAsia="zh-CN"/>
        </w:rPr>
        <w:t>一</w:t>
      </w:r>
      <w:r>
        <w:rPr>
          <w:rFonts w:hint="eastAsia" w:ascii="Times New Roman" w:hAnsi="Times New Roman" w:eastAsia="仿宋_GB2312" w:cs="Times New Roman"/>
          <w:color w:val="auto"/>
          <w:sz w:val="32"/>
          <w:szCs w:val="32"/>
          <w:highlight w:val="none"/>
        </w:rPr>
        <w:t>）至2025年</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24</w:t>
      </w:r>
      <w:r>
        <w:rPr>
          <w:rFonts w:hint="eastAsia" w:ascii="Times New Roman" w:hAnsi="Times New Roman" w:eastAsia="仿宋_GB2312" w:cs="Times New Roman"/>
          <w:color w:val="auto"/>
          <w:sz w:val="32"/>
          <w:szCs w:val="32"/>
          <w:highlight w:val="none"/>
        </w:rPr>
        <w:t>日（星期</w:t>
      </w:r>
      <w:r>
        <w:rPr>
          <w:rFonts w:hint="eastAsia" w:ascii="Times New Roman" w:hAnsi="Times New Roman" w:eastAsia="仿宋_GB2312" w:cs="Times New Roman"/>
          <w:color w:val="auto"/>
          <w:sz w:val="32"/>
          <w:szCs w:val="32"/>
          <w:highlight w:val="none"/>
          <w:lang w:eastAsia="zh-CN"/>
        </w:rPr>
        <w:t>一</w:t>
      </w:r>
      <w:r>
        <w:rPr>
          <w:rFonts w:hint="eastAsia" w:ascii="Times New Roman" w:hAnsi="Times New Roman" w:eastAsia="仿宋_GB2312" w:cs="Times New Roman"/>
          <w:color w:val="auto"/>
          <w:sz w:val="32"/>
          <w:szCs w:val="32"/>
          <w:highlight w:val="none"/>
        </w:rPr>
        <w:t>）17:00。（逾期未提交，视同放弃申报。）</w:t>
      </w:r>
    </w:p>
    <w:p w14:paraId="07649589">
      <w:pPr>
        <w:pStyle w:val="11"/>
        <w:spacing w:before="0" w:beforeAutospacing="0" w:after="0" w:afterAutospacing="0" w:line="580" w:lineRule="exact"/>
        <w:ind w:firstLine="640" w:firstLineChars="200"/>
        <w:jc w:val="left"/>
        <w:rPr>
          <w:rFonts w:ascii="Times New Roman" w:hAnsi="Times New Roman" w:eastAsia="仿宋_GB2312" w:cs="Times New Roman"/>
          <w:color w:val="auto"/>
          <w:sz w:val="32"/>
          <w:szCs w:val="32"/>
          <w:highlight w:val="none"/>
        </w:rPr>
      </w:pPr>
      <w:r>
        <w:rPr>
          <w:rFonts w:hint="eastAsia" w:ascii="楷体_GB2312" w:hAnsi="Times New Roman" w:eastAsia="楷体_GB2312" w:cs="Times New Roman"/>
          <w:color w:val="auto"/>
          <w:sz w:val="32"/>
          <w:szCs w:val="32"/>
          <w:highlight w:val="none"/>
        </w:rPr>
        <w:t>（二）纸质材料提交。</w:t>
      </w:r>
      <w:r>
        <w:rPr>
          <w:rFonts w:hint="eastAsia" w:ascii="Times New Roman" w:hAnsi="Times New Roman" w:eastAsia="仿宋_GB2312" w:cs="Times New Roman"/>
          <w:color w:val="auto"/>
          <w:sz w:val="32"/>
          <w:szCs w:val="32"/>
          <w:highlight w:val="none"/>
        </w:rPr>
        <w:t>待线上预审通过后，于2025年12月5日（星期五）17:00前提交纸质材料。（逾期未提交，视同放弃申报。）</w:t>
      </w:r>
    </w:p>
    <w:p w14:paraId="29E2BBB8">
      <w:pPr>
        <w:autoSpaceDE/>
        <w:autoSpaceDN/>
        <w:adjustRightInd w:val="0"/>
        <w:snapToGrid w:val="0"/>
        <w:spacing w:after="0" w:line="580" w:lineRule="exact"/>
        <w:ind w:firstLine="640" w:firstLineChars="200"/>
        <w:jc w:val="left"/>
        <w:rPr>
          <w:rFonts w:eastAsia="黑体"/>
          <w:color w:val="auto"/>
          <w:kern w:val="0"/>
          <w:sz w:val="32"/>
          <w:szCs w:val="32"/>
          <w:highlight w:val="none"/>
        </w:rPr>
      </w:pPr>
      <w:r>
        <w:rPr>
          <w:rFonts w:hint="eastAsia" w:eastAsia="黑体"/>
          <w:color w:val="auto"/>
          <w:kern w:val="0"/>
          <w:sz w:val="32"/>
          <w:szCs w:val="32"/>
          <w:highlight w:val="none"/>
        </w:rPr>
        <w:t>五</w:t>
      </w:r>
      <w:r>
        <w:rPr>
          <w:rFonts w:eastAsia="黑体"/>
          <w:color w:val="auto"/>
          <w:kern w:val="0"/>
          <w:sz w:val="32"/>
          <w:szCs w:val="32"/>
          <w:highlight w:val="none"/>
        </w:rPr>
        <w:t>、申报</w:t>
      </w:r>
      <w:r>
        <w:rPr>
          <w:rFonts w:hint="eastAsia" w:eastAsia="黑体"/>
          <w:color w:val="auto"/>
          <w:kern w:val="0"/>
          <w:sz w:val="32"/>
          <w:szCs w:val="32"/>
          <w:highlight w:val="none"/>
        </w:rPr>
        <w:t>材料</w:t>
      </w:r>
    </w:p>
    <w:p w14:paraId="7C7FE700">
      <w:pPr>
        <w:autoSpaceDE/>
        <w:autoSpaceDN/>
        <w:adjustRightInd w:val="0"/>
        <w:snapToGrid w:val="0"/>
        <w:spacing w:after="0" w:line="58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（一）</w:t>
      </w:r>
      <w:r>
        <w:rPr>
          <w:rFonts w:hint="eastAsia" w:eastAsia="仿宋_GB2312"/>
          <w:color w:val="auto"/>
          <w:sz w:val="32"/>
          <w:szCs w:val="32"/>
          <w:highlight w:val="none"/>
        </w:rPr>
        <w:t>东莞市制造业企业“软硬分离”奖励项目</w:t>
      </w:r>
      <w:r>
        <w:rPr>
          <w:rFonts w:eastAsia="仿宋_GB2312"/>
          <w:color w:val="auto"/>
          <w:sz w:val="32"/>
          <w:szCs w:val="32"/>
          <w:highlight w:val="none"/>
        </w:rPr>
        <w:t>申请表（</w:t>
      </w:r>
      <w:r>
        <w:rPr>
          <w:rFonts w:hint="eastAsia" w:eastAsia="仿宋_GB2312"/>
          <w:color w:val="auto"/>
          <w:sz w:val="32"/>
          <w:szCs w:val="32"/>
          <w:highlight w:val="none"/>
        </w:rPr>
        <w:t>详见</w:t>
      </w:r>
      <w:r>
        <w:rPr>
          <w:rFonts w:eastAsia="仿宋_GB2312"/>
          <w:color w:val="auto"/>
          <w:sz w:val="32"/>
          <w:szCs w:val="32"/>
          <w:highlight w:val="none"/>
        </w:rPr>
        <w:t>附件）（预审通过后的</w:t>
      </w:r>
      <w:r>
        <w:rPr>
          <w:rFonts w:eastAsia="仿宋_GB2312"/>
          <w:color w:val="auto"/>
          <w:sz w:val="32"/>
          <w:szCs w:val="32"/>
          <w:highlight w:val="none"/>
        </w:rPr>
        <w:t>次日</w:t>
      </w:r>
      <w:r>
        <w:rPr>
          <w:rFonts w:eastAsia="仿宋_GB2312"/>
          <w:color w:val="auto"/>
          <w:sz w:val="32"/>
          <w:szCs w:val="32"/>
          <w:highlight w:val="none"/>
        </w:rPr>
        <w:t>通过指定渠道下载由系统生成带流水号字样水印的申请表，加盖企业公章鲜章；法定代表人签章处可以为亲笔签名或盖私章）</w:t>
      </w:r>
    </w:p>
    <w:p w14:paraId="001B9FA8">
      <w:pPr>
        <w:autoSpaceDE/>
        <w:autoSpaceDN/>
        <w:adjustRightInd w:val="0"/>
        <w:snapToGrid w:val="0"/>
        <w:spacing w:after="0" w:line="58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（二）申报企业及母公司营业执照（复印件，加盖企业公章）</w:t>
      </w:r>
    </w:p>
    <w:p w14:paraId="16C88816">
      <w:pPr>
        <w:pStyle w:val="11"/>
        <w:widowControl w:val="0"/>
        <w:numPr>
          <w:ilvl w:val="255"/>
          <w:numId w:val="0"/>
        </w:numPr>
        <w:spacing w:before="0" w:beforeAutospacing="0" w:after="0" w:afterAutospacing="0" w:line="580" w:lineRule="exact"/>
        <w:ind w:firstLine="640"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（三）申报企业及母公司最近一期统计主管部门的《调查单位基本情况》表（在统计联网直报系统导出的PDF件，表号101，带有系统导出生成的图形水印）</w:t>
      </w:r>
    </w:p>
    <w:p w14:paraId="1E73159D">
      <w:pPr>
        <w:autoSpaceDE/>
        <w:autoSpaceDN/>
        <w:adjustRightInd w:val="0"/>
        <w:snapToGrid w:val="0"/>
        <w:spacing w:after="0" w:line="58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（四）申报企业法人代表身份证（正反面复印件，加盖企业公章）</w:t>
      </w:r>
    </w:p>
    <w:p w14:paraId="0EAE1893">
      <w:pPr>
        <w:pStyle w:val="20"/>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（五）申报企业的财务报表</w:t>
      </w:r>
    </w:p>
    <w:p w14:paraId="24683606">
      <w:pPr>
        <w:pStyle w:val="20"/>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2025年</w:t>
      </w:r>
      <w:r>
        <w:rPr>
          <w:rFonts w:hint="eastAsia" w:eastAsia="仿宋_GB2312"/>
          <w:color w:val="auto"/>
          <w:sz w:val="32"/>
          <w:szCs w:val="32"/>
          <w:highlight w:val="none"/>
          <w:lang w:eastAsia="zh-CN"/>
        </w:rPr>
        <w:t>之</w:t>
      </w:r>
      <w:r>
        <w:rPr>
          <w:rFonts w:hint="eastAsia" w:eastAsia="仿宋_GB2312"/>
          <w:color w:val="auto"/>
          <w:sz w:val="32"/>
          <w:szCs w:val="32"/>
          <w:highlight w:val="none"/>
        </w:rPr>
        <w:t>前注册的企业需提供2024年</w:t>
      </w:r>
      <w:r>
        <w:rPr>
          <w:rFonts w:eastAsia="仿宋_GB2312"/>
          <w:color w:val="auto"/>
          <w:sz w:val="32"/>
          <w:szCs w:val="32"/>
          <w:highlight w:val="none"/>
        </w:rPr>
        <w:t>度</w:t>
      </w:r>
      <w:r>
        <w:rPr>
          <w:rFonts w:hint="eastAsia" w:eastAsia="仿宋_GB2312"/>
          <w:color w:val="auto"/>
          <w:sz w:val="32"/>
          <w:szCs w:val="32"/>
          <w:highlight w:val="none"/>
        </w:rPr>
        <w:t>财务审计报告（税审报告）和最近一个月会计报表（含资产负债表、损益表、现金流量表）</w:t>
      </w:r>
    </w:p>
    <w:p w14:paraId="3E11FD69">
      <w:pPr>
        <w:pStyle w:val="20"/>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2025年新注册的企业提供最近一个月会计报表（含资产负债表、损益表、现金流量表）</w:t>
      </w:r>
    </w:p>
    <w:p w14:paraId="3866F982">
      <w:pPr>
        <w:pStyle w:val="20"/>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（六）申报企业股权结构证明材料（如验资报告、公司章程、股权投资协议等能证明公司股东投资比例、投资金额、股权分配依据的材料，加盖申报企业及母公司公章）</w:t>
      </w:r>
    </w:p>
    <w:p w14:paraId="7CA32420">
      <w:pPr>
        <w:pStyle w:val="20"/>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（七）申报企业及母公司信用报告（信用情况在“信用中国”查询，网址：https://www.creditchina.gov.cn</w:t>
      </w:r>
      <w:r>
        <w:rPr>
          <w:rFonts w:hint="eastAsia" w:eastAsia="仿宋_GB2312"/>
          <w:color w:val="auto"/>
          <w:sz w:val="32"/>
          <w:szCs w:val="32"/>
          <w:highlight w:val="none"/>
          <w:lang w:eastAsia="zh-CN"/>
        </w:rPr>
        <w:t>/，</w:t>
      </w:r>
      <w:r>
        <w:rPr>
          <w:rFonts w:hint="eastAsia" w:eastAsia="仿宋_GB2312"/>
          <w:color w:val="auto"/>
          <w:sz w:val="32"/>
          <w:szCs w:val="32"/>
          <w:highlight w:val="none"/>
        </w:rPr>
        <w:t>下载时间为提交申请当月）</w:t>
      </w:r>
    </w:p>
    <w:p w14:paraId="7A6CFEA8">
      <w:pPr>
        <w:pStyle w:val="20"/>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（八）企业名称变更核准通知书（仅企业变更过名称的情况才需要提供，无需加盖企业公章）</w:t>
      </w:r>
    </w:p>
    <w:p w14:paraId="392920C6">
      <w:pPr>
        <w:pStyle w:val="20"/>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lang w:eastAsia="zh-CN"/>
        </w:rPr>
        <w:t>（九）申报材料提交</w:t>
      </w:r>
      <w:r>
        <w:rPr>
          <w:rFonts w:hint="eastAsia" w:eastAsia="仿宋_GB2312"/>
          <w:color w:val="auto"/>
          <w:sz w:val="32"/>
          <w:szCs w:val="32"/>
          <w:highlight w:val="none"/>
        </w:rPr>
        <w:t>注意事项：</w:t>
      </w:r>
    </w:p>
    <w:p w14:paraId="0B2C2069">
      <w:pPr>
        <w:pStyle w:val="20"/>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1.整套材料需要打印在A4纸上并胶装成册，一式两份；需要加盖封面章及骑缝章鲜章；不强制要求形成页码和目录。</w:t>
      </w:r>
    </w:p>
    <w:p w14:paraId="2552B64B">
      <w:pPr>
        <w:pStyle w:val="20"/>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2.申请表水印件下载方式：</w:t>
      </w:r>
    </w:p>
    <w:p w14:paraId="539EE5A2">
      <w:pPr>
        <w:pStyle w:val="20"/>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（1）“i莞家”路径：在电脑上或手机上打开“i莞家”微信小程序，登录个人账号返回主页面，点击“企莞家”进入页面后点击个人名字旁的“选择企业”</w:t>
      </w:r>
      <w:r>
        <w:rPr>
          <w:rFonts w:hint="eastAsia" w:eastAsia="仿宋_GB2312"/>
          <w:color w:val="auto"/>
          <w:sz w:val="32"/>
          <w:szCs w:val="32"/>
          <w:highlight w:val="none"/>
          <w:lang w:eastAsia="zh-CN"/>
        </w:rPr>
        <w:t>－</w:t>
      </w:r>
      <w:r>
        <w:rPr>
          <w:rFonts w:hint="eastAsia" w:eastAsia="仿宋_GB2312"/>
          <w:color w:val="auto"/>
          <w:sz w:val="32"/>
          <w:szCs w:val="32"/>
          <w:highlight w:val="none"/>
        </w:rPr>
        <w:t>“立即添加”</w:t>
      </w:r>
      <w:r>
        <w:rPr>
          <w:rFonts w:hint="eastAsia" w:eastAsia="仿宋_GB2312"/>
          <w:color w:val="auto"/>
          <w:sz w:val="32"/>
          <w:szCs w:val="32"/>
          <w:highlight w:val="none"/>
          <w:lang w:eastAsia="zh-CN"/>
        </w:rPr>
        <w:t>－</w:t>
      </w:r>
      <w:r>
        <w:rPr>
          <w:rFonts w:hint="eastAsia" w:eastAsia="仿宋_GB2312"/>
          <w:color w:val="auto"/>
          <w:sz w:val="32"/>
          <w:szCs w:val="32"/>
          <w:highlight w:val="none"/>
        </w:rPr>
        <w:t>“手动添加”</w:t>
      </w:r>
      <w:r>
        <w:rPr>
          <w:rFonts w:hint="eastAsia" w:eastAsia="仿宋_GB2312"/>
          <w:color w:val="auto"/>
          <w:sz w:val="32"/>
          <w:szCs w:val="32"/>
          <w:highlight w:val="none"/>
          <w:lang w:eastAsia="zh-CN"/>
        </w:rPr>
        <w:t>－</w:t>
      </w:r>
      <w:r>
        <w:rPr>
          <w:rFonts w:hint="eastAsia" w:eastAsia="仿宋_GB2312"/>
          <w:color w:val="auto"/>
          <w:sz w:val="32"/>
          <w:szCs w:val="32"/>
          <w:highlight w:val="none"/>
        </w:rPr>
        <w:t>输入企业信息</w:t>
      </w:r>
      <w:r>
        <w:rPr>
          <w:rFonts w:hint="eastAsia" w:eastAsia="仿宋_GB2312"/>
          <w:color w:val="auto"/>
          <w:sz w:val="32"/>
          <w:szCs w:val="32"/>
          <w:highlight w:val="none"/>
          <w:lang w:eastAsia="zh-CN"/>
        </w:rPr>
        <w:t>－</w:t>
      </w:r>
      <w:r>
        <w:rPr>
          <w:rFonts w:hint="eastAsia" w:eastAsia="仿宋_GB2312"/>
          <w:color w:val="auto"/>
          <w:sz w:val="32"/>
          <w:szCs w:val="32"/>
          <w:highlight w:val="none"/>
        </w:rPr>
        <w:t>“选择办事”，选择企业后在“企业空间”一“我的办件”</w:t>
      </w:r>
      <w:r>
        <w:rPr>
          <w:rFonts w:hint="eastAsia" w:eastAsia="仿宋_GB2312"/>
          <w:color w:val="auto"/>
          <w:sz w:val="32"/>
          <w:szCs w:val="32"/>
          <w:highlight w:val="none"/>
          <w:lang w:eastAsia="zh-CN"/>
        </w:rPr>
        <w:t>－</w:t>
      </w:r>
      <w:r>
        <w:rPr>
          <w:rFonts w:hint="eastAsia" w:eastAsia="仿宋_GB2312"/>
          <w:color w:val="auto"/>
          <w:sz w:val="32"/>
          <w:szCs w:val="32"/>
          <w:highlight w:val="none"/>
        </w:rPr>
        <w:t>找到对应业务记录</w:t>
      </w:r>
      <w:r>
        <w:rPr>
          <w:rFonts w:hint="eastAsia" w:eastAsia="仿宋_GB2312"/>
          <w:color w:val="auto"/>
          <w:sz w:val="32"/>
          <w:szCs w:val="32"/>
          <w:highlight w:val="none"/>
          <w:lang w:eastAsia="zh-CN"/>
        </w:rPr>
        <w:t>－</w:t>
      </w:r>
      <w:r>
        <w:rPr>
          <w:rFonts w:hint="eastAsia" w:eastAsia="仿宋_GB2312"/>
          <w:color w:val="auto"/>
          <w:sz w:val="32"/>
          <w:szCs w:val="32"/>
          <w:highlight w:val="none"/>
        </w:rPr>
        <w:t>找到“材料附件”</w:t>
      </w:r>
      <w:r>
        <w:rPr>
          <w:rFonts w:hint="eastAsia" w:eastAsia="仿宋_GB2312"/>
          <w:color w:val="auto"/>
          <w:sz w:val="32"/>
          <w:szCs w:val="32"/>
          <w:highlight w:val="none"/>
          <w:lang w:eastAsia="zh-CN"/>
        </w:rPr>
        <w:t>－</w:t>
      </w:r>
      <w:r>
        <w:rPr>
          <w:rFonts w:hint="eastAsia" w:eastAsia="仿宋_GB2312"/>
          <w:color w:val="auto"/>
          <w:sz w:val="32"/>
          <w:szCs w:val="32"/>
          <w:highlight w:val="none"/>
        </w:rPr>
        <w:t>找到对应申请材料，即可找到水印件，点击水印件直接下载，或者点击水印件后出现“复制下载链接”按钮，点击该按钮后复制到浏览器下载。</w:t>
      </w:r>
    </w:p>
    <w:p w14:paraId="7EC29C0D">
      <w:pPr>
        <w:pStyle w:val="20"/>
        <w:wordWrap w:val="0"/>
        <w:snapToGrid w:val="0"/>
        <w:spacing w:after="0" w:line="580" w:lineRule="exact"/>
        <w:ind w:firstLine="640"/>
        <w:jc w:val="left"/>
        <w:rPr>
          <w:rFonts w:eastAsia="仿宋_GB2312"/>
          <w:color w:val="auto"/>
          <w:sz w:val="32"/>
          <w:szCs w:val="32"/>
          <w:highlight w:val="none"/>
        </w:rPr>
      </w:pPr>
      <w:r>
        <w:rPr>
          <w:rFonts w:hint="eastAsia" w:eastAsia="仿宋_GB2312"/>
          <w:color w:val="auto"/>
          <w:sz w:val="32"/>
          <w:szCs w:val="32"/>
          <w:highlight w:val="none"/>
        </w:rPr>
        <w:t>（2）通过进度查询链接下载路径：http://zwfw.dg.gov.cn/html/portal/apply/particulars.html?sblsh=流水号（“流水号”三个字请替换为申报成功后的实际流水号，请注意不要带有空格），该链接在预审通过后会通过邮件的形式发至经办人邮箱。</w:t>
      </w:r>
    </w:p>
    <w:p w14:paraId="5996A8A6">
      <w:pPr>
        <w:pStyle w:val="11"/>
        <w:spacing w:before="0" w:beforeAutospacing="0" w:after="0" w:afterAutospacing="0" w:line="580" w:lineRule="exact"/>
        <w:ind w:firstLine="640" w:firstLineChars="200"/>
        <w:jc w:val="left"/>
        <w:rPr>
          <w:rFonts w:hint="eastAsia" w:eastAsia="黑体"/>
          <w:color w:val="auto"/>
          <w:sz w:val="32"/>
          <w:szCs w:val="32"/>
          <w:highlight w:val="none"/>
        </w:rPr>
      </w:pPr>
      <w:r>
        <w:rPr>
          <w:rFonts w:hint="eastAsia" w:eastAsia="黑体"/>
          <w:color w:val="auto"/>
          <w:sz w:val="32"/>
          <w:szCs w:val="32"/>
          <w:highlight w:val="none"/>
        </w:rPr>
        <w:t>六、工作流程</w:t>
      </w:r>
    </w:p>
    <w:p w14:paraId="2D503315">
      <w:pPr>
        <w:widowControl/>
        <w:adjustRightInd w:val="0"/>
        <w:snapToGrid w:val="0"/>
        <w:spacing w:after="0" w:line="580" w:lineRule="exact"/>
        <w:ind w:firstLine="640" w:firstLineChars="200"/>
        <w:jc w:val="left"/>
        <w:rPr>
          <w:rFonts w:eastAsia="仿宋_GB2312"/>
          <w:b w:val="0"/>
          <w:bCs w:val="0"/>
          <w:color w:val="auto"/>
          <w:sz w:val="32"/>
          <w:szCs w:val="32"/>
          <w:highlight w:val="none"/>
        </w:rPr>
      </w:pPr>
      <w:r>
        <w:rPr>
          <w:rFonts w:hint="eastAsia" w:eastAsia="仿宋_GB2312"/>
          <w:b w:val="0"/>
          <w:bCs w:val="0"/>
          <w:color w:val="auto"/>
          <w:sz w:val="32"/>
          <w:szCs w:val="32"/>
          <w:highlight w:val="none"/>
        </w:rPr>
        <w:t>采取线上填报与纸质报送相结合的方式，具体如下：</w:t>
      </w:r>
    </w:p>
    <w:p w14:paraId="00A17BFF">
      <w:pPr>
        <w:widowControl/>
        <w:numPr>
          <w:ilvl w:val="255"/>
          <w:numId w:val="0"/>
        </w:numPr>
        <w:adjustRightInd w:val="0"/>
        <w:snapToGrid w:val="0"/>
        <w:spacing w:after="0" w:line="580" w:lineRule="exact"/>
        <w:ind w:firstLine="640" w:firstLineChars="200"/>
        <w:jc w:val="left"/>
        <w:rPr>
          <w:rFonts w:eastAsia="仿宋_GB2312"/>
          <w:color w:val="auto"/>
          <w:sz w:val="32"/>
          <w:szCs w:val="32"/>
          <w:highlight w:val="none"/>
        </w:rPr>
      </w:pPr>
      <w:r>
        <w:rPr>
          <w:rFonts w:hint="eastAsia" w:ascii="楷体_GB2312" w:eastAsia="楷体_GB2312"/>
          <w:color w:val="auto"/>
          <w:kern w:val="0"/>
          <w:sz w:val="32"/>
          <w:szCs w:val="32"/>
          <w:highlight w:val="none"/>
        </w:rPr>
        <w:t>（一）</w:t>
      </w:r>
      <w:r>
        <w:rPr>
          <w:rFonts w:hint="eastAsia" w:ascii="楷体_GB2312" w:eastAsia="楷体_GB2312"/>
          <w:b w:val="0"/>
          <w:bCs w:val="0"/>
          <w:color w:val="auto"/>
          <w:kern w:val="0"/>
          <w:sz w:val="32"/>
          <w:szCs w:val="32"/>
          <w:highlight w:val="none"/>
        </w:rPr>
        <w:t>网上申报。</w:t>
      </w:r>
      <w:r>
        <w:rPr>
          <w:rFonts w:eastAsia="仿宋_GB2312"/>
          <w:color w:val="auto"/>
          <w:sz w:val="32"/>
          <w:szCs w:val="32"/>
          <w:highlight w:val="none"/>
        </w:rPr>
        <w:t>申报单位登录</w:t>
      </w:r>
      <w:r>
        <w:rPr>
          <w:rFonts w:hint="eastAsia" w:eastAsia="仿宋_GB2312"/>
          <w:color w:val="auto"/>
          <w:sz w:val="32"/>
          <w:szCs w:val="32"/>
          <w:highlight w:val="none"/>
        </w:rPr>
        <w:t>“</w:t>
      </w:r>
      <w:r>
        <w:rPr>
          <w:rFonts w:eastAsia="仿宋_GB2312"/>
          <w:color w:val="auto"/>
          <w:sz w:val="32"/>
          <w:szCs w:val="32"/>
          <w:highlight w:val="none"/>
        </w:rPr>
        <w:t>企莞家</w:t>
      </w:r>
      <w:r>
        <w:rPr>
          <w:rFonts w:hint="eastAsia" w:eastAsia="仿宋_GB2312"/>
          <w:color w:val="auto"/>
          <w:sz w:val="32"/>
          <w:szCs w:val="32"/>
          <w:highlight w:val="none"/>
        </w:rPr>
        <w:t>”</w:t>
      </w:r>
      <w:r>
        <w:rPr>
          <w:rFonts w:eastAsia="仿宋_GB2312"/>
          <w:color w:val="auto"/>
          <w:sz w:val="32"/>
          <w:szCs w:val="32"/>
          <w:highlight w:val="none"/>
        </w:rPr>
        <w:t>企业综合服务平台（网址https://zwfw.dg.gov.cn/dgecsp</w:t>
      </w:r>
      <w:r>
        <w:rPr>
          <w:rFonts w:hint="eastAsia" w:eastAsia="仿宋_GB2312"/>
          <w:color w:val="auto"/>
          <w:sz w:val="32"/>
          <w:szCs w:val="32"/>
          <w:highlight w:val="none"/>
        </w:rPr>
        <w:t>）</w:t>
      </w:r>
      <w:r>
        <w:rPr>
          <w:rFonts w:eastAsia="仿宋_GB2312"/>
          <w:color w:val="auto"/>
          <w:sz w:val="32"/>
          <w:szCs w:val="32"/>
          <w:highlight w:val="none"/>
        </w:rPr>
        <w:t>，点击</w:t>
      </w:r>
      <w:r>
        <w:rPr>
          <w:rFonts w:hint="eastAsia" w:eastAsia="仿宋_GB2312"/>
          <w:color w:val="auto"/>
          <w:sz w:val="32"/>
          <w:szCs w:val="32"/>
          <w:highlight w:val="none"/>
        </w:rPr>
        <w:t>“</w:t>
      </w:r>
      <w:r>
        <w:rPr>
          <w:rFonts w:eastAsia="仿宋_GB2312"/>
          <w:color w:val="auto"/>
          <w:sz w:val="32"/>
          <w:szCs w:val="32"/>
          <w:highlight w:val="none"/>
        </w:rPr>
        <w:t>我要享政策</w:t>
      </w:r>
      <w:r>
        <w:rPr>
          <w:rFonts w:hint="eastAsia" w:eastAsia="仿宋_GB2312"/>
          <w:color w:val="auto"/>
          <w:sz w:val="32"/>
          <w:szCs w:val="32"/>
          <w:highlight w:val="none"/>
        </w:rPr>
        <w:t>”</w:t>
      </w:r>
      <w:r>
        <w:rPr>
          <w:rFonts w:eastAsia="仿宋_GB2312"/>
          <w:color w:val="auto"/>
          <w:sz w:val="32"/>
          <w:szCs w:val="32"/>
          <w:highlight w:val="none"/>
        </w:rPr>
        <w:t>菜单，搜索</w:t>
      </w:r>
      <w:r>
        <w:rPr>
          <w:rFonts w:hint="eastAsia" w:eastAsia="仿宋_GB2312"/>
          <w:color w:val="auto"/>
          <w:sz w:val="32"/>
          <w:szCs w:val="32"/>
          <w:highlight w:val="none"/>
        </w:rPr>
        <w:t>“</w:t>
      </w:r>
      <w:r>
        <w:rPr>
          <w:rFonts w:eastAsia="仿宋_GB2312"/>
          <w:color w:val="auto"/>
          <w:sz w:val="32"/>
          <w:szCs w:val="32"/>
          <w:highlight w:val="none"/>
        </w:rPr>
        <w:t>2025年东莞市制造业企业</w:t>
      </w:r>
      <w:r>
        <w:rPr>
          <w:rFonts w:hint="eastAsia" w:eastAsia="仿宋_GB2312"/>
          <w:color w:val="auto"/>
          <w:sz w:val="32"/>
          <w:szCs w:val="32"/>
          <w:highlight w:val="none"/>
        </w:rPr>
        <w:t>“</w:t>
      </w:r>
      <w:r>
        <w:rPr>
          <w:rFonts w:eastAsia="仿宋_GB2312"/>
          <w:color w:val="auto"/>
          <w:sz w:val="32"/>
          <w:szCs w:val="32"/>
          <w:highlight w:val="none"/>
        </w:rPr>
        <w:t>软硬分离</w:t>
      </w:r>
      <w:r>
        <w:rPr>
          <w:rFonts w:hint="eastAsia" w:eastAsia="仿宋_GB2312"/>
          <w:color w:val="auto"/>
          <w:sz w:val="32"/>
          <w:szCs w:val="32"/>
          <w:highlight w:val="none"/>
        </w:rPr>
        <w:t>”</w:t>
      </w:r>
      <w:r>
        <w:rPr>
          <w:rFonts w:eastAsia="仿宋_GB2312"/>
          <w:color w:val="auto"/>
          <w:sz w:val="32"/>
          <w:szCs w:val="32"/>
          <w:highlight w:val="none"/>
        </w:rPr>
        <w:t>奖励项目</w:t>
      </w:r>
      <w:r>
        <w:rPr>
          <w:rFonts w:hint="eastAsia" w:eastAsia="仿宋_GB2312"/>
          <w:color w:val="auto"/>
          <w:sz w:val="32"/>
          <w:szCs w:val="32"/>
          <w:highlight w:val="none"/>
        </w:rPr>
        <w:t>”</w:t>
      </w:r>
      <w:r>
        <w:rPr>
          <w:rFonts w:eastAsia="仿宋_GB2312"/>
          <w:color w:val="auto"/>
          <w:sz w:val="32"/>
          <w:szCs w:val="32"/>
          <w:highlight w:val="none"/>
        </w:rPr>
        <w:t>，点击</w:t>
      </w:r>
      <w:r>
        <w:rPr>
          <w:rFonts w:hint="eastAsia" w:eastAsia="仿宋_GB2312"/>
          <w:color w:val="auto"/>
          <w:sz w:val="32"/>
          <w:szCs w:val="32"/>
          <w:highlight w:val="none"/>
        </w:rPr>
        <w:t>“</w:t>
      </w:r>
      <w:r>
        <w:rPr>
          <w:rFonts w:eastAsia="仿宋_GB2312"/>
          <w:color w:val="auto"/>
          <w:sz w:val="32"/>
          <w:szCs w:val="32"/>
          <w:highlight w:val="none"/>
        </w:rPr>
        <w:t>申报入口</w:t>
      </w:r>
      <w:r>
        <w:rPr>
          <w:rFonts w:hint="eastAsia" w:eastAsia="仿宋_GB2312"/>
          <w:color w:val="auto"/>
          <w:sz w:val="32"/>
          <w:szCs w:val="32"/>
          <w:highlight w:val="none"/>
        </w:rPr>
        <w:t>”</w:t>
      </w:r>
      <w:r>
        <w:rPr>
          <w:rFonts w:eastAsia="仿宋_GB2312"/>
          <w:color w:val="auto"/>
          <w:sz w:val="32"/>
          <w:szCs w:val="32"/>
          <w:highlight w:val="none"/>
        </w:rPr>
        <w:t>，填写信息并上传所有申请材料。申报进度可在</w:t>
      </w:r>
      <w:r>
        <w:rPr>
          <w:rFonts w:hint="eastAsia" w:eastAsia="仿宋_GB2312"/>
          <w:color w:val="auto"/>
          <w:sz w:val="32"/>
          <w:szCs w:val="32"/>
          <w:highlight w:val="none"/>
        </w:rPr>
        <w:t>“</w:t>
      </w:r>
      <w:r>
        <w:rPr>
          <w:rFonts w:eastAsia="仿宋_GB2312"/>
          <w:color w:val="auto"/>
          <w:sz w:val="32"/>
          <w:szCs w:val="32"/>
          <w:highlight w:val="none"/>
        </w:rPr>
        <w:t>企莞家</w:t>
      </w:r>
      <w:r>
        <w:rPr>
          <w:rFonts w:hint="eastAsia" w:eastAsia="仿宋_GB2312"/>
          <w:color w:val="auto"/>
          <w:sz w:val="32"/>
          <w:szCs w:val="32"/>
          <w:highlight w:val="none"/>
        </w:rPr>
        <w:t>”</w:t>
      </w:r>
      <w:r>
        <w:rPr>
          <w:rFonts w:eastAsia="仿宋_GB2312"/>
          <w:color w:val="auto"/>
          <w:sz w:val="32"/>
          <w:szCs w:val="32"/>
          <w:highlight w:val="none"/>
        </w:rPr>
        <w:t>平台中</w:t>
      </w:r>
      <w:r>
        <w:rPr>
          <w:rFonts w:hint="eastAsia" w:eastAsia="仿宋_GB2312"/>
          <w:color w:val="auto"/>
          <w:sz w:val="32"/>
          <w:szCs w:val="32"/>
          <w:highlight w:val="none"/>
        </w:rPr>
        <w:t>“</w:t>
      </w:r>
      <w:r>
        <w:rPr>
          <w:rFonts w:eastAsia="仿宋_GB2312"/>
          <w:color w:val="auto"/>
          <w:sz w:val="32"/>
          <w:szCs w:val="32"/>
          <w:highlight w:val="none"/>
        </w:rPr>
        <w:t>企业空间</w:t>
      </w:r>
      <w:r>
        <w:rPr>
          <w:rFonts w:hint="eastAsia" w:eastAsia="仿宋_GB2312"/>
          <w:color w:val="auto"/>
          <w:sz w:val="32"/>
          <w:szCs w:val="32"/>
          <w:highlight w:val="none"/>
        </w:rPr>
        <w:t>”</w:t>
      </w:r>
      <w:r>
        <w:rPr>
          <w:rFonts w:eastAsia="仿宋_GB2312"/>
          <w:color w:val="auto"/>
          <w:sz w:val="32"/>
          <w:szCs w:val="32"/>
          <w:highlight w:val="none"/>
        </w:rPr>
        <w:t>查询。</w:t>
      </w:r>
    </w:p>
    <w:p w14:paraId="7981CFA2">
      <w:pPr>
        <w:pStyle w:val="21"/>
        <w:adjustRightInd w:val="0"/>
        <w:snapToGrid w:val="0"/>
        <w:spacing w:after="0" w:line="580" w:lineRule="exact"/>
        <w:ind w:firstLine="640" w:firstLineChars="200"/>
        <w:jc w:val="left"/>
        <w:rPr>
          <w:rFonts w:ascii="Times New Roman" w:hAnsi="Times New Roman" w:eastAsia="仿宋_GB2312"/>
          <w:color w:val="auto"/>
          <w:sz w:val="32"/>
          <w:szCs w:val="32"/>
          <w:highlight w:val="none"/>
        </w:rPr>
      </w:pPr>
      <w:r>
        <w:rPr>
          <w:rFonts w:hint="eastAsia" w:ascii="楷体_GB2312" w:hAnsi="Times New Roman" w:eastAsia="楷体_GB2312"/>
          <w:b w:val="0"/>
          <w:bCs w:val="0"/>
          <w:color w:val="auto"/>
          <w:kern w:val="0"/>
          <w:sz w:val="32"/>
          <w:szCs w:val="32"/>
          <w:highlight w:val="none"/>
        </w:rPr>
        <w:t>（二）</w:t>
      </w:r>
      <w:r>
        <w:rPr>
          <w:rFonts w:ascii="楷体_GB2312" w:hAnsi="Times New Roman" w:eastAsia="楷体_GB2312"/>
          <w:color w:val="auto"/>
          <w:kern w:val="0"/>
          <w:sz w:val="32"/>
          <w:szCs w:val="32"/>
          <w:highlight w:val="none"/>
        </w:rPr>
        <w:t>形式审查（网上预审）。</w:t>
      </w:r>
      <w:r>
        <w:rPr>
          <w:rFonts w:ascii="Times New Roman" w:hAnsi="Times New Roman" w:eastAsia="仿宋_GB2312"/>
          <w:color w:val="auto"/>
          <w:sz w:val="32"/>
          <w:szCs w:val="32"/>
          <w:highlight w:val="none"/>
        </w:rPr>
        <w:t>市政务服务中心、市工业和信息化局依次对申报材料进行网上预审做形式审查，申报状态</w:t>
      </w:r>
      <w:r>
        <w:rPr>
          <w:rFonts w:eastAsia="仿宋_GB2312"/>
          <w:color w:val="auto"/>
          <w:sz w:val="32"/>
          <w:szCs w:val="32"/>
          <w:highlight w:val="none"/>
        </w:rPr>
        <w:t>将更新</w:t>
      </w:r>
      <w:r>
        <w:rPr>
          <w:rFonts w:ascii="Times New Roman" w:hAnsi="Times New Roman" w:eastAsia="仿宋_GB2312"/>
          <w:color w:val="auto"/>
          <w:sz w:val="32"/>
          <w:szCs w:val="32"/>
          <w:highlight w:val="none"/>
        </w:rPr>
        <w:t>为预审通过</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预审不通过或退回修改。网上预审退回修改的，申报单位需在5个</w:t>
      </w:r>
      <w:r>
        <w:rPr>
          <w:rFonts w:hint="eastAsia" w:ascii="Times New Roman" w:hAnsi="Times New Roman" w:eastAsia="仿宋_GB2312"/>
          <w:color w:val="auto"/>
          <w:sz w:val="32"/>
          <w:szCs w:val="32"/>
          <w:highlight w:val="none"/>
          <w:lang w:eastAsia="zh-CN"/>
        </w:rPr>
        <w:t>工作</w:t>
      </w:r>
      <w:r>
        <w:rPr>
          <w:rFonts w:ascii="Times New Roman" w:hAnsi="Times New Roman" w:eastAsia="仿宋_GB2312"/>
          <w:color w:val="auto"/>
          <w:sz w:val="32"/>
          <w:szCs w:val="32"/>
          <w:highlight w:val="none"/>
        </w:rPr>
        <w:t>日</w:t>
      </w:r>
      <w:r>
        <w:rPr>
          <w:rFonts w:ascii="Times New Roman" w:hAnsi="Times New Roman" w:eastAsia="仿宋_GB2312"/>
          <w:color w:val="auto"/>
          <w:sz w:val="32"/>
          <w:szCs w:val="32"/>
          <w:highlight w:val="none"/>
        </w:rPr>
        <w:t>内补充完善并重新提交；逾期未提交，视同放弃申报</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系统自动办结逾期业务，补正不通过</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w:t>
      </w:r>
    </w:p>
    <w:p w14:paraId="512B846E">
      <w:pPr>
        <w:widowControl/>
        <w:numPr>
          <w:ilvl w:val="255"/>
          <w:numId w:val="0"/>
        </w:numPr>
        <w:tabs>
          <w:tab w:val="center" w:pos="2890"/>
        </w:tabs>
        <w:wordWrap w:val="0"/>
        <w:spacing w:after="0" w:line="580" w:lineRule="exact"/>
        <w:ind w:firstLine="630"/>
        <w:jc w:val="left"/>
        <w:rPr>
          <w:rFonts w:eastAsia="仿宋_GB2312"/>
          <w:color w:val="auto"/>
          <w:sz w:val="32"/>
          <w:szCs w:val="32"/>
          <w:highlight w:val="none"/>
        </w:rPr>
      </w:pPr>
      <w:r>
        <w:rPr>
          <w:rFonts w:hint="eastAsia" w:ascii="楷体_GB2312" w:eastAsia="楷体_GB2312"/>
          <w:b w:val="0"/>
          <w:bCs w:val="0"/>
          <w:color w:val="auto"/>
          <w:kern w:val="0"/>
          <w:sz w:val="32"/>
          <w:szCs w:val="32"/>
          <w:highlight w:val="none"/>
        </w:rPr>
        <w:t>（三）提交纸质材料。</w:t>
      </w:r>
      <w:r>
        <w:rPr>
          <w:rFonts w:eastAsia="仿宋_GB2312"/>
          <w:color w:val="auto"/>
          <w:sz w:val="32"/>
          <w:szCs w:val="32"/>
          <w:highlight w:val="none"/>
        </w:rPr>
        <w:t>网上预审通过后，申报单位按上述</w:t>
      </w:r>
      <w:r>
        <w:rPr>
          <w:rFonts w:hint="eastAsia" w:eastAsia="仿宋_GB2312"/>
          <w:color w:val="auto"/>
          <w:sz w:val="32"/>
          <w:szCs w:val="32"/>
          <w:highlight w:val="none"/>
        </w:rPr>
        <w:t>“五、申报材料”</w:t>
      </w:r>
      <w:r>
        <w:rPr>
          <w:rFonts w:eastAsia="仿宋_GB2312"/>
          <w:color w:val="auto"/>
          <w:sz w:val="32"/>
          <w:szCs w:val="32"/>
          <w:highlight w:val="none"/>
        </w:rPr>
        <w:t>相关要求准备纸质材料</w:t>
      </w:r>
      <w:r>
        <w:rPr>
          <w:rFonts w:hint="eastAsia" w:eastAsia="仿宋_GB2312"/>
          <w:color w:val="auto"/>
          <w:sz w:val="32"/>
          <w:szCs w:val="32"/>
          <w:highlight w:val="none"/>
        </w:rPr>
        <w:t>一式两份</w:t>
      </w:r>
      <w:r>
        <w:rPr>
          <w:rFonts w:eastAsia="仿宋_GB2312"/>
          <w:color w:val="auto"/>
          <w:sz w:val="32"/>
          <w:szCs w:val="32"/>
          <w:highlight w:val="none"/>
        </w:rPr>
        <w:t>，以现场或邮寄方式提交，具体提交方式如下：</w:t>
      </w:r>
    </w:p>
    <w:p w14:paraId="7760ED1E">
      <w:pPr>
        <w:widowControl/>
        <w:tabs>
          <w:tab w:val="center" w:pos="2890"/>
        </w:tabs>
        <w:wordWrap w:val="0"/>
        <w:spacing w:after="0" w:line="580" w:lineRule="exact"/>
        <w:ind w:firstLine="630"/>
        <w:jc w:val="left"/>
        <w:rPr>
          <w:rFonts w:eastAsia="仿宋_GB2312"/>
          <w:color w:val="auto"/>
          <w:sz w:val="32"/>
          <w:szCs w:val="32"/>
          <w:highlight w:val="none"/>
        </w:rPr>
      </w:pPr>
      <w:r>
        <w:rPr>
          <w:rFonts w:eastAsia="仿宋_GB2312"/>
          <w:color w:val="auto"/>
          <w:sz w:val="32"/>
          <w:szCs w:val="32"/>
          <w:highlight w:val="none"/>
        </w:rPr>
        <w:t>1.现场提交：申报单位持纸质申报材料和网上预审通过的手机短信，提交材料至东莞市政务服务中心二楼综合服务三区，可提前通过</w:t>
      </w:r>
      <w:r>
        <w:rPr>
          <w:rFonts w:hint="eastAsia" w:eastAsia="仿宋_GB2312"/>
          <w:color w:val="auto"/>
          <w:sz w:val="32"/>
          <w:szCs w:val="32"/>
          <w:highlight w:val="none"/>
        </w:rPr>
        <w:t>“</w:t>
      </w:r>
      <w:r>
        <w:rPr>
          <w:rFonts w:eastAsia="仿宋_GB2312"/>
          <w:color w:val="auto"/>
          <w:sz w:val="32"/>
          <w:szCs w:val="32"/>
          <w:highlight w:val="none"/>
        </w:rPr>
        <w:t>i莞家</w:t>
      </w:r>
      <w:r>
        <w:rPr>
          <w:rFonts w:hint="eastAsia" w:eastAsia="仿宋_GB2312"/>
          <w:color w:val="auto"/>
          <w:sz w:val="32"/>
          <w:szCs w:val="32"/>
          <w:highlight w:val="none"/>
        </w:rPr>
        <w:t>”</w:t>
      </w:r>
      <w:r>
        <w:rPr>
          <w:rFonts w:eastAsia="仿宋_GB2312"/>
          <w:color w:val="auto"/>
          <w:sz w:val="32"/>
          <w:szCs w:val="32"/>
          <w:highlight w:val="none"/>
        </w:rPr>
        <w:t>公众号/微信小程序/支付宝小程序选择</w:t>
      </w:r>
      <w:r>
        <w:rPr>
          <w:rFonts w:hint="eastAsia" w:eastAsia="仿宋_GB2312"/>
          <w:color w:val="auto"/>
          <w:sz w:val="32"/>
          <w:szCs w:val="32"/>
          <w:highlight w:val="none"/>
        </w:rPr>
        <w:t>“</w:t>
      </w:r>
      <w:r>
        <w:rPr>
          <w:rFonts w:eastAsia="仿宋_GB2312"/>
          <w:color w:val="auto"/>
          <w:sz w:val="32"/>
          <w:szCs w:val="32"/>
          <w:highlight w:val="none"/>
        </w:rPr>
        <w:t>预约办事</w:t>
      </w:r>
      <w:r>
        <w:rPr>
          <w:rFonts w:hint="eastAsia" w:eastAsia="仿宋_GB2312"/>
          <w:color w:val="auto"/>
          <w:sz w:val="32"/>
          <w:szCs w:val="32"/>
          <w:highlight w:val="none"/>
        </w:rPr>
        <w:t>”</w:t>
      </w:r>
      <w:r>
        <w:rPr>
          <w:rFonts w:hint="eastAsia" w:eastAsia="仿宋_GB2312"/>
          <w:color w:val="auto"/>
          <w:sz w:val="32"/>
          <w:szCs w:val="32"/>
          <w:highlight w:val="none"/>
          <w:lang w:eastAsia="zh-CN"/>
        </w:rPr>
        <w:t>－</w:t>
      </w:r>
      <w:r>
        <w:rPr>
          <w:rFonts w:eastAsia="仿宋_GB2312"/>
          <w:color w:val="auto"/>
          <w:sz w:val="32"/>
          <w:szCs w:val="32"/>
          <w:highlight w:val="none"/>
        </w:rPr>
        <w:t>选择东莞市政务服务中心</w:t>
      </w:r>
      <w:r>
        <w:rPr>
          <w:rFonts w:hint="eastAsia" w:eastAsia="仿宋_GB2312"/>
          <w:color w:val="auto"/>
          <w:sz w:val="32"/>
          <w:szCs w:val="32"/>
          <w:highlight w:val="none"/>
          <w:lang w:eastAsia="zh-CN"/>
        </w:rPr>
        <w:t>－</w:t>
      </w:r>
      <w:r>
        <w:rPr>
          <w:rFonts w:eastAsia="仿宋_GB2312"/>
          <w:color w:val="auto"/>
          <w:sz w:val="32"/>
          <w:szCs w:val="32"/>
          <w:highlight w:val="none"/>
        </w:rPr>
        <w:t>综合服务三区</w:t>
      </w:r>
      <w:r>
        <w:rPr>
          <w:rFonts w:hint="eastAsia" w:eastAsia="仿宋_GB2312"/>
          <w:color w:val="auto"/>
          <w:sz w:val="32"/>
          <w:szCs w:val="32"/>
          <w:highlight w:val="none"/>
          <w:lang w:eastAsia="zh-CN"/>
        </w:rPr>
        <w:t>－</w:t>
      </w:r>
      <w:r>
        <w:rPr>
          <w:rFonts w:eastAsia="仿宋_GB2312"/>
          <w:color w:val="auto"/>
          <w:sz w:val="32"/>
          <w:szCs w:val="32"/>
          <w:highlight w:val="none"/>
        </w:rPr>
        <w:t>惠企服务（政策兑现）</w:t>
      </w:r>
      <w:r>
        <w:rPr>
          <w:rFonts w:hint="eastAsia" w:eastAsia="仿宋_GB2312"/>
          <w:color w:val="auto"/>
          <w:sz w:val="32"/>
          <w:szCs w:val="32"/>
          <w:highlight w:val="none"/>
          <w:lang w:eastAsia="zh-CN"/>
        </w:rPr>
        <w:t>－</w:t>
      </w:r>
      <w:r>
        <w:rPr>
          <w:rFonts w:eastAsia="仿宋_GB2312"/>
          <w:color w:val="auto"/>
          <w:sz w:val="32"/>
          <w:szCs w:val="32"/>
          <w:highlight w:val="none"/>
        </w:rPr>
        <w:t>选择办事时间预约办理。</w:t>
      </w:r>
    </w:p>
    <w:p w14:paraId="27F8DE64">
      <w:pPr>
        <w:pStyle w:val="21"/>
        <w:adjustRightInd w:val="0"/>
        <w:snapToGrid w:val="0"/>
        <w:spacing w:after="0" w:line="580" w:lineRule="exact"/>
        <w:ind w:firstLine="640" w:firstLineChars="200"/>
        <w:jc w:val="lef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2.邮寄提交：</w:t>
      </w:r>
      <w:r>
        <w:rPr>
          <w:rFonts w:hint="eastAsia" w:ascii="Times New Roman" w:hAnsi="Times New Roman" w:eastAsia="仿宋_GB2312"/>
          <w:color w:val="auto"/>
          <w:sz w:val="32"/>
          <w:szCs w:val="32"/>
          <w:highlight w:val="none"/>
          <w:lang w:val="en" w:eastAsia="zh-CN"/>
        </w:rPr>
        <w:t>登录“i莞家”公众号-点击下方菜单栏“预约办事”-点击“不见面审批-邮寄”-搜索“软硬分离”关键字，点击“申报入口”-点击右上方“邮寄办理”-完成条件自检和情形筛选-选择代办后填写寄件信息和企业信息-提交。待收到寄件短信之后可在“个人中心”-“我的寄件”查看寄件进度，随件附纸注明预审通过流水号，相关邮寄费用由申报单位自理。</w:t>
      </w:r>
      <w:bookmarkStart w:id="0" w:name="_GoBack"/>
      <w:bookmarkEnd w:id="0"/>
    </w:p>
    <w:p w14:paraId="15E49508">
      <w:pPr>
        <w:pStyle w:val="21"/>
        <w:adjustRightInd w:val="0"/>
        <w:snapToGrid w:val="0"/>
        <w:spacing w:after="0" w:line="580" w:lineRule="exact"/>
        <w:ind w:firstLine="640" w:firstLineChars="200"/>
        <w:jc w:val="left"/>
        <w:rPr>
          <w:rFonts w:ascii="Times New Roman" w:hAnsi="Times New Roman" w:eastAsia="仿宋_GB2312"/>
          <w:color w:val="auto"/>
          <w:sz w:val="32"/>
          <w:szCs w:val="32"/>
          <w:highlight w:val="none"/>
        </w:rPr>
      </w:pPr>
      <w:r>
        <w:rPr>
          <w:rFonts w:hint="eastAsia" w:ascii="楷体_GB2312" w:hAnsi="Times New Roman" w:eastAsia="楷体_GB2312"/>
          <w:b w:val="0"/>
          <w:bCs w:val="0"/>
          <w:color w:val="auto"/>
          <w:kern w:val="0"/>
          <w:sz w:val="32"/>
          <w:szCs w:val="32"/>
          <w:highlight w:val="none"/>
        </w:rPr>
        <w:t>（四）项目审核。</w:t>
      </w:r>
      <w:r>
        <w:rPr>
          <w:rFonts w:ascii="Times New Roman" w:hAnsi="Times New Roman" w:eastAsia="仿宋_GB2312"/>
          <w:color w:val="auto"/>
          <w:sz w:val="32"/>
          <w:szCs w:val="32"/>
          <w:highlight w:val="none"/>
        </w:rPr>
        <w:t>市工业和信息化局对申报项目进行审查，并征求有关部门意见，核查申报企业是否存在不予资助的情形。</w:t>
      </w:r>
    </w:p>
    <w:p w14:paraId="1A7C0B23">
      <w:pPr>
        <w:adjustRightInd w:val="0"/>
        <w:snapToGrid w:val="0"/>
        <w:spacing w:after="0" w:line="580" w:lineRule="exact"/>
        <w:ind w:firstLine="640" w:firstLineChars="200"/>
        <w:jc w:val="left"/>
        <w:rPr>
          <w:rFonts w:eastAsia="仿宋_GB2312"/>
          <w:color w:val="auto"/>
          <w:sz w:val="32"/>
          <w:szCs w:val="32"/>
          <w:highlight w:val="none"/>
        </w:rPr>
      </w:pPr>
      <w:r>
        <w:rPr>
          <w:rFonts w:hint="eastAsia" w:ascii="楷体_GB2312" w:eastAsia="楷体_GB2312"/>
          <w:b w:val="0"/>
          <w:bCs w:val="0"/>
          <w:color w:val="auto"/>
          <w:kern w:val="0"/>
          <w:sz w:val="32"/>
          <w:szCs w:val="32"/>
          <w:highlight w:val="none"/>
        </w:rPr>
        <w:t>（五）资助公示</w:t>
      </w:r>
      <w:r>
        <w:rPr>
          <w:rFonts w:hint="eastAsia" w:eastAsia="仿宋_GB2312"/>
          <w:b w:val="0"/>
          <w:bCs w:val="0"/>
          <w:color w:val="auto"/>
          <w:sz w:val="32"/>
          <w:szCs w:val="32"/>
          <w:highlight w:val="none"/>
        </w:rPr>
        <w:t>。</w:t>
      </w:r>
      <w:r>
        <w:rPr>
          <w:rFonts w:eastAsia="仿宋_GB2312"/>
          <w:color w:val="auto"/>
          <w:sz w:val="32"/>
          <w:szCs w:val="32"/>
          <w:highlight w:val="none"/>
        </w:rPr>
        <w:t>市工业和信息化局将资助计划报局</w:t>
      </w:r>
      <w:r>
        <w:rPr>
          <w:rFonts w:hint="eastAsia" w:eastAsia="仿宋_GB2312"/>
          <w:color w:val="auto"/>
          <w:sz w:val="32"/>
          <w:szCs w:val="32"/>
          <w:highlight w:val="none"/>
        </w:rPr>
        <w:t>相关</w:t>
      </w:r>
      <w:r>
        <w:rPr>
          <w:rFonts w:eastAsia="仿宋_GB2312"/>
          <w:color w:val="auto"/>
          <w:sz w:val="32"/>
          <w:szCs w:val="32"/>
          <w:highlight w:val="none"/>
        </w:rPr>
        <w:t>会议审议</w:t>
      </w:r>
      <w:r>
        <w:rPr>
          <w:rFonts w:hint="eastAsia" w:eastAsia="仿宋_GB2312"/>
          <w:color w:val="auto"/>
          <w:sz w:val="32"/>
          <w:szCs w:val="32"/>
          <w:highlight w:val="none"/>
        </w:rPr>
        <w:t>通过后</w:t>
      </w:r>
      <w:r>
        <w:rPr>
          <w:rFonts w:eastAsia="仿宋_GB2312"/>
          <w:color w:val="auto"/>
          <w:sz w:val="32"/>
          <w:szCs w:val="32"/>
          <w:highlight w:val="none"/>
        </w:rPr>
        <w:t>，向社会公示</w:t>
      </w:r>
      <w:r>
        <w:rPr>
          <w:rFonts w:hint="eastAsia" w:eastAsia="仿宋_GB2312"/>
          <w:color w:val="auto"/>
          <w:sz w:val="32"/>
          <w:szCs w:val="32"/>
          <w:highlight w:val="none"/>
        </w:rPr>
        <w:t>5</w:t>
      </w:r>
      <w:r>
        <w:rPr>
          <w:rFonts w:eastAsia="仿宋_GB2312"/>
          <w:color w:val="auto"/>
          <w:sz w:val="32"/>
          <w:szCs w:val="32"/>
          <w:highlight w:val="none"/>
        </w:rPr>
        <w:t>天。</w:t>
      </w:r>
    </w:p>
    <w:p w14:paraId="3795CECD">
      <w:pPr>
        <w:adjustRightInd w:val="0"/>
        <w:snapToGrid w:val="0"/>
        <w:spacing w:after="0" w:line="580" w:lineRule="exact"/>
        <w:ind w:firstLine="640" w:firstLineChars="200"/>
        <w:jc w:val="left"/>
        <w:rPr>
          <w:rFonts w:eastAsia="仿宋_GB2312"/>
          <w:color w:val="auto"/>
          <w:kern w:val="0"/>
          <w:sz w:val="32"/>
          <w:szCs w:val="32"/>
          <w:highlight w:val="none"/>
        </w:rPr>
      </w:pPr>
      <w:r>
        <w:rPr>
          <w:rFonts w:hint="eastAsia" w:ascii="楷体_GB2312" w:eastAsia="楷体_GB2312"/>
          <w:b w:val="0"/>
          <w:bCs w:val="0"/>
          <w:color w:val="auto"/>
          <w:kern w:val="0"/>
          <w:sz w:val="32"/>
          <w:szCs w:val="32"/>
          <w:highlight w:val="none"/>
        </w:rPr>
        <w:t>（六）审批拨付。</w:t>
      </w:r>
      <w:r>
        <w:rPr>
          <w:rFonts w:eastAsia="仿宋_GB2312"/>
          <w:color w:val="auto"/>
          <w:sz w:val="32"/>
          <w:szCs w:val="32"/>
          <w:highlight w:val="none"/>
        </w:rPr>
        <w:t>市工业和信息化局将公示无异议或异议排除后的资助计划上报市政府。市政府审定通过后，由市工业和信息化局办理资金拨付。</w:t>
      </w:r>
    </w:p>
    <w:p w14:paraId="6AA720E3">
      <w:pPr>
        <w:adjustRightInd w:val="0"/>
        <w:spacing w:after="0" w:line="580" w:lineRule="exact"/>
        <w:ind w:firstLine="620" w:firstLineChars="200"/>
        <w:jc w:val="left"/>
        <w:rPr>
          <w:rFonts w:hint="eastAsia" w:ascii="黑体" w:hAnsi="黑体" w:eastAsia="黑体" w:cs="黑体"/>
          <w:color w:val="auto"/>
          <w:sz w:val="31"/>
          <w:szCs w:val="31"/>
          <w:highlight w:val="none"/>
        </w:rPr>
      </w:pPr>
      <w:r>
        <w:rPr>
          <w:rFonts w:hint="eastAsia" w:ascii="黑体" w:hAnsi="黑体" w:eastAsia="黑体" w:cs="黑体"/>
          <w:color w:val="auto"/>
          <w:sz w:val="31"/>
          <w:szCs w:val="31"/>
          <w:highlight w:val="none"/>
        </w:rPr>
        <w:t>七、责任与义务</w:t>
      </w:r>
    </w:p>
    <w:p w14:paraId="753B6C24">
      <w:pPr>
        <w:adjustRightInd w:val="0"/>
        <w:spacing w:after="0" w:line="580" w:lineRule="exact"/>
        <w:ind w:firstLine="620" w:firstLineChars="200"/>
        <w:jc w:val="left"/>
        <w:rPr>
          <w:rFonts w:eastAsia="仿宋_GB2312"/>
          <w:color w:val="auto"/>
          <w:sz w:val="31"/>
          <w:szCs w:val="31"/>
          <w:highlight w:val="none"/>
        </w:rPr>
      </w:pPr>
      <w:r>
        <w:rPr>
          <w:rFonts w:eastAsia="仿宋_GB2312"/>
          <w:color w:val="auto"/>
          <w:sz w:val="31"/>
          <w:szCs w:val="31"/>
          <w:highlight w:val="none"/>
        </w:rPr>
        <w:t>（一）项目申报企业是项目质量的责任主体，无论项目最</w:t>
      </w:r>
      <w:r>
        <w:rPr>
          <w:rFonts w:hint="eastAsia" w:eastAsia="仿宋_GB2312"/>
          <w:color w:val="auto"/>
          <w:sz w:val="31"/>
          <w:szCs w:val="31"/>
          <w:highlight w:val="none"/>
        </w:rPr>
        <w:t>终是否获得资助，申报企业均需要对所提交的项目申报资料的真实性、完整性、有效性负责；</w:t>
      </w:r>
    </w:p>
    <w:p w14:paraId="1CB12A6D">
      <w:pPr>
        <w:adjustRightInd w:val="0"/>
        <w:spacing w:after="0" w:line="580" w:lineRule="exact"/>
        <w:ind w:firstLine="620" w:firstLineChars="200"/>
        <w:jc w:val="left"/>
        <w:rPr>
          <w:rFonts w:eastAsia="仿宋_GB2312"/>
          <w:color w:val="auto"/>
          <w:sz w:val="31"/>
          <w:szCs w:val="31"/>
          <w:highlight w:val="none"/>
        </w:rPr>
      </w:pPr>
      <w:r>
        <w:rPr>
          <w:rFonts w:hint="eastAsia" w:eastAsia="仿宋_GB2312"/>
          <w:color w:val="auto"/>
          <w:sz w:val="31"/>
          <w:szCs w:val="31"/>
          <w:highlight w:val="none"/>
        </w:rPr>
        <w:t>（二）项目申报单位如提供虚假资料或凭证骗取财政资助资金的，停止拨付财政资助资金，追缴已拨付的财政资助资金，取消单位</w:t>
      </w:r>
      <w:r>
        <w:rPr>
          <w:rFonts w:eastAsia="仿宋_GB2312"/>
          <w:color w:val="auto"/>
          <w:sz w:val="31"/>
          <w:szCs w:val="31"/>
          <w:highlight w:val="none"/>
        </w:rPr>
        <w:t>5</w:t>
      </w:r>
      <w:r>
        <w:rPr>
          <w:rFonts w:hint="eastAsia" w:eastAsia="仿宋_GB2312"/>
          <w:color w:val="auto"/>
          <w:sz w:val="31"/>
          <w:szCs w:val="31"/>
          <w:highlight w:val="none"/>
        </w:rPr>
        <w:t>年内申报财政资助资金的资格。构成犯罪的，移交司法机关依法追究刑事责任；</w:t>
      </w:r>
    </w:p>
    <w:p w14:paraId="1002EB14">
      <w:pPr>
        <w:adjustRightInd w:val="0"/>
        <w:spacing w:after="0" w:line="580" w:lineRule="exact"/>
        <w:ind w:firstLine="620" w:firstLineChars="200"/>
        <w:jc w:val="left"/>
        <w:rPr>
          <w:rFonts w:eastAsia="仿宋_GB2312"/>
          <w:color w:val="auto"/>
          <w:sz w:val="31"/>
          <w:szCs w:val="31"/>
          <w:highlight w:val="none"/>
        </w:rPr>
      </w:pPr>
      <w:r>
        <w:rPr>
          <w:rFonts w:eastAsia="仿宋_GB2312"/>
          <w:color w:val="auto"/>
          <w:sz w:val="31"/>
          <w:szCs w:val="31"/>
          <w:highlight w:val="none"/>
        </w:rPr>
        <w:t>（三）受资助</w:t>
      </w:r>
      <w:r>
        <w:rPr>
          <w:rFonts w:hint="eastAsia" w:eastAsia="仿宋_GB2312"/>
          <w:color w:val="auto"/>
          <w:sz w:val="31"/>
          <w:szCs w:val="31"/>
          <w:highlight w:val="none"/>
        </w:rPr>
        <w:t>项目</w:t>
      </w:r>
      <w:r>
        <w:rPr>
          <w:rFonts w:eastAsia="仿宋_GB2312"/>
          <w:color w:val="auto"/>
          <w:sz w:val="31"/>
          <w:szCs w:val="31"/>
          <w:highlight w:val="none"/>
        </w:rPr>
        <w:t>单位要切实</w:t>
      </w:r>
      <w:r>
        <w:rPr>
          <w:rFonts w:hint="eastAsia" w:eastAsia="仿宋_GB2312"/>
          <w:color w:val="auto"/>
          <w:sz w:val="31"/>
          <w:szCs w:val="31"/>
          <w:highlight w:val="none"/>
        </w:rPr>
        <w:t>按照</w:t>
      </w:r>
      <w:r>
        <w:rPr>
          <w:rFonts w:eastAsia="仿宋_GB2312"/>
          <w:color w:val="auto"/>
          <w:sz w:val="31"/>
          <w:szCs w:val="31"/>
          <w:highlight w:val="none"/>
        </w:rPr>
        <w:t>专项资金</w:t>
      </w:r>
      <w:r>
        <w:rPr>
          <w:rFonts w:hint="eastAsia" w:eastAsia="仿宋_GB2312"/>
          <w:color w:val="auto"/>
          <w:sz w:val="31"/>
          <w:szCs w:val="31"/>
          <w:highlight w:val="none"/>
        </w:rPr>
        <w:t>管理有关规定做好后续项目</w:t>
      </w:r>
      <w:r>
        <w:rPr>
          <w:rFonts w:hint="eastAsia" w:eastAsia="仿宋_GB2312"/>
          <w:color w:val="auto"/>
          <w:sz w:val="31"/>
          <w:szCs w:val="31"/>
          <w:highlight w:val="none"/>
          <w:lang w:eastAsia="zh-CN"/>
        </w:rPr>
        <w:t>跟踪</w:t>
      </w:r>
      <w:r>
        <w:rPr>
          <w:rFonts w:hint="eastAsia" w:eastAsia="仿宋_GB2312"/>
          <w:color w:val="auto"/>
          <w:sz w:val="31"/>
          <w:szCs w:val="31"/>
          <w:highlight w:val="none"/>
        </w:rPr>
        <w:t>管理、绩效评价、审计检查等相关工作，并根据需要配合市工业和信息化局做好经济运行监测工作。</w:t>
      </w:r>
    </w:p>
    <w:p w14:paraId="7CC9E8FB">
      <w:pPr>
        <w:spacing w:after="0" w:line="580" w:lineRule="exact"/>
        <w:jc w:val="left"/>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br w:type="page"/>
      </w:r>
    </w:p>
    <w:p w14:paraId="7AC108BE">
      <w:pPr>
        <w:pStyle w:val="11"/>
        <w:spacing w:before="0" w:beforeAutospacing="0" w:after="0" w:afterAutospacing="0" w:line="560" w:lineRule="exact"/>
        <w:jc w:val="both"/>
        <w:rPr>
          <w:rFonts w:ascii="Times New Roman" w:hAnsi="Times New Roman" w:eastAsia="黑体" w:cs="Times New Roman"/>
          <w:b/>
          <w:color w:val="auto"/>
          <w:sz w:val="32"/>
          <w:szCs w:val="32"/>
          <w:highlight w:val="none"/>
        </w:rPr>
      </w:pPr>
      <w:r>
        <w:rPr>
          <w:rFonts w:hint="eastAsia" w:ascii="黑体" w:hAnsi="黑体" w:eastAsia="黑体" w:cs="黑体"/>
          <w:bCs/>
          <w:color w:val="auto"/>
          <w:sz w:val="32"/>
          <w:szCs w:val="32"/>
          <w:highlight w:val="none"/>
        </w:rPr>
        <w:t>附件</w:t>
      </w:r>
    </w:p>
    <w:p w14:paraId="250658E3">
      <w:pPr>
        <w:spacing w:line="600" w:lineRule="exact"/>
        <w:ind w:firstLine="640" w:firstLineChars="200"/>
        <w:rPr>
          <w:rFonts w:eastAsia="仿宋_GB2312"/>
          <w:color w:val="auto"/>
          <w:sz w:val="32"/>
          <w:szCs w:val="32"/>
          <w:highlight w:val="none"/>
        </w:rPr>
      </w:pPr>
    </w:p>
    <w:p w14:paraId="5A784D6D">
      <w:pPr>
        <w:pStyle w:val="5"/>
        <w:rPr>
          <w:rFonts w:ascii="Times New Roman" w:hAnsi="Times New Roman" w:eastAsia="仿宋_GB2312"/>
          <w:color w:val="auto"/>
          <w:sz w:val="32"/>
          <w:szCs w:val="32"/>
          <w:highlight w:val="none"/>
        </w:rPr>
      </w:pPr>
    </w:p>
    <w:p w14:paraId="07122817">
      <w:pPr>
        <w:rPr>
          <w:color w:val="auto"/>
          <w:highlight w:val="none"/>
        </w:rPr>
      </w:pPr>
    </w:p>
    <w:p w14:paraId="5ED773B7">
      <w:pPr>
        <w:spacing w:line="600" w:lineRule="exact"/>
        <w:jc w:val="center"/>
        <w:rPr>
          <w:rFonts w:eastAsia="方正小标宋简体"/>
          <w:color w:val="auto"/>
          <w:sz w:val="44"/>
          <w:szCs w:val="44"/>
          <w:highlight w:val="none"/>
        </w:rPr>
      </w:pPr>
      <w:r>
        <w:rPr>
          <w:rFonts w:hint="eastAsia" w:eastAsia="方正小标宋简体"/>
          <w:color w:val="auto"/>
          <w:sz w:val="44"/>
          <w:szCs w:val="44"/>
          <w:highlight w:val="none"/>
        </w:rPr>
        <w:t>2025年东莞市制造业企业“软硬分离”</w:t>
      </w:r>
    </w:p>
    <w:p w14:paraId="7C228A14">
      <w:pPr>
        <w:spacing w:line="600" w:lineRule="exact"/>
        <w:jc w:val="center"/>
        <w:rPr>
          <w:rFonts w:eastAsia="方正小标宋简体"/>
          <w:color w:val="auto"/>
          <w:sz w:val="44"/>
          <w:szCs w:val="44"/>
          <w:highlight w:val="none"/>
        </w:rPr>
      </w:pPr>
      <w:r>
        <w:rPr>
          <w:rFonts w:hint="eastAsia" w:eastAsia="方正小标宋简体"/>
          <w:color w:val="auto"/>
          <w:sz w:val="44"/>
          <w:szCs w:val="44"/>
          <w:highlight w:val="none"/>
        </w:rPr>
        <w:t>奖励项目</w:t>
      </w:r>
      <w:r>
        <w:rPr>
          <w:rFonts w:eastAsia="方正小标宋简体"/>
          <w:color w:val="auto"/>
          <w:sz w:val="44"/>
          <w:szCs w:val="44"/>
          <w:highlight w:val="none"/>
        </w:rPr>
        <w:t>申报材料</w:t>
      </w:r>
    </w:p>
    <w:p w14:paraId="2691B637">
      <w:pPr>
        <w:spacing w:line="600" w:lineRule="exact"/>
        <w:ind w:firstLine="640" w:firstLineChars="200"/>
        <w:rPr>
          <w:rFonts w:eastAsia="仿宋_GB2312"/>
          <w:color w:val="auto"/>
          <w:sz w:val="32"/>
          <w:szCs w:val="32"/>
          <w:highlight w:val="none"/>
        </w:rPr>
      </w:pPr>
    </w:p>
    <w:p w14:paraId="2BA15675">
      <w:pPr>
        <w:spacing w:line="600" w:lineRule="exact"/>
        <w:ind w:firstLine="640" w:firstLineChars="200"/>
        <w:rPr>
          <w:rFonts w:eastAsia="仿宋_GB2312"/>
          <w:color w:val="auto"/>
          <w:sz w:val="32"/>
          <w:szCs w:val="32"/>
          <w:highlight w:val="none"/>
        </w:rPr>
      </w:pPr>
    </w:p>
    <w:p w14:paraId="175C9310">
      <w:pPr>
        <w:spacing w:line="600" w:lineRule="exact"/>
        <w:ind w:firstLine="640" w:firstLineChars="200"/>
        <w:rPr>
          <w:rFonts w:eastAsia="仿宋_GB2312"/>
          <w:color w:val="auto"/>
          <w:sz w:val="32"/>
          <w:szCs w:val="32"/>
          <w:highlight w:val="none"/>
        </w:rPr>
      </w:pPr>
    </w:p>
    <w:p w14:paraId="44A4E77E">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单位名称（单位公章）：__________________________</w:t>
      </w:r>
    </w:p>
    <w:p w14:paraId="7BAF69A1">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单位地址：______________________________________</w:t>
      </w:r>
    </w:p>
    <w:p w14:paraId="203B32D1">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联 系 人：______________________________________</w:t>
      </w:r>
    </w:p>
    <w:p w14:paraId="301D1A2E">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联系电话：______________________________________</w:t>
      </w:r>
    </w:p>
    <w:p w14:paraId="6099AFF0">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电子邮箱：______________________________________</w:t>
      </w:r>
    </w:p>
    <w:p w14:paraId="2466153E">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编制时间：202</w:t>
      </w:r>
      <w:r>
        <w:rPr>
          <w:rFonts w:hint="eastAsia" w:eastAsia="仿宋_GB2312"/>
          <w:color w:val="auto"/>
          <w:sz w:val="32"/>
          <w:szCs w:val="32"/>
          <w:highlight w:val="none"/>
        </w:rPr>
        <w:t>5</w:t>
      </w:r>
      <w:r>
        <w:rPr>
          <w:rFonts w:eastAsia="仿宋_GB2312"/>
          <w:color w:val="auto"/>
          <w:sz w:val="32"/>
          <w:szCs w:val="32"/>
          <w:highlight w:val="none"/>
        </w:rPr>
        <w:t>年**月**日</w:t>
      </w:r>
    </w:p>
    <w:p w14:paraId="52CA6FDE">
      <w:pPr>
        <w:pStyle w:val="5"/>
        <w:rPr>
          <w:color w:val="auto"/>
          <w:highlight w:val="none"/>
        </w:rPr>
      </w:pPr>
    </w:p>
    <w:p w14:paraId="0A2626F8">
      <w:pPr>
        <w:pStyle w:val="20"/>
        <w:snapToGrid w:val="0"/>
        <w:spacing w:line="560" w:lineRule="exact"/>
        <w:ind w:firstLine="0" w:firstLineChars="0"/>
        <w:rPr>
          <w:rFonts w:eastAsia="仿宋_GB2312"/>
          <w:color w:val="auto"/>
          <w:sz w:val="32"/>
          <w:szCs w:val="32"/>
          <w:highlight w:val="none"/>
        </w:rPr>
      </w:pPr>
      <w:r>
        <w:rPr>
          <w:rFonts w:hint="eastAsia" w:eastAsia="仿宋_GB2312"/>
          <w:color w:val="auto"/>
          <w:sz w:val="32"/>
          <w:szCs w:val="32"/>
          <w:highlight w:val="none"/>
        </w:rPr>
        <w:br w:type="page"/>
      </w:r>
    </w:p>
    <w:p w14:paraId="374D23B0">
      <w:pPr>
        <w:pStyle w:val="20"/>
        <w:snapToGrid w:val="0"/>
        <w:spacing w:line="560" w:lineRule="exact"/>
        <w:ind w:firstLine="0" w:firstLineChars="0"/>
        <w:jc w:val="center"/>
        <w:rPr>
          <w:rFonts w:eastAsia="方正小标宋简体"/>
          <w:color w:val="auto"/>
          <w:sz w:val="44"/>
          <w:szCs w:val="44"/>
          <w:highlight w:val="none"/>
        </w:rPr>
      </w:pPr>
      <w:r>
        <w:rPr>
          <w:rFonts w:eastAsia="方正小标宋简体"/>
          <w:color w:val="auto"/>
          <w:sz w:val="44"/>
          <w:szCs w:val="44"/>
          <w:highlight w:val="none"/>
        </w:rPr>
        <w:t>2025年东莞市制造业企业</w:t>
      </w:r>
      <w:r>
        <w:rPr>
          <w:rFonts w:hint="eastAsia" w:ascii="方正小标宋简体" w:hAnsi="方正小标宋简体" w:eastAsia="方正小标宋简体" w:cs="方正小标宋简体"/>
          <w:color w:val="auto"/>
          <w:sz w:val="44"/>
          <w:szCs w:val="44"/>
          <w:highlight w:val="none"/>
        </w:rPr>
        <w:t>“软硬分离”</w:t>
      </w:r>
    </w:p>
    <w:p w14:paraId="59F91136">
      <w:pPr>
        <w:pStyle w:val="20"/>
        <w:snapToGrid w:val="0"/>
        <w:spacing w:line="560" w:lineRule="exact"/>
        <w:ind w:firstLine="0" w:firstLineChars="0"/>
        <w:jc w:val="center"/>
        <w:rPr>
          <w:rFonts w:eastAsia="方正小标宋简体"/>
          <w:color w:val="auto"/>
          <w:sz w:val="44"/>
          <w:szCs w:val="44"/>
          <w:highlight w:val="none"/>
        </w:rPr>
      </w:pPr>
      <w:r>
        <w:rPr>
          <w:rFonts w:eastAsia="方正小标宋简体"/>
          <w:color w:val="auto"/>
          <w:sz w:val="44"/>
          <w:szCs w:val="44"/>
          <w:highlight w:val="none"/>
        </w:rPr>
        <w:t>奖励项目申请表</w:t>
      </w:r>
    </w:p>
    <w:p w14:paraId="0482380C">
      <w:pPr>
        <w:pStyle w:val="20"/>
        <w:snapToGrid w:val="0"/>
        <w:spacing w:line="560" w:lineRule="exact"/>
        <w:ind w:firstLine="0" w:firstLineChars="0"/>
        <w:jc w:val="center"/>
        <w:rPr>
          <w:rFonts w:eastAsia="仿宋_GB2312"/>
          <w:color w:val="auto"/>
          <w:sz w:val="32"/>
          <w:szCs w:val="32"/>
          <w:highlight w:val="none"/>
        </w:rPr>
      </w:pPr>
      <w:r>
        <w:rPr>
          <w:rFonts w:hint="eastAsia" w:ascii="楷体" w:hAnsi="楷体" w:eastAsia="楷体"/>
          <w:color w:val="auto"/>
          <w:sz w:val="28"/>
          <w:szCs w:val="44"/>
          <w:highlight w:val="none"/>
        </w:rPr>
        <w:t>（在“企莞家”企业综合服务平台填写此</w:t>
      </w:r>
      <w:r>
        <w:rPr>
          <w:rFonts w:ascii="楷体" w:hAnsi="楷体" w:eastAsia="楷体"/>
          <w:color w:val="auto"/>
          <w:sz w:val="28"/>
          <w:szCs w:val="44"/>
          <w:highlight w:val="none"/>
        </w:rPr>
        <w:t>表格</w:t>
      </w:r>
      <w:r>
        <w:rPr>
          <w:rFonts w:hint="eastAsia" w:ascii="楷体" w:hAnsi="楷体" w:eastAsia="楷体"/>
          <w:color w:val="auto"/>
          <w:sz w:val="28"/>
          <w:szCs w:val="44"/>
          <w:highlight w:val="none"/>
        </w:rPr>
        <w:t>）</w:t>
      </w:r>
    </w:p>
    <w:tbl>
      <w:tblPr>
        <w:tblStyle w:val="12"/>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967"/>
        <w:gridCol w:w="9"/>
        <w:gridCol w:w="1412"/>
        <w:gridCol w:w="30"/>
        <w:gridCol w:w="305"/>
        <w:gridCol w:w="1098"/>
        <w:gridCol w:w="40"/>
        <w:gridCol w:w="1443"/>
        <w:gridCol w:w="142"/>
        <w:gridCol w:w="554"/>
        <w:gridCol w:w="486"/>
        <w:gridCol w:w="1705"/>
      </w:tblGrid>
      <w:tr w14:paraId="50DA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3"/>
            <w:vAlign w:val="center"/>
          </w:tcPr>
          <w:p w14:paraId="492CF30C">
            <w:pPr>
              <w:widowControl/>
              <w:jc w:val="left"/>
              <w:rPr>
                <w:b/>
                <w:color w:val="auto"/>
                <w:kern w:val="0"/>
                <w:sz w:val="20"/>
                <w:szCs w:val="20"/>
                <w:highlight w:val="none"/>
              </w:rPr>
            </w:pPr>
            <w:r>
              <w:rPr>
                <w:b/>
                <w:color w:val="auto"/>
                <w:kern w:val="0"/>
                <w:sz w:val="20"/>
                <w:szCs w:val="20"/>
                <w:highlight w:val="none"/>
              </w:rPr>
              <w:t>一、企业基本情况</w:t>
            </w:r>
          </w:p>
        </w:tc>
      </w:tr>
      <w:tr w14:paraId="01EC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1E760E14">
            <w:pPr>
              <w:widowControl/>
              <w:jc w:val="center"/>
              <w:rPr>
                <w:color w:val="auto"/>
                <w:kern w:val="0"/>
                <w:sz w:val="20"/>
                <w:szCs w:val="20"/>
                <w:highlight w:val="none"/>
              </w:rPr>
            </w:pPr>
            <w:r>
              <w:rPr>
                <w:color w:val="auto"/>
                <w:kern w:val="0"/>
                <w:sz w:val="20"/>
                <w:szCs w:val="20"/>
                <w:highlight w:val="none"/>
              </w:rPr>
              <w:t>企业名称</w:t>
            </w:r>
          </w:p>
        </w:tc>
        <w:tc>
          <w:tcPr>
            <w:tcW w:w="8191" w:type="dxa"/>
            <w:gridSpan w:val="12"/>
            <w:vAlign w:val="center"/>
          </w:tcPr>
          <w:p w14:paraId="4DA1B7B8">
            <w:pPr>
              <w:widowControl/>
              <w:jc w:val="center"/>
              <w:rPr>
                <w:color w:val="auto"/>
                <w:kern w:val="0"/>
                <w:sz w:val="20"/>
                <w:szCs w:val="20"/>
                <w:highlight w:val="none"/>
              </w:rPr>
            </w:pPr>
          </w:p>
        </w:tc>
      </w:tr>
      <w:tr w14:paraId="39AA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16268851">
            <w:pPr>
              <w:widowControl/>
              <w:jc w:val="center"/>
              <w:rPr>
                <w:color w:val="auto"/>
                <w:kern w:val="0"/>
                <w:sz w:val="20"/>
                <w:szCs w:val="20"/>
                <w:highlight w:val="none"/>
              </w:rPr>
            </w:pPr>
            <w:r>
              <w:rPr>
                <w:color w:val="auto"/>
                <w:kern w:val="0"/>
                <w:sz w:val="20"/>
                <w:szCs w:val="20"/>
                <w:highlight w:val="none"/>
              </w:rPr>
              <w:t>统一社会信用代码</w:t>
            </w:r>
          </w:p>
        </w:tc>
        <w:tc>
          <w:tcPr>
            <w:tcW w:w="2388" w:type="dxa"/>
            <w:gridSpan w:val="3"/>
            <w:vAlign w:val="center"/>
          </w:tcPr>
          <w:p w14:paraId="1F3A9F43">
            <w:pPr>
              <w:widowControl/>
              <w:jc w:val="center"/>
              <w:rPr>
                <w:color w:val="auto"/>
                <w:kern w:val="0"/>
                <w:sz w:val="20"/>
                <w:szCs w:val="20"/>
                <w:highlight w:val="none"/>
              </w:rPr>
            </w:pPr>
          </w:p>
        </w:tc>
        <w:tc>
          <w:tcPr>
            <w:tcW w:w="1433" w:type="dxa"/>
            <w:gridSpan w:val="3"/>
            <w:vAlign w:val="center"/>
          </w:tcPr>
          <w:p w14:paraId="5F961BB4">
            <w:pPr>
              <w:widowControl/>
              <w:jc w:val="center"/>
              <w:rPr>
                <w:color w:val="auto"/>
                <w:kern w:val="0"/>
                <w:sz w:val="20"/>
                <w:szCs w:val="20"/>
                <w:highlight w:val="none"/>
              </w:rPr>
            </w:pPr>
            <w:r>
              <w:rPr>
                <w:color w:val="auto"/>
                <w:kern w:val="0"/>
                <w:sz w:val="20"/>
                <w:szCs w:val="20"/>
                <w:highlight w:val="none"/>
              </w:rPr>
              <w:t>登记注册类型</w:t>
            </w:r>
          </w:p>
        </w:tc>
        <w:tc>
          <w:tcPr>
            <w:tcW w:w="4370" w:type="dxa"/>
            <w:gridSpan w:val="6"/>
            <w:vAlign w:val="center"/>
          </w:tcPr>
          <w:p w14:paraId="3DCBBA71">
            <w:pPr>
              <w:widowControl/>
              <w:jc w:val="center"/>
              <w:rPr>
                <w:color w:val="auto"/>
                <w:kern w:val="0"/>
                <w:sz w:val="20"/>
                <w:szCs w:val="20"/>
                <w:highlight w:val="none"/>
              </w:rPr>
            </w:pPr>
          </w:p>
        </w:tc>
      </w:tr>
      <w:tr w14:paraId="4FBB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5A5A84DB">
            <w:pPr>
              <w:widowControl/>
              <w:jc w:val="center"/>
              <w:rPr>
                <w:color w:val="auto"/>
                <w:kern w:val="0"/>
                <w:sz w:val="20"/>
                <w:szCs w:val="20"/>
                <w:highlight w:val="none"/>
              </w:rPr>
            </w:pPr>
            <w:r>
              <w:rPr>
                <w:color w:val="auto"/>
                <w:kern w:val="0"/>
                <w:sz w:val="20"/>
                <w:szCs w:val="20"/>
                <w:highlight w:val="none"/>
              </w:rPr>
              <w:t>注册资本</w:t>
            </w:r>
          </w:p>
        </w:tc>
        <w:tc>
          <w:tcPr>
            <w:tcW w:w="967" w:type="dxa"/>
            <w:vAlign w:val="center"/>
          </w:tcPr>
          <w:p w14:paraId="7E4603D4">
            <w:pPr>
              <w:widowControl/>
              <w:jc w:val="center"/>
              <w:rPr>
                <w:color w:val="auto"/>
                <w:kern w:val="0"/>
                <w:sz w:val="20"/>
                <w:szCs w:val="20"/>
                <w:highlight w:val="none"/>
              </w:rPr>
            </w:pPr>
          </w:p>
        </w:tc>
        <w:tc>
          <w:tcPr>
            <w:tcW w:w="1421" w:type="dxa"/>
            <w:gridSpan w:val="2"/>
            <w:vAlign w:val="center"/>
          </w:tcPr>
          <w:p w14:paraId="2FC9A25D">
            <w:pPr>
              <w:widowControl/>
              <w:jc w:val="center"/>
              <w:rPr>
                <w:color w:val="auto"/>
                <w:kern w:val="0"/>
                <w:sz w:val="20"/>
                <w:szCs w:val="20"/>
                <w:highlight w:val="none"/>
              </w:rPr>
            </w:pPr>
            <w:r>
              <w:rPr>
                <w:color w:val="auto"/>
                <w:kern w:val="0"/>
                <w:sz w:val="20"/>
                <w:szCs w:val="20"/>
                <w:highlight w:val="none"/>
              </w:rPr>
              <w:t>资本币种</w:t>
            </w:r>
          </w:p>
        </w:tc>
        <w:tc>
          <w:tcPr>
            <w:tcW w:w="1433" w:type="dxa"/>
            <w:gridSpan w:val="3"/>
            <w:vAlign w:val="center"/>
          </w:tcPr>
          <w:p w14:paraId="3D61F80C">
            <w:pPr>
              <w:widowControl/>
              <w:jc w:val="center"/>
              <w:rPr>
                <w:color w:val="auto"/>
                <w:kern w:val="0"/>
                <w:sz w:val="20"/>
                <w:szCs w:val="20"/>
                <w:highlight w:val="none"/>
              </w:rPr>
            </w:pPr>
            <w:r>
              <w:rPr>
                <w:color w:val="auto"/>
                <w:kern w:val="0"/>
                <w:sz w:val="20"/>
                <w:szCs w:val="20"/>
                <w:highlight w:val="none"/>
              </w:rPr>
              <w:t>人民币</w:t>
            </w:r>
          </w:p>
        </w:tc>
        <w:tc>
          <w:tcPr>
            <w:tcW w:w="2179" w:type="dxa"/>
            <w:gridSpan w:val="4"/>
            <w:vAlign w:val="center"/>
          </w:tcPr>
          <w:p w14:paraId="13AC904F">
            <w:pPr>
              <w:widowControl/>
              <w:jc w:val="center"/>
              <w:rPr>
                <w:color w:val="auto"/>
                <w:kern w:val="0"/>
                <w:sz w:val="20"/>
                <w:szCs w:val="20"/>
                <w:highlight w:val="none"/>
              </w:rPr>
            </w:pPr>
            <w:r>
              <w:rPr>
                <w:color w:val="auto"/>
                <w:kern w:val="0"/>
                <w:sz w:val="20"/>
                <w:szCs w:val="20"/>
                <w:highlight w:val="none"/>
              </w:rPr>
              <w:t>成立日期</w:t>
            </w:r>
          </w:p>
        </w:tc>
        <w:tc>
          <w:tcPr>
            <w:tcW w:w="2191" w:type="dxa"/>
            <w:gridSpan w:val="2"/>
            <w:vAlign w:val="center"/>
          </w:tcPr>
          <w:p w14:paraId="7B07AC44">
            <w:pPr>
              <w:widowControl/>
              <w:jc w:val="center"/>
              <w:rPr>
                <w:color w:val="auto"/>
                <w:kern w:val="0"/>
                <w:sz w:val="20"/>
                <w:szCs w:val="20"/>
                <w:highlight w:val="none"/>
              </w:rPr>
            </w:pPr>
          </w:p>
        </w:tc>
      </w:tr>
      <w:tr w14:paraId="5D27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4FF5144D">
            <w:pPr>
              <w:widowControl/>
              <w:jc w:val="center"/>
              <w:rPr>
                <w:color w:val="auto"/>
                <w:kern w:val="0"/>
                <w:sz w:val="20"/>
                <w:szCs w:val="20"/>
                <w:highlight w:val="none"/>
              </w:rPr>
            </w:pPr>
            <w:r>
              <w:rPr>
                <w:color w:val="auto"/>
                <w:kern w:val="0"/>
                <w:sz w:val="20"/>
                <w:szCs w:val="20"/>
                <w:highlight w:val="none"/>
              </w:rPr>
              <w:t>企业主要出资方的国别（或地区）</w:t>
            </w:r>
          </w:p>
        </w:tc>
        <w:tc>
          <w:tcPr>
            <w:tcW w:w="8191" w:type="dxa"/>
            <w:gridSpan w:val="12"/>
            <w:vAlign w:val="center"/>
          </w:tcPr>
          <w:p w14:paraId="4D9DD860">
            <w:pPr>
              <w:widowControl/>
              <w:jc w:val="center"/>
              <w:rPr>
                <w:color w:val="auto"/>
                <w:kern w:val="0"/>
                <w:sz w:val="20"/>
                <w:szCs w:val="20"/>
                <w:highlight w:val="none"/>
              </w:rPr>
            </w:pPr>
            <w:r>
              <w:rPr>
                <w:color w:val="auto"/>
                <w:kern w:val="0"/>
                <w:sz w:val="20"/>
                <w:szCs w:val="20"/>
                <w:highlight w:val="none"/>
              </w:rPr>
              <w:t>□中国大陆 □</w:t>
            </w:r>
            <w:r>
              <w:rPr>
                <w:rFonts w:hint="eastAsia"/>
                <w:color w:val="auto"/>
                <w:kern w:val="0"/>
                <w:sz w:val="20"/>
                <w:szCs w:val="20"/>
                <w:highlight w:val="none"/>
                <w:lang w:val="en-US" w:eastAsia="zh-CN"/>
              </w:rPr>
              <w:t>中国</w:t>
            </w:r>
            <w:r>
              <w:rPr>
                <w:color w:val="auto"/>
                <w:kern w:val="0"/>
                <w:sz w:val="20"/>
                <w:szCs w:val="20"/>
                <w:highlight w:val="none"/>
              </w:rPr>
              <w:t>香港 □</w:t>
            </w:r>
            <w:r>
              <w:rPr>
                <w:rFonts w:hint="eastAsia"/>
                <w:color w:val="auto"/>
                <w:kern w:val="0"/>
                <w:sz w:val="20"/>
                <w:szCs w:val="20"/>
                <w:highlight w:val="none"/>
                <w:lang w:val="en-US" w:eastAsia="zh-CN"/>
              </w:rPr>
              <w:t>中国</w:t>
            </w:r>
            <w:r>
              <w:rPr>
                <w:color w:val="auto"/>
                <w:kern w:val="0"/>
                <w:sz w:val="20"/>
                <w:szCs w:val="20"/>
                <w:highlight w:val="none"/>
              </w:rPr>
              <w:t>台湾 □日本 □美国 □韩国 □其他（请填写）_______</w:t>
            </w:r>
          </w:p>
        </w:tc>
      </w:tr>
      <w:tr w14:paraId="45AE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53126DB7">
            <w:pPr>
              <w:widowControl/>
              <w:jc w:val="center"/>
              <w:rPr>
                <w:color w:val="auto"/>
                <w:kern w:val="0"/>
                <w:sz w:val="20"/>
                <w:szCs w:val="20"/>
                <w:highlight w:val="none"/>
              </w:rPr>
            </w:pPr>
            <w:r>
              <w:rPr>
                <w:color w:val="auto"/>
                <w:kern w:val="0"/>
                <w:sz w:val="20"/>
                <w:szCs w:val="20"/>
                <w:highlight w:val="none"/>
              </w:rPr>
              <w:t>所属镇街（园区）</w:t>
            </w:r>
          </w:p>
        </w:tc>
        <w:tc>
          <w:tcPr>
            <w:tcW w:w="2388" w:type="dxa"/>
            <w:gridSpan w:val="3"/>
            <w:vAlign w:val="center"/>
          </w:tcPr>
          <w:p w14:paraId="199B1C97">
            <w:pPr>
              <w:widowControl/>
              <w:jc w:val="center"/>
              <w:rPr>
                <w:color w:val="auto"/>
                <w:kern w:val="0"/>
                <w:sz w:val="20"/>
                <w:szCs w:val="20"/>
                <w:highlight w:val="none"/>
              </w:rPr>
            </w:pPr>
          </w:p>
        </w:tc>
        <w:tc>
          <w:tcPr>
            <w:tcW w:w="1433" w:type="dxa"/>
            <w:gridSpan w:val="3"/>
            <w:vAlign w:val="center"/>
          </w:tcPr>
          <w:p w14:paraId="5AB5001D">
            <w:pPr>
              <w:widowControl/>
              <w:jc w:val="center"/>
              <w:rPr>
                <w:color w:val="auto"/>
                <w:kern w:val="0"/>
                <w:sz w:val="20"/>
                <w:szCs w:val="20"/>
                <w:highlight w:val="none"/>
              </w:rPr>
            </w:pPr>
            <w:r>
              <w:rPr>
                <w:color w:val="auto"/>
                <w:kern w:val="0"/>
                <w:sz w:val="20"/>
                <w:szCs w:val="20"/>
                <w:highlight w:val="none"/>
              </w:rPr>
              <w:t>营业执照地址</w:t>
            </w:r>
          </w:p>
        </w:tc>
        <w:tc>
          <w:tcPr>
            <w:tcW w:w="4370" w:type="dxa"/>
            <w:gridSpan w:val="6"/>
            <w:vAlign w:val="center"/>
          </w:tcPr>
          <w:p w14:paraId="0D917580">
            <w:pPr>
              <w:widowControl/>
              <w:jc w:val="center"/>
              <w:rPr>
                <w:color w:val="auto"/>
                <w:kern w:val="0"/>
                <w:sz w:val="20"/>
                <w:szCs w:val="20"/>
                <w:highlight w:val="none"/>
              </w:rPr>
            </w:pPr>
          </w:p>
        </w:tc>
      </w:tr>
      <w:tr w14:paraId="3EC8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0AE1F551">
            <w:pPr>
              <w:widowControl/>
              <w:jc w:val="center"/>
              <w:rPr>
                <w:color w:val="auto"/>
                <w:kern w:val="0"/>
                <w:sz w:val="20"/>
                <w:szCs w:val="20"/>
                <w:highlight w:val="none"/>
              </w:rPr>
            </w:pPr>
            <w:r>
              <w:rPr>
                <w:color w:val="auto"/>
                <w:kern w:val="0"/>
                <w:sz w:val="20"/>
                <w:szCs w:val="20"/>
                <w:highlight w:val="none"/>
              </w:rPr>
              <w:t>银行开户名</w:t>
            </w:r>
          </w:p>
        </w:tc>
        <w:tc>
          <w:tcPr>
            <w:tcW w:w="8191" w:type="dxa"/>
            <w:gridSpan w:val="12"/>
            <w:vAlign w:val="center"/>
          </w:tcPr>
          <w:p w14:paraId="54C76774">
            <w:pPr>
              <w:widowControl/>
              <w:jc w:val="center"/>
              <w:rPr>
                <w:color w:val="auto"/>
                <w:kern w:val="0"/>
                <w:sz w:val="20"/>
                <w:szCs w:val="20"/>
                <w:highlight w:val="none"/>
              </w:rPr>
            </w:pPr>
          </w:p>
        </w:tc>
      </w:tr>
      <w:tr w14:paraId="3FEE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7F1C0D1B">
            <w:pPr>
              <w:pStyle w:val="17"/>
              <w:jc w:val="center"/>
              <w:rPr>
                <w:rFonts w:hint="default"/>
                <w:color w:val="auto"/>
                <w:sz w:val="20"/>
                <w:highlight w:val="none"/>
              </w:rPr>
            </w:pPr>
            <w:r>
              <w:rPr>
                <w:rFonts w:hint="default"/>
                <w:color w:val="auto"/>
                <w:sz w:val="20"/>
                <w:highlight w:val="none"/>
              </w:rPr>
              <w:t>开户银行全称</w:t>
            </w:r>
          </w:p>
        </w:tc>
        <w:tc>
          <w:tcPr>
            <w:tcW w:w="2388" w:type="dxa"/>
            <w:gridSpan w:val="3"/>
            <w:vAlign w:val="center"/>
          </w:tcPr>
          <w:p w14:paraId="7FA12C79">
            <w:pPr>
              <w:pStyle w:val="17"/>
              <w:rPr>
                <w:rFonts w:hint="default"/>
                <w:color w:val="auto"/>
                <w:sz w:val="20"/>
                <w:highlight w:val="none"/>
              </w:rPr>
            </w:pPr>
          </w:p>
        </w:tc>
        <w:tc>
          <w:tcPr>
            <w:tcW w:w="1433" w:type="dxa"/>
            <w:gridSpan w:val="3"/>
            <w:vAlign w:val="center"/>
          </w:tcPr>
          <w:p w14:paraId="3CAD8423">
            <w:pPr>
              <w:pStyle w:val="17"/>
              <w:jc w:val="center"/>
              <w:rPr>
                <w:rFonts w:hint="default"/>
                <w:color w:val="auto"/>
                <w:sz w:val="20"/>
                <w:highlight w:val="none"/>
              </w:rPr>
            </w:pPr>
            <w:r>
              <w:rPr>
                <w:rFonts w:hint="default"/>
                <w:color w:val="auto"/>
                <w:sz w:val="20"/>
                <w:highlight w:val="none"/>
              </w:rPr>
              <w:t>开户银行账号</w:t>
            </w:r>
          </w:p>
        </w:tc>
        <w:tc>
          <w:tcPr>
            <w:tcW w:w="4370" w:type="dxa"/>
            <w:gridSpan w:val="6"/>
            <w:vAlign w:val="center"/>
          </w:tcPr>
          <w:p w14:paraId="313FB267">
            <w:pPr>
              <w:pStyle w:val="17"/>
              <w:rPr>
                <w:rFonts w:hint="default"/>
                <w:color w:val="auto"/>
                <w:sz w:val="20"/>
                <w:highlight w:val="none"/>
              </w:rPr>
            </w:pPr>
          </w:p>
        </w:tc>
      </w:tr>
      <w:tr w14:paraId="548A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03563E22">
            <w:pPr>
              <w:widowControl/>
              <w:jc w:val="center"/>
              <w:rPr>
                <w:color w:val="auto"/>
                <w:kern w:val="0"/>
                <w:sz w:val="20"/>
                <w:szCs w:val="20"/>
                <w:highlight w:val="none"/>
              </w:rPr>
            </w:pPr>
            <w:r>
              <w:rPr>
                <w:color w:val="auto"/>
                <w:kern w:val="0"/>
                <w:sz w:val="20"/>
                <w:szCs w:val="20"/>
                <w:highlight w:val="none"/>
              </w:rPr>
              <w:t>法定代表人</w:t>
            </w:r>
          </w:p>
        </w:tc>
        <w:tc>
          <w:tcPr>
            <w:tcW w:w="976" w:type="dxa"/>
            <w:gridSpan w:val="2"/>
            <w:vAlign w:val="center"/>
          </w:tcPr>
          <w:p w14:paraId="3E45D111">
            <w:pPr>
              <w:widowControl/>
              <w:jc w:val="center"/>
              <w:rPr>
                <w:color w:val="auto"/>
                <w:kern w:val="0"/>
                <w:sz w:val="20"/>
                <w:szCs w:val="20"/>
                <w:highlight w:val="none"/>
              </w:rPr>
            </w:pPr>
          </w:p>
        </w:tc>
        <w:tc>
          <w:tcPr>
            <w:tcW w:w="1412" w:type="dxa"/>
            <w:vAlign w:val="center"/>
          </w:tcPr>
          <w:p w14:paraId="470ADBA3">
            <w:pPr>
              <w:widowControl/>
              <w:jc w:val="center"/>
              <w:rPr>
                <w:color w:val="auto"/>
                <w:kern w:val="0"/>
                <w:sz w:val="20"/>
                <w:szCs w:val="20"/>
                <w:highlight w:val="none"/>
              </w:rPr>
            </w:pPr>
            <w:r>
              <w:rPr>
                <w:color w:val="auto"/>
                <w:kern w:val="0"/>
                <w:sz w:val="20"/>
                <w:szCs w:val="20"/>
                <w:highlight w:val="none"/>
              </w:rPr>
              <w:t>手机</w:t>
            </w:r>
          </w:p>
        </w:tc>
        <w:tc>
          <w:tcPr>
            <w:tcW w:w="1433" w:type="dxa"/>
            <w:gridSpan w:val="3"/>
            <w:vAlign w:val="center"/>
          </w:tcPr>
          <w:p w14:paraId="433617EA">
            <w:pPr>
              <w:widowControl/>
              <w:jc w:val="center"/>
              <w:rPr>
                <w:color w:val="auto"/>
                <w:kern w:val="0"/>
                <w:sz w:val="20"/>
                <w:szCs w:val="20"/>
                <w:highlight w:val="none"/>
              </w:rPr>
            </w:pPr>
          </w:p>
        </w:tc>
        <w:tc>
          <w:tcPr>
            <w:tcW w:w="2665" w:type="dxa"/>
            <w:gridSpan w:val="5"/>
            <w:vAlign w:val="center"/>
          </w:tcPr>
          <w:p w14:paraId="3E45F7B7">
            <w:pPr>
              <w:widowControl/>
              <w:jc w:val="center"/>
              <w:rPr>
                <w:color w:val="auto"/>
                <w:kern w:val="0"/>
                <w:sz w:val="20"/>
                <w:szCs w:val="20"/>
                <w:highlight w:val="none"/>
              </w:rPr>
            </w:pPr>
            <w:r>
              <w:rPr>
                <w:color w:val="auto"/>
                <w:kern w:val="0"/>
                <w:sz w:val="20"/>
                <w:szCs w:val="20"/>
                <w:highlight w:val="none"/>
              </w:rPr>
              <w:t>电子邮箱</w:t>
            </w:r>
          </w:p>
        </w:tc>
        <w:tc>
          <w:tcPr>
            <w:tcW w:w="1705" w:type="dxa"/>
            <w:vAlign w:val="center"/>
          </w:tcPr>
          <w:p w14:paraId="2BEBA0AA">
            <w:pPr>
              <w:widowControl/>
              <w:jc w:val="center"/>
              <w:rPr>
                <w:color w:val="auto"/>
                <w:kern w:val="0"/>
                <w:sz w:val="20"/>
                <w:szCs w:val="20"/>
                <w:highlight w:val="none"/>
              </w:rPr>
            </w:pPr>
          </w:p>
        </w:tc>
      </w:tr>
      <w:tr w14:paraId="5468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32C13097">
            <w:pPr>
              <w:widowControl/>
              <w:jc w:val="center"/>
              <w:rPr>
                <w:color w:val="auto"/>
                <w:kern w:val="0"/>
                <w:sz w:val="20"/>
                <w:szCs w:val="20"/>
                <w:highlight w:val="none"/>
              </w:rPr>
            </w:pPr>
            <w:r>
              <w:rPr>
                <w:color w:val="auto"/>
                <w:kern w:val="0"/>
                <w:sz w:val="20"/>
                <w:szCs w:val="20"/>
                <w:highlight w:val="none"/>
              </w:rPr>
              <w:t>申报联系人</w:t>
            </w:r>
          </w:p>
        </w:tc>
        <w:tc>
          <w:tcPr>
            <w:tcW w:w="976" w:type="dxa"/>
            <w:gridSpan w:val="2"/>
            <w:vAlign w:val="center"/>
          </w:tcPr>
          <w:p w14:paraId="040F3A1A">
            <w:pPr>
              <w:widowControl/>
              <w:jc w:val="center"/>
              <w:rPr>
                <w:color w:val="auto"/>
                <w:kern w:val="0"/>
                <w:sz w:val="20"/>
                <w:szCs w:val="20"/>
                <w:highlight w:val="none"/>
              </w:rPr>
            </w:pPr>
          </w:p>
        </w:tc>
        <w:tc>
          <w:tcPr>
            <w:tcW w:w="1412" w:type="dxa"/>
            <w:vAlign w:val="center"/>
          </w:tcPr>
          <w:p w14:paraId="0DCECF72">
            <w:pPr>
              <w:widowControl/>
              <w:jc w:val="center"/>
              <w:rPr>
                <w:color w:val="auto"/>
                <w:kern w:val="0"/>
                <w:sz w:val="20"/>
                <w:szCs w:val="20"/>
                <w:highlight w:val="none"/>
              </w:rPr>
            </w:pPr>
            <w:r>
              <w:rPr>
                <w:color w:val="auto"/>
                <w:kern w:val="0"/>
                <w:sz w:val="20"/>
                <w:szCs w:val="20"/>
                <w:highlight w:val="none"/>
              </w:rPr>
              <w:t>手机</w:t>
            </w:r>
          </w:p>
        </w:tc>
        <w:tc>
          <w:tcPr>
            <w:tcW w:w="1433" w:type="dxa"/>
            <w:gridSpan w:val="3"/>
            <w:vAlign w:val="center"/>
          </w:tcPr>
          <w:p w14:paraId="08E7D309">
            <w:pPr>
              <w:widowControl/>
              <w:jc w:val="center"/>
              <w:rPr>
                <w:color w:val="auto"/>
                <w:kern w:val="0"/>
                <w:sz w:val="20"/>
                <w:szCs w:val="20"/>
                <w:highlight w:val="none"/>
              </w:rPr>
            </w:pPr>
          </w:p>
        </w:tc>
        <w:tc>
          <w:tcPr>
            <w:tcW w:w="2665" w:type="dxa"/>
            <w:gridSpan w:val="5"/>
            <w:vAlign w:val="center"/>
          </w:tcPr>
          <w:p w14:paraId="1D742F64">
            <w:pPr>
              <w:widowControl/>
              <w:jc w:val="center"/>
              <w:rPr>
                <w:color w:val="auto"/>
                <w:kern w:val="0"/>
                <w:sz w:val="20"/>
                <w:szCs w:val="20"/>
                <w:highlight w:val="none"/>
              </w:rPr>
            </w:pPr>
            <w:r>
              <w:rPr>
                <w:color w:val="auto"/>
                <w:kern w:val="0"/>
                <w:sz w:val="20"/>
                <w:szCs w:val="20"/>
                <w:highlight w:val="none"/>
              </w:rPr>
              <w:t>电子邮箱</w:t>
            </w:r>
          </w:p>
        </w:tc>
        <w:tc>
          <w:tcPr>
            <w:tcW w:w="1705" w:type="dxa"/>
            <w:vAlign w:val="center"/>
          </w:tcPr>
          <w:p w14:paraId="3ED9EFAA">
            <w:pPr>
              <w:widowControl/>
              <w:jc w:val="center"/>
              <w:rPr>
                <w:color w:val="auto"/>
                <w:kern w:val="0"/>
                <w:sz w:val="20"/>
                <w:szCs w:val="20"/>
                <w:highlight w:val="none"/>
              </w:rPr>
            </w:pPr>
          </w:p>
        </w:tc>
      </w:tr>
      <w:tr w14:paraId="380F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3"/>
            <w:vAlign w:val="center"/>
          </w:tcPr>
          <w:p w14:paraId="421AA3BB">
            <w:pPr>
              <w:widowControl/>
              <w:jc w:val="left"/>
              <w:rPr>
                <w:b/>
                <w:color w:val="auto"/>
                <w:kern w:val="0"/>
                <w:sz w:val="20"/>
                <w:szCs w:val="20"/>
                <w:highlight w:val="none"/>
              </w:rPr>
            </w:pPr>
            <w:r>
              <w:rPr>
                <w:b/>
                <w:color w:val="auto"/>
                <w:kern w:val="0"/>
                <w:sz w:val="20"/>
                <w:szCs w:val="20"/>
                <w:highlight w:val="none"/>
              </w:rPr>
              <w:t>二、经营内容</w:t>
            </w:r>
          </w:p>
        </w:tc>
      </w:tr>
      <w:tr w14:paraId="4F6E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723DF9E7">
            <w:pPr>
              <w:widowControl/>
              <w:jc w:val="center"/>
              <w:rPr>
                <w:color w:val="auto"/>
                <w:kern w:val="0"/>
                <w:sz w:val="20"/>
                <w:szCs w:val="20"/>
                <w:highlight w:val="none"/>
              </w:rPr>
            </w:pPr>
            <w:r>
              <w:rPr>
                <w:color w:val="auto"/>
                <w:kern w:val="0"/>
                <w:sz w:val="20"/>
                <w:szCs w:val="20"/>
                <w:highlight w:val="none"/>
              </w:rPr>
              <w:t>所属行业</w:t>
            </w:r>
          </w:p>
        </w:tc>
        <w:tc>
          <w:tcPr>
            <w:tcW w:w="2723" w:type="dxa"/>
            <w:gridSpan w:val="5"/>
            <w:vAlign w:val="center"/>
          </w:tcPr>
          <w:p w14:paraId="13CEE442">
            <w:pPr>
              <w:widowControl/>
              <w:jc w:val="center"/>
              <w:rPr>
                <w:color w:val="auto"/>
                <w:kern w:val="0"/>
                <w:sz w:val="20"/>
                <w:szCs w:val="20"/>
                <w:highlight w:val="none"/>
              </w:rPr>
            </w:pPr>
            <w:r>
              <w:rPr>
                <w:color w:val="auto"/>
                <w:kern w:val="0"/>
                <w:sz w:val="20"/>
                <w:szCs w:val="20"/>
                <w:highlight w:val="none"/>
              </w:rPr>
              <w:t>大类</w:t>
            </w:r>
          </w:p>
        </w:tc>
        <w:tc>
          <w:tcPr>
            <w:tcW w:w="2723" w:type="dxa"/>
            <w:gridSpan w:val="4"/>
            <w:vAlign w:val="center"/>
          </w:tcPr>
          <w:p w14:paraId="59271B55">
            <w:pPr>
              <w:widowControl/>
              <w:jc w:val="center"/>
              <w:rPr>
                <w:color w:val="auto"/>
                <w:kern w:val="0"/>
                <w:sz w:val="20"/>
                <w:szCs w:val="20"/>
                <w:highlight w:val="none"/>
              </w:rPr>
            </w:pPr>
            <w:r>
              <w:rPr>
                <w:color w:val="auto"/>
                <w:kern w:val="0"/>
                <w:sz w:val="20"/>
                <w:szCs w:val="20"/>
                <w:highlight w:val="none"/>
              </w:rPr>
              <w:t>中类</w:t>
            </w:r>
          </w:p>
        </w:tc>
        <w:tc>
          <w:tcPr>
            <w:tcW w:w="2745" w:type="dxa"/>
            <w:gridSpan w:val="3"/>
            <w:vAlign w:val="center"/>
          </w:tcPr>
          <w:p w14:paraId="264706C5">
            <w:pPr>
              <w:widowControl/>
              <w:jc w:val="center"/>
              <w:rPr>
                <w:color w:val="auto"/>
                <w:kern w:val="0"/>
                <w:sz w:val="20"/>
                <w:szCs w:val="20"/>
                <w:highlight w:val="none"/>
              </w:rPr>
            </w:pPr>
            <w:r>
              <w:rPr>
                <w:color w:val="auto"/>
                <w:kern w:val="0"/>
                <w:sz w:val="20"/>
                <w:szCs w:val="20"/>
                <w:highlight w:val="none"/>
              </w:rPr>
              <w:t>小类</w:t>
            </w:r>
          </w:p>
        </w:tc>
      </w:tr>
      <w:tr w14:paraId="155C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66845BEC">
            <w:pPr>
              <w:widowControl/>
              <w:jc w:val="center"/>
              <w:rPr>
                <w:color w:val="auto"/>
                <w:kern w:val="0"/>
                <w:sz w:val="20"/>
                <w:szCs w:val="20"/>
                <w:highlight w:val="none"/>
              </w:rPr>
            </w:pPr>
            <w:r>
              <w:rPr>
                <w:color w:val="auto"/>
                <w:kern w:val="0"/>
                <w:sz w:val="20"/>
                <w:szCs w:val="20"/>
                <w:highlight w:val="none"/>
              </w:rPr>
              <w:t>主营业务范围</w:t>
            </w:r>
          </w:p>
        </w:tc>
        <w:tc>
          <w:tcPr>
            <w:tcW w:w="8191" w:type="dxa"/>
            <w:gridSpan w:val="12"/>
            <w:vAlign w:val="center"/>
          </w:tcPr>
          <w:p w14:paraId="7327E609">
            <w:pPr>
              <w:widowControl/>
              <w:jc w:val="center"/>
              <w:rPr>
                <w:color w:val="auto"/>
                <w:kern w:val="0"/>
                <w:sz w:val="20"/>
                <w:szCs w:val="20"/>
                <w:highlight w:val="none"/>
              </w:rPr>
            </w:pPr>
          </w:p>
        </w:tc>
      </w:tr>
      <w:tr w14:paraId="33C3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2420" w:type="dxa"/>
            <w:vAlign w:val="center"/>
          </w:tcPr>
          <w:p w14:paraId="3F29FA31">
            <w:pPr>
              <w:widowControl/>
              <w:jc w:val="center"/>
              <w:rPr>
                <w:color w:val="auto"/>
                <w:kern w:val="0"/>
                <w:sz w:val="20"/>
                <w:szCs w:val="20"/>
                <w:highlight w:val="none"/>
              </w:rPr>
            </w:pPr>
            <w:r>
              <w:rPr>
                <w:color w:val="auto"/>
                <w:kern w:val="0"/>
                <w:sz w:val="20"/>
                <w:szCs w:val="20"/>
                <w:highlight w:val="none"/>
              </w:rPr>
              <w:t>企业简介</w:t>
            </w:r>
          </w:p>
          <w:p w14:paraId="436AB469">
            <w:pPr>
              <w:widowControl/>
              <w:jc w:val="center"/>
              <w:rPr>
                <w:color w:val="auto"/>
                <w:kern w:val="0"/>
                <w:sz w:val="20"/>
                <w:szCs w:val="20"/>
                <w:highlight w:val="none"/>
              </w:rPr>
            </w:pPr>
            <w:r>
              <w:rPr>
                <w:color w:val="auto"/>
                <w:kern w:val="0"/>
                <w:sz w:val="20"/>
                <w:szCs w:val="20"/>
                <w:highlight w:val="none"/>
              </w:rPr>
              <w:t>（限300字，说明企业股权构成，主要产品和服务，技术开发能力，获得奖励、荣誉、资格称号等情况）</w:t>
            </w:r>
          </w:p>
        </w:tc>
        <w:tc>
          <w:tcPr>
            <w:tcW w:w="8191" w:type="dxa"/>
            <w:gridSpan w:val="12"/>
            <w:vAlign w:val="center"/>
          </w:tcPr>
          <w:p w14:paraId="321BA254">
            <w:pPr>
              <w:widowControl/>
              <w:jc w:val="center"/>
              <w:rPr>
                <w:color w:val="auto"/>
                <w:highlight w:val="none"/>
              </w:rPr>
            </w:pPr>
          </w:p>
          <w:p w14:paraId="7703CD04">
            <w:pPr>
              <w:pStyle w:val="5"/>
              <w:rPr>
                <w:color w:val="auto"/>
                <w:highlight w:val="none"/>
              </w:rPr>
            </w:pPr>
          </w:p>
          <w:p w14:paraId="5158D7F9">
            <w:pPr>
              <w:rPr>
                <w:color w:val="auto"/>
                <w:highlight w:val="none"/>
              </w:rPr>
            </w:pPr>
          </w:p>
          <w:p w14:paraId="19BB136F">
            <w:pPr>
              <w:pStyle w:val="5"/>
              <w:rPr>
                <w:color w:val="auto"/>
                <w:highlight w:val="none"/>
              </w:rPr>
            </w:pPr>
          </w:p>
        </w:tc>
      </w:tr>
      <w:tr w14:paraId="781F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1" w:type="dxa"/>
            <w:gridSpan w:val="13"/>
            <w:tcBorders>
              <w:left w:val="single" w:color="auto" w:sz="4" w:space="0"/>
              <w:bottom w:val="single" w:color="auto" w:sz="4" w:space="0"/>
              <w:right w:val="single" w:color="auto" w:sz="4" w:space="0"/>
            </w:tcBorders>
            <w:vAlign w:val="center"/>
          </w:tcPr>
          <w:p w14:paraId="6FF88208">
            <w:pPr>
              <w:widowControl/>
              <w:jc w:val="left"/>
              <w:rPr>
                <w:b/>
                <w:color w:val="auto"/>
                <w:kern w:val="0"/>
                <w:sz w:val="20"/>
                <w:szCs w:val="20"/>
                <w:highlight w:val="none"/>
              </w:rPr>
            </w:pPr>
            <w:r>
              <w:rPr>
                <w:b/>
                <w:color w:val="auto"/>
                <w:kern w:val="0"/>
                <w:sz w:val="20"/>
                <w:szCs w:val="20"/>
                <w:highlight w:val="none"/>
              </w:rPr>
              <w:t>三、经营情况（万元，精确到小数点后2位数）</w:t>
            </w:r>
          </w:p>
        </w:tc>
      </w:tr>
      <w:tr w14:paraId="2687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6" w:type="dxa"/>
            <w:gridSpan w:val="3"/>
            <w:tcBorders>
              <w:top w:val="single" w:color="auto" w:sz="4" w:space="0"/>
              <w:left w:val="single" w:color="auto" w:sz="4" w:space="0"/>
              <w:bottom w:val="single" w:color="auto" w:sz="4" w:space="0"/>
              <w:right w:val="single" w:color="auto" w:sz="4" w:space="0"/>
            </w:tcBorders>
            <w:vAlign w:val="center"/>
          </w:tcPr>
          <w:p w14:paraId="1A11E046">
            <w:pPr>
              <w:widowControl/>
              <w:jc w:val="center"/>
              <w:rPr>
                <w:b/>
                <w:bCs/>
                <w:color w:val="auto"/>
                <w:kern w:val="0"/>
                <w:sz w:val="20"/>
                <w:szCs w:val="20"/>
                <w:highlight w:val="none"/>
              </w:rPr>
            </w:pPr>
            <w:r>
              <w:rPr>
                <w:b/>
                <w:bCs/>
                <w:color w:val="auto"/>
                <w:kern w:val="0"/>
                <w:sz w:val="20"/>
                <w:szCs w:val="20"/>
                <w:highlight w:val="none"/>
              </w:rPr>
              <w:t>财务指标</w:t>
            </w:r>
          </w:p>
        </w:tc>
        <w:tc>
          <w:tcPr>
            <w:tcW w:w="1442" w:type="dxa"/>
            <w:gridSpan w:val="2"/>
            <w:tcBorders>
              <w:top w:val="single" w:color="auto" w:sz="4" w:space="0"/>
              <w:left w:val="single" w:color="auto" w:sz="4" w:space="0"/>
              <w:bottom w:val="single" w:color="auto" w:sz="4" w:space="0"/>
              <w:right w:val="single" w:color="auto" w:sz="4" w:space="0"/>
            </w:tcBorders>
            <w:vAlign w:val="center"/>
          </w:tcPr>
          <w:p w14:paraId="7A9AA5BC">
            <w:pPr>
              <w:widowControl/>
              <w:jc w:val="center"/>
              <w:rPr>
                <w:b/>
                <w:bCs/>
                <w:color w:val="auto"/>
                <w:kern w:val="0"/>
                <w:sz w:val="20"/>
                <w:szCs w:val="20"/>
                <w:highlight w:val="none"/>
              </w:rPr>
            </w:pPr>
            <w:r>
              <w:rPr>
                <w:b/>
                <w:bCs/>
                <w:color w:val="auto"/>
                <w:kern w:val="0"/>
                <w:sz w:val="20"/>
                <w:szCs w:val="20"/>
                <w:highlight w:val="none"/>
              </w:rPr>
              <w:t>20</w:t>
            </w:r>
            <w:r>
              <w:rPr>
                <w:rFonts w:hint="eastAsia"/>
                <w:b/>
                <w:bCs/>
                <w:color w:val="auto"/>
                <w:kern w:val="0"/>
                <w:sz w:val="20"/>
                <w:szCs w:val="20"/>
                <w:highlight w:val="none"/>
              </w:rPr>
              <w:t>23</w:t>
            </w:r>
            <w:r>
              <w:rPr>
                <w:b/>
                <w:bCs/>
                <w:color w:val="auto"/>
                <w:kern w:val="0"/>
                <w:sz w:val="20"/>
                <w:szCs w:val="20"/>
                <w:highlight w:val="none"/>
              </w:rPr>
              <w:t>年</w:t>
            </w:r>
          </w:p>
        </w:tc>
        <w:tc>
          <w:tcPr>
            <w:tcW w:w="1443" w:type="dxa"/>
            <w:gridSpan w:val="3"/>
            <w:tcBorders>
              <w:top w:val="single" w:color="auto" w:sz="4" w:space="0"/>
              <w:left w:val="single" w:color="auto" w:sz="4" w:space="0"/>
              <w:bottom w:val="single" w:color="auto" w:sz="4" w:space="0"/>
              <w:right w:val="single" w:color="auto" w:sz="4" w:space="0"/>
            </w:tcBorders>
            <w:vAlign w:val="center"/>
          </w:tcPr>
          <w:p w14:paraId="70730C50">
            <w:pPr>
              <w:widowControl/>
              <w:jc w:val="center"/>
              <w:rPr>
                <w:b/>
                <w:bCs/>
                <w:color w:val="auto"/>
                <w:kern w:val="0"/>
                <w:sz w:val="20"/>
                <w:szCs w:val="20"/>
                <w:highlight w:val="none"/>
              </w:rPr>
            </w:pPr>
            <w:r>
              <w:rPr>
                <w:b/>
                <w:bCs/>
                <w:color w:val="auto"/>
                <w:kern w:val="0"/>
                <w:sz w:val="20"/>
                <w:szCs w:val="20"/>
                <w:highlight w:val="none"/>
              </w:rPr>
              <w:t>202</w:t>
            </w:r>
            <w:r>
              <w:rPr>
                <w:rFonts w:hint="eastAsia"/>
                <w:b/>
                <w:bCs/>
                <w:color w:val="auto"/>
                <w:kern w:val="0"/>
                <w:sz w:val="20"/>
                <w:szCs w:val="20"/>
                <w:highlight w:val="none"/>
              </w:rPr>
              <w:t>4</w:t>
            </w:r>
            <w:r>
              <w:rPr>
                <w:b/>
                <w:bCs/>
                <w:color w:val="auto"/>
                <w:kern w:val="0"/>
                <w:sz w:val="20"/>
                <w:szCs w:val="20"/>
                <w:highlight w:val="none"/>
              </w:rPr>
              <w:t>年</w:t>
            </w:r>
          </w:p>
        </w:tc>
        <w:tc>
          <w:tcPr>
            <w:tcW w:w="1443" w:type="dxa"/>
            <w:tcBorders>
              <w:top w:val="single" w:color="auto" w:sz="4" w:space="0"/>
              <w:left w:val="single" w:color="auto" w:sz="4" w:space="0"/>
              <w:bottom w:val="single" w:color="auto" w:sz="4" w:space="0"/>
              <w:right w:val="single" w:color="auto" w:sz="4" w:space="0"/>
            </w:tcBorders>
            <w:vAlign w:val="center"/>
          </w:tcPr>
          <w:p w14:paraId="156C4A6A">
            <w:pPr>
              <w:widowControl/>
              <w:jc w:val="center"/>
              <w:rPr>
                <w:b/>
                <w:bCs/>
                <w:color w:val="auto"/>
                <w:kern w:val="0"/>
                <w:sz w:val="20"/>
                <w:szCs w:val="20"/>
                <w:highlight w:val="none"/>
              </w:rPr>
            </w:pPr>
            <w:r>
              <w:rPr>
                <w:b/>
                <w:bCs/>
                <w:color w:val="auto"/>
                <w:kern w:val="0"/>
                <w:sz w:val="20"/>
                <w:szCs w:val="20"/>
                <w:highlight w:val="none"/>
              </w:rPr>
              <w:t>202</w:t>
            </w:r>
            <w:r>
              <w:rPr>
                <w:rFonts w:hint="eastAsia"/>
                <w:b/>
                <w:bCs/>
                <w:color w:val="auto"/>
                <w:kern w:val="0"/>
                <w:sz w:val="20"/>
                <w:szCs w:val="20"/>
                <w:highlight w:val="none"/>
              </w:rPr>
              <w:t>5</w:t>
            </w:r>
            <w:r>
              <w:rPr>
                <w:b/>
                <w:bCs/>
                <w:color w:val="auto"/>
                <w:kern w:val="0"/>
                <w:sz w:val="20"/>
                <w:szCs w:val="20"/>
                <w:highlight w:val="none"/>
              </w:rPr>
              <w:t>年</w:t>
            </w:r>
            <w:r>
              <w:rPr>
                <w:rFonts w:hint="eastAsia"/>
                <w:b/>
                <w:bCs/>
                <w:color w:val="auto"/>
                <w:kern w:val="0"/>
                <w:sz w:val="20"/>
                <w:szCs w:val="20"/>
                <w:highlight w:val="none"/>
              </w:rPr>
              <w:t>1-</w:t>
            </w:r>
            <w:r>
              <w:rPr>
                <w:rFonts w:hint="eastAsia"/>
                <w:b/>
                <w:bCs/>
                <w:color w:val="auto"/>
                <w:kern w:val="0"/>
                <w:sz w:val="20"/>
                <w:szCs w:val="20"/>
                <w:highlight w:val="none"/>
                <w:lang w:val="en-US" w:eastAsia="zh-CN"/>
              </w:rPr>
              <w:t>9</w:t>
            </w:r>
            <w:r>
              <w:rPr>
                <w:rFonts w:hint="eastAsia"/>
                <w:b/>
                <w:bCs/>
                <w:color w:val="auto"/>
                <w:kern w:val="0"/>
                <w:sz w:val="20"/>
                <w:szCs w:val="20"/>
                <w:highlight w:val="none"/>
              </w:rPr>
              <w:t>月</w:t>
            </w:r>
          </w:p>
        </w:tc>
        <w:tc>
          <w:tcPr>
            <w:tcW w:w="2887" w:type="dxa"/>
            <w:gridSpan w:val="4"/>
            <w:tcBorders>
              <w:top w:val="single" w:color="auto" w:sz="4" w:space="0"/>
              <w:left w:val="single" w:color="auto" w:sz="4" w:space="0"/>
              <w:bottom w:val="single" w:color="auto" w:sz="4" w:space="0"/>
              <w:right w:val="single" w:color="auto" w:sz="4" w:space="0"/>
            </w:tcBorders>
            <w:vAlign w:val="center"/>
          </w:tcPr>
          <w:p w14:paraId="1116A5B3">
            <w:pPr>
              <w:jc w:val="center"/>
              <w:rPr>
                <w:b/>
                <w:bCs/>
                <w:color w:val="auto"/>
                <w:kern w:val="0"/>
                <w:sz w:val="20"/>
                <w:szCs w:val="20"/>
                <w:highlight w:val="none"/>
              </w:rPr>
            </w:pPr>
            <w:r>
              <w:rPr>
                <w:b/>
                <w:bCs/>
                <w:color w:val="auto"/>
                <w:kern w:val="0"/>
                <w:sz w:val="20"/>
                <w:szCs w:val="20"/>
                <w:highlight w:val="none"/>
              </w:rPr>
              <w:t>备注</w:t>
            </w:r>
          </w:p>
        </w:tc>
      </w:tr>
      <w:tr w14:paraId="703D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6" w:type="dxa"/>
            <w:gridSpan w:val="3"/>
            <w:tcBorders>
              <w:top w:val="single" w:color="auto" w:sz="4" w:space="0"/>
              <w:left w:val="single" w:color="auto" w:sz="4" w:space="0"/>
              <w:bottom w:val="single" w:color="auto" w:sz="4" w:space="0"/>
              <w:right w:val="single" w:color="auto" w:sz="4" w:space="0"/>
            </w:tcBorders>
            <w:vAlign w:val="center"/>
          </w:tcPr>
          <w:p w14:paraId="0874BB64">
            <w:pPr>
              <w:widowControl/>
              <w:jc w:val="center"/>
              <w:rPr>
                <w:color w:val="auto"/>
                <w:kern w:val="0"/>
                <w:sz w:val="20"/>
                <w:szCs w:val="20"/>
                <w:highlight w:val="none"/>
              </w:rPr>
            </w:pPr>
            <w:r>
              <w:rPr>
                <w:color w:val="auto"/>
                <w:kern w:val="0"/>
                <w:sz w:val="20"/>
                <w:szCs w:val="20"/>
                <w:highlight w:val="none"/>
              </w:rPr>
              <w:t>营业收入（万元）</w:t>
            </w:r>
          </w:p>
        </w:tc>
        <w:tc>
          <w:tcPr>
            <w:tcW w:w="1442" w:type="dxa"/>
            <w:gridSpan w:val="2"/>
            <w:tcBorders>
              <w:top w:val="single" w:color="auto" w:sz="4" w:space="0"/>
              <w:left w:val="single" w:color="auto" w:sz="4" w:space="0"/>
              <w:bottom w:val="single" w:color="auto" w:sz="4" w:space="0"/>
              <w:right w:val="single" w:color="auto" w:sz="4" w:space="0"/>
            </w:tcBorders>
            <w:vAlign w:val="center"/>
          </w:tcPr>
          <w:p w14:paraId="0227937D">
            <w:pPr>
              <w:widowControl/>
              <w:jc w:val="center"/>
              <w:rPr>
                <w:b/>
                <w:bCs/>
                <w:color w:val="auto"/>
                <w:kern w:val="0"/>
                <w:sz w:val="20"/>
                <w:szCs w:val="20"/>
                <w:highlight w:val="none"/>
              </w:rPr>
            </w:pPr>
          </w:p>
        </w:tc>
        <w:tc>
          <w:tcPr>
            <w:tcW w:w="1443" w:type="dxa"/>
            <w:gridSpan w:val="3"/>
            <w:tcBorders>
              <w:top w:val="single" w:color="auto" w:sz="4" w:space="0"/>
              <w:left w:val="single" w:color="auto" w:sz="4" w:space="0"/>
              <w:bottom w:val="single" w:color="auto" w:sz="4" w:space="0"/>
              <w:right w:val="single" w:color="auto" w:sz="4" w:space="0"/>
            </w:tcBorders>
            <w:vAlign w:val="center"/>
          </w:tcPr>
          <w:p w14:paraId="3C21CE9E">
            <w:pPr>
              <w:widowControl/>
              <w:jc w:val="center"/>
              <w:rPr>
                <w:color w:val="auto"/>
                <w:kern w:val="0"/>
                <w:sz w:val="20"/>
                <w:szCs w:val="20"/>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7D143E29">
            <w:pPr>
              <w:widowControl/>
              <w:jc w:val="center"/>
              <w:rPr>
                <w:color w:val="auto"/>
                <w:kern w:val="0"/>
                <w:sz w:val="20"/>
                <w:szCs w:val="20"/>
                <w:highlight w:val="none"/>
              </w:rPr>
            </w:pPr>
          </w:p>
        </w:tc>
        <w:tc>
          <w:tcPr>
            <w:tcW w:w="2887" w:type="dxa"/>
            <w:gridSpan w:val="4"/>
            <w:tcBorders>
              <w:top w:val="single" w:color="auto" w:sz="4" w:space="0"/>
              <w:left w:val="single" w:color="auto" w:sz="4" w:space="0"/>
              <w:bottom w:val="single" w:color="auto" w:sz="4" w:space="0"/>
              <w:right w:val="single" w:color="auto" w:sz="4" w:space="0"/>
            </w:tcBorders>
            <w:vAlign w:val="center"/>
          </w:tcPr>
          <w:p w14:paraId="654EB084">
            <w:pPr>
              <w:widowControl/>
              <w:jc w:val="center"/>
              <w:rPr>
                <w:color w:val="auto"/>
                <w:kern w:val="0"/>
                <w:sz w:val="20"/>
                <w:szCs w:val="20"/>
                <w:highlight w:val="none"/>
              </w:rPr>
            </w:pPr>
          </w:p>
        </w:tc>
      </w:tr>
      <w:tr w14:paraId="0FDC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6" w:type="dxa"/>
            <w:gridSpan w:val="3"/>
            <w:vAlign w:val="center"/>
          </w:tcPr>
          <w:p w14:paraId="2734B604">
            <w:pPr>
              <w:widowControl/>
              <w:jc w:val="center"/>
              <w:rPr>
                <w:color w:val="auto"/>
                <w:kern w:val="0"/>
                <w:sz w:val="20"/>
                <w:szCs w:val="20"/>
                <w:highlight w:val="none"/>
              </w:rPr>
            </w:pPr>
            <w:r>
              <w:rPr>
                <w:color w:val="auto"/>
                <w:kern w:val="0"/>
                <w:sz w:val="20"/>
                <w:szCs w:val="20"/>
                <w:highlight w:val="none"/>
              </w:rPr>
              <w:t>利润总额（万元）</w:t>
            </w:r>
          </w:p>
        </w:tc>
        <w:tc>
          <w:tcPr>
            <w:tcW w:w="1442" w:type="dxa"/>
            <w:gridSpan w:val="2"/>
            <w:vAlign w:val="center"/>
          </w:tcPr>
          <w:p w14:paraId="0A63C901">
            <w:pPr>
              <w:widowControl/>
              <w:jc w:val="center"/>
              <w:rPr>
                <w:b/>
                <w:bCs/>
                <w:color w:val="auto"/>
                <w:kern w:val="0"/>
                <w:sz w:val="20"/>
                <w:szCs w:val="20"/>
                <w:highlight w:val="none"/>
              </w:rPr>
            </w:pPr>
          </w:p>
        </w:tc>
        <w:tc>
          <w:tcPr>
            <w:tcW w:w="1443" w:type="dxa"/>
            <w:gridSpan w:val="3"/>
            <w:vAlign w:val="center"/>
          </w:tcPr>
          <w:p w14:paraId="629FB6D9">
            <w:pPr>
              <w:widowControl/>
              <w:jc w:val="center"/>
              <w:rPr>
                <w:color w:val="auto"/>
                <w:kern w:val="0"/>
                <w:sz w:val="20"/>
                <w:szCs w:val="20"/>
                <w:highlight w:val="none"/>
              </w:rPr>
            </w:pPr>
          </w:p>
        </w:tc>
        <w:tc>
          <w:tcPr>
            <w:tcW w:w="1443" w:type="dxa"/>
            <w:vAlign w:val="center"/>
          </w:tcPr>
          <w:p w14:paraId="212832A6">
            <w:pPr>
              <w:widowControl/>
              <w:jc w:val="center"/>
              <w:rPr>
                <w:color w:val="auto"/>
                <w:kern w:val="0"/>
                <w:sz w:val="20"/>
                <w:szCs w:val="20"/>
                <w:highlight w:val="none"/>
              </w:rPr>
            </w:pPr>
          </w:p>
        </w:tc>
        <w:tc>
          <w:tcPr>
            <w:tcW w:w="2887" w:type="dxa"/>
            <w:gridSpan w:val="4"/>
            <w:vAlign w:val="center"/>
          </w:tcPr>
          <w:p w14:paraId="3553D9FF">
            <w:pPr>
              <w:widowControl/>
              <w:jc w:val="center"/>
              <w:rPr>
                <w:color w:val="auto"/>
                <w:kern w:val="0"/>
                <w:sz w:val="20"/>
                <w:szCs w:val="20"/>
                <w:highlight w:val="none"/>
              </w:rPr>
            </w:pPr>
          </w:p>
        </w:tc>
      </w:tr>
      <w:tr w14:paraId="64E1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6" w:type="dxa"/>
            <w:gridSpan w:val="3"/>
            <w:vAlign w:val="center"/>
          </w:tcPr>
          <w:p w14:paraId="6E4682B4">
            <w:pPr>
              <w:widowControl/>
              <w:jc w:val="center"/>
              <w:rPr>
                <w:color w:val="auto"/>
                <w:kern w:val="0"/>
                <w:sz w:val="20"/>
                <w:szCs w:val="20"/>
                <w:highlight w:val="none"/>
              </w:rPr>
            </w:pPr>
            <w:r>
              <w:rPr>
                <w:color w:val="auto"/>
                <w:kern w:val="0"/>
                <w:sz w:val="20"/>
                <w:szCs w:val="20"/>
                <w:highlight w:val="none"/>
              </w:rPr>
              <w:t>研发经费支出（万元）</w:t>
            </w:r>
          </w:p>
        </w:tc>
        <w:tc>
          <w:tcPr>
            <w:tcW w:w="1442" w:type="dxa"/>
            <w:gridSpan w:val="2"/>
            <w:vAlign w:val="center"/>
          </w:tcPr>
          <w:p w14:paraId="24E0BC0E">
            <w:pPr>
              <w:widowControl/>
              <w:jc w:val="center"/>
              <w:rPr>
                <w:b/>
                <w:bCs/>
                <w:color w:val="auto"/>
                <w:kern w:val="0"/>
                <w:sz w:val="20"/>
                <w:szCs w:val="20"/>
                <w:highlight w:val="none"/>
              </w:rPr>
            </w:pPr>
          </w:p>
        </w:tc>
        <w:tc>
          <w:tcPr>
            <w:tcW w:w="1443" w:type="dxa"/>
            <w:gridSpan w:val="3"/>
            <w:vAlign w:val="center"/>
          </w:tcPr>
          <w:p w14:paraId="4810D6BB">
            <w:pPr>
              <w:widowControl/>
              <w:jc w:val="center"/>
              <w:rPr>
                <w:color w:val="auto"/>
                <w:kern w:val="0"/>
                <w:sz w:val="20"/>
                <w:szCs w:val="20"/>
                <w:highlight w:val="none"/>
              </w:rPr>
            </w:pPr>
          </w:p>
        </w:tc>
        <w:tc>
          <w:tcPr>
            <w:tcW w:w="1443" w:type="dxa"/>
            <w:vAlign w:val="center"/>
          </w:tcPr>
          <w:p w14:paraId="6ECE8168">
            <w:pPr>
              <w:widowControl/>
              <w:jc w:val="center"/>
              <w:rPr>
                <w:color w:val="auto"/>
                <w:kern w:val="0"/>
                <w:sz w:val="20"/>
                <w:szCs w:val="20"/>
                <w:highlight w:val="none"/>
              </w:rPr>
            </w:pPr>
          </w:p>
        </w:tc>
        <w:tc>
          <w:tcPr>
            <w:tcW w:w="2887" w:type="dxa"/>
            <w:gridSpan w:val="4"/>
            <w:vAlign w:val="center"/>
          </w:tcPr>
          <w:p w14:paraId="19D2ADC9">
            <w:pPr>
              <w:widowControl/>
              <w:jc w:val="center"/>
              <w:rPr>
                <w:color w:val="auto"/>
                <w:kern w:val="0"/>
                <w:sz w:val="20"/>
                <w:szCs w:val="20"/>
                <w:highlight w:val="none"/>
              </w:rPr>
            </w:pPr>
          </w:p>
        </w:tc>
      </w:tr>
      <w:tr w14:paraId="3C66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96" w:type="dxa"/>
            <w:gridSpan w:val="3"/>
            <w:tcBorders>
              <w:bottom w:val="single" w:color="auto" w:sz="4" w:space="0"/>
            </w:tcBorders>
            <w:vAlign w:val="center"/>
          </w:tcPr>
          <w:p w14:paraId="47442576">
            <w:pPr>
              <w:widowControl/>
              <w:jc w:val="center"/>
              <w:rPr>
                <w:color w:val="auto"/>
                <w:kern w:val="0"/>
                <w:sz w:val="20"/>
                <w:szCs w:val="20"/>
                <w:highlight w:val="none"/>
              </w:rPr>
            </w:pPr>
            <w:r>
              <w:rPr>
                <w:color w:val="auto"/>
                <w:kern w:val="0"/>
                <w:sz w:val="20"/>
                <w:szCs w:val="20"/>
                <w:highlight w:val="none"/>
              </w:rPr>
              <w:t>实缴税金（万元）</w:t>
            </w:r>
          </w:p>
        </w:tc>
        <w:tc>
          <w:tcPr>
            <w:tcW w:w="1442" w:type="dxa"/>
            <w:gridSpan w:val="2"/>
            <w:tcBorders>
              <w:bottom w:val="single" w:color="auto" w:sz="4" w:space="0"/>
            </w:tcBorders>
            <w:vAlign w:val="center"/>
          </w:tcPr>
          <w:p w14:paraId="7B622DC9">
            <w:pPr>
              <w:widowControl/>
              <w:jc w:val="center"/>
              <w:rPr>
                <w:b/>
                <w:bCs/>
                <w:color w:val="auto"/>
                <w:kern w:val="0"/>
                <w:sz w:val="20"/>
                <w:szCs w:val="20"/>
                <w:highlight w:val="none"/>
              </w:rPr>
            </w:pPr>
          </w:p>
        </w:tc>
        <w:tc>
          <w:tcPr>
            <w:tcW w:w="1443" w:type="dxa"/>
            <w:gridSpan w:val="3"/>
            <w:tcBorders>
              <w:bottom w:val="single" w:color="auto" w:sz="4" w:space="0"/>
            </w:tcBorders>
            <w:vAlign w:val="center"/>
          </w:tcPr>
          <w:p w14:paraId="60ABBCFE">
            <w:pPr>
              <w:widowControl/>
              <w:jc w:val="center"/>
              <w:rPr>
                <w:color w:val="auto"/>
                <w:kern w:val="0"/>
                <w:sz w:val="20"/>
                <w:szCs w:val="20"/>
                <w:highlight w:val="none"/>
              </w:rPr>
            </w:pPr>
          </w:p>
        </w:tc>
        <w:tc>
          <w:tcPr>
            <w:tcW w:w="1443" w:type="dxa"/>
            <w:tcBorders>
              <w:bottom w:val="single" w:color="auto" w:sz="4" w:space="0"/>
            </w:tcBorders>
            <w:vAlign w:val="center"/>
          </w:tcPr>
          <w:p w14:paraId="2ABBBD89">
            <w:pPr>
              <w:widowControl/>
              <w:jc w:val="center"/>
              <w:rPr>
                <w:color w:val="auto"/>
                <w:kern w:val="0"/>
                <w:sz w:val="20"/>
                <w:szCs w:val="20"/>
                <w:highlight w:val="none"/>
              </w:rPr>
            </w:pPr>
          </w:p>
        </w:tc>
        <w:tc>
          <w:tcPr>
            <w:tcW w:w="2887" w:type="dxa"/>
            <w:gridSpan w:val="4"/>
            <w:tcBorders>
              <w:bottom w:val="single" w:color="auto" w:sz="4" w:space="0"/>
            </w:tcBorders>
            <w:vAlign w:val="center"/>
          </w:tcPr>
          <w:p w14:paraId="1DDDE3D8">
            <w:pPr>
              <w:widowControl/>
              <w:jc w:val="center"/>
              <w:rPr>
                <w:color w:val="auto"/>
                <w:kern w:val="0"/>
                <w:sz w:val="20"/>
                <w:szCs w:val="20"/>
                <w:highlight w:val="none"/>
              </w:rPr>
            </w:pPr>
          </w:p>
        </w:tc>
      </w:tr>
      <w:tr w14:paraId="16D5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11" w:type="dxa"/>
            <w:gridSpan w:val="13"/>
            <w:vAlign w:val="center"/>
          </w:tcPr>
          <w:p w14:paraId="1CB45A35">
            <w:pPr>
              <w:widowControl/>
              <w:jc w:val="left"/>
              <w:rPr>
                <w:b/>
                <w:color w:val="auto"/>
                <w:kern w:val="0"/>
                <w:sz w:val="20"/>
                <w:szCs w:val="20"/>
                <w:highlight w:val="none"/>
              </w:rPr>
            </w:pPr>
            <w:r>
              <w:rPr>
                <w:b/>
                <w:color w:val="auto"/>
                <w:kern w:val="0"/>
                <w:sz w:val="20"/>
                <w:szCs w:val="20"/>
                <w:highlight w:val="none"/>
              </w:rPr>
              <w:t>四、</w:t>
            </w:r>
            <w:r>
              <w:rPr>
                <w:rFonts w:hint="eastAsia"/>
                <w:b/>
                <w:bCs/>
                <w:color w:val="auto"/>
                <w:kern w:val="0"/>
                <w:sz w:val="20"/>
                <w:szCs w:val="20"/>
                <w:highlight w:val="none"/>
              </w:rPr>
              <w:t>母公司基本情况</w:t>
            </w:r>
          </w:p>
        </w:tc>
      </w:tr>
      <w:tr w14:paraId="2120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16AFB216">
            <w:pPr>
              <w:widowControl/>
              <w:jc w:val="center"/>
              <w:rPr>
                <w:color w:val="auto"/>
                <w:kern w:val="0"/>
                <w:sz w:val="20"/>
                <w:szCs w:val="20"/>
                <w:highlight w:val="none"/>
              </w:rPr>
            </w:pPr>
            <w:r>
              <w:rPr>
                <w:color w:val="auto"/>
                <w:kern w:val="0"/>
                <w:sz w:val="20"/>
                <w:szCs w:val="20"/>
                <w:highlight w:val="none"/>
              </w:rPr>
              <w:t>企业名称</w:t>
            </w:r>
          </w:p>
        </w:tc>
        <w:tc>
          <w:tcPr>
            <w:tcW w:w="8191" w:type="dxa"/>
            <w:gridSpan w:val="12"/>
            <w:vAlign w:val="center"/>
          </w:tcPr>
          <w:p w14:paraId="7EC6279C">
            <w:pPr>
              <w:widowControl/>
              <w:jc w:val="center"/>
              <w:rPr>
                <w:color w:val="auto"/>
                <w:kern w:val="0"/>
                <w:sz w:val="20"/>
                <w:szCs w:val="20"/>
                <w:highlight w:val="none"/>
              </w:rPr>
            </w:pPr>
          </w:p>
        </w:tc>
      </w:tr>
      <w:tr w14:paraId="08CF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4666139A">
            <w:pPr>
              <w:widowControl/>
              <w:jc w:val="center"/>
              <w:rPr>
                <w:color w:val="auto"/>
                <w:kern w:val="0"/>
                <w:sz w:val="20"/>
                <w:szCs w:val="20"/>
                <w:highlight w:val="none"/>
              </w:rPr>
            </w:pPr>
            <w:r>
              <w:rPr>
                <w:color w:val="auto"/>
                <w:kern w:val="0"/>
                <w:sz w:val="20"/>
                <w:szCs w:val="20"/>
                <w:highlight w:val="none"/>
              </w:rPr>
              <w:t>统一社会信用代码</w:t>
            </w:r>
          </w:p>
        </w:tc>
        <w:tc>
          <w:tcPr>
            <w:tcW w:w="2388" w:type="dxa"/>
            <w:gridSpan w:val="3"/>
            <w:vAlign w:val="center"/>
          </w:tcPr>
          <w:p w14:paraId="3899A99A">
            <w:pPr>
              <w:widowControl/>
              <w:jc w:val="center"/>
              <w:rPr>
                <w:color w:val="auto"/>
                <w:kern w:val="0"/>
                <w:sz w:val="20"/>
                <w:szCs w:val="20"/>
                <w:highlight w:val="none"/>
              </w:rPr>
            </w:pPr>
          </w:p>
        </w:tc>
        <w:tc>
          <w:tcPr>
            <w:tcW w:w="1433" w:type="dxa"/>
            <w:gridSpan w:val="3"/>
            <w:vAlign w:val="center"/>
          </w:tcPr>
          <w:p w14:paraId="50ED5863">
            <w:pPr>
              <w:widowControl/>
              <w:jc w:val="center"/>
              <w:rPr>
                <w:color w:val="auto"/>
                <w:kern w:val="0"/>
                <w:sz w:val="20"/>
                <w:szCs w:val="20"/>
                <w:highlight w:val="none"/>
              </w:rPr>
            </w:pPr>
            <w:r>
              <w:rPr>
                <w:color w:val="auto"/>
                <w:kern w:val="0"/>
                <w:sz w:val="20"/>
                <w:szCs w:val="20"/>
                <w:highlight w:val="none"/>
              </w:rPr>
              <w:t>登记注册类型</w:t>
            </w:r>
          </w:p>
        </w:tc>
        <w:tc>
          <w:tcPr>
            <w:tcW w:w="4370" w:type="dxa"/>
            <w:gridSpan w:val="6"/>
            <w:vAlign w:val="center"/>
          </w:tcPr>
          <w:p w14:paraId="4EC0B64D">
            <w:pPr>
              <w:widowControl/>
              <w:jc w:val="center"/>
              <w:rPr>
                <w:color w:val="auto"/>
                <w:kern w:val="0"/>
                <w:sz w:val="20"/>
                <w:szCs w:val="20"/>
                <w:highlight w:val="none"/>
              </w:rPr>
            </w:pPr>
          </w:p>
        </w:tc>
      </w:tr>
      <w:tr w14:paraId="505C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7D1356E5">
            <w:pPr>
              <w:widowControl/>
              <w:jc w:val="center"/>
              <w:rPr>
                <w:color w:val="auto"/>
                <w:kern w:val="0"/>
                <w:sz w:val="20"/>
                <w:szCs w:val="20"/>
                <w:highlight w:val="none"/>
              </w:rPr>
            </w:pPr>
            <w:r>
              <w:rPr>
                <w:color w:val="auto"/>
                <w:kern w:val="0"/>
                <w:sz w:val="20"/>
                <w:szCs w:val="20"/>
                <w:highlight w:val="none"/>
              </w:rPr>
              <w:t>注册资本</w:t>
            </w:r>
          </w:p>
        </w:tc>
        <w:tc>
          <w:tcPr>
            <w:tcW w:w="967" w:type="dxa"/>
            <w:vAlign w:val="center"/>
          </w:tcPr>
          <w:p w14:paraId="304794E9">
            <w:pPr>
              <w:widowControl/>
              <w:jc w:val="center"/>
              <w:rPr>
                <w:color w:val="auto"/>
                <w:kern w:val="0"/>
                <w:sz w:val="20"/>
                <w:szCs w:val="20"/>
                <w:highlight w:val="none"/>
              </w:rPr>
            </w:pPr>
          </w:p>
        </w:tc>
        <w:tc>
          <w:tcPr>
            <w:tcW w:w="1421" w:type="dxa"/>
            <w:gridSpan w:val="2"/>
            <w:vAlign w:val="center"/>
          </w:tcPr>
          <w:p w14:paraId="3ED48155">
            <w:pPr>
              <w:widowControl/>
              <w:jc w:val="center"/>
              <w:rPr>
                <w:color w:val="auto"/>
                <w:kern w:val="0"/>
                <w:sz w:val="20"/>
                <w:szCs w:val="20"/>
                <w:highlight w:val="none"/>
              </w:rPr>
            </w:pPr>
            <w:r>
              <w:rPr>
                <w:color w:val="auto"/>
                <w:kern w:val="0"/>
                <w:sz w:val="20"/>
                <w:szCs w:val="20"/>
                <w:highlight w:val="none"/>
              </w:rPr>
              <w:t>资本币种</w:t>
            </w:r>
          </w:p>
        </w:tc>
        <w:tc>
          <w:tcPr>
            <w:tcW w:w="1433" w:type="dxa"/>
            <w:gridSpan w:val="3"/>
            <w:vAlign w:val="center"/>
          </w:tcPr>
          <w:p w14:paraId="16C5136A">
            <w:pPr>
              <w:widowControl/>
              <w:jc w:val="center"/>
              <w:rPr>
                <w:color w:val="auto"/>
                <w:kern w:val="0"/>
                <w:sz w:val="20"/>
                <w:szCs w:val="20"/>
                <w:highlight w:val="none"/>
              </w:rPr>
            </w:pPr>
            <w:r>
              <w:rPr>
                <w:color w:val="auto"/>
                <w:kern w:val="0"/>
                <w:sz w:val="20"/>
                <w:szCs w:val="20"/>
                <w:highlight w:val="none"/>
              </w:rPr>
              <w:t>人民币</w:t>
            </w:r>
          </w:p>
        </w:tc>
        <w:tc>
          <w:tcPr>
            <w:tcW w:w="2179" w:type="dxa"/>
            <w:gridSpan w:val="4"/>
            <w:vAlign w:val="center"/>
          </w:tcPr>
          <w:p w14:paraId="305F18A5">
            <w:pPr>
              <w:widowControl/>
              <w:jc w:val="center"/>
              <w:rPr>
                <w:color w:val="auto"/>
                <w:kern w:val="0"/>
                <w:sz w:val="20"/>
                <w:szCs w:val="20"/>
                <w:highlight w:val="none"/>
              </w:rPr>
            </w:pPr>
            <w:r>
              <w:rPr>
                <w:color w:val="auto"/>
                <w:kern w:val="0"/>
                <w:sz w:val="20"/>
                <w:szCs w:val="20"/>
                <w:highlight w:val="none"/>
              </w:rPr>
              <w:t>成立日期</w:t>
            </w:r>
          </w:p>
        </w:tc>
        <w:tc>
          <w:tcPr>
            <w:tcW w:w="2191" w:type="dxa"/>
            <w:gridSpan w:val="2"/>
            <w:vAlign w:val="center"/>
          </w:tcPr>
          <w:p w14:paraId="6ECCE07E">
            <w:pPr>
              <w:widowControl/>
              <w:jc w:val="center"/>
              <w:rPr>
                <w:color w:val="auto"/>
                <w:kern w:val="0"/>
                <w:sz w:val="20"/>
                <w:szCs w:val="20"/>
                <w:highlight w:val="none"/>
              </w:rPr>
            </w:pPr>
          </w:p>
        </w:tc>
      </w:tr>
      <w:tr w14:paraId="47B0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3C4C9379">
            <w:pPr>
              <w:widowControl/>
              <w:jc w:val="center"/>
              <w:rPr>
                <w:color w:val="auto"/>
                <w:kern w:val="0"/>
                <w:sz w:val="20"/>
                <w:szCs w:val="20"/>
                <w:highlight w:val="none"/>
              </w:rPr>
            </w:pPr>
            <w:r>
              <w:rPr>
                <w:color w:val="auto"/>
                <w:kern w:val="0"/>
                <w:sz w:val="20"/>
                <w:szCs w:val="20"/>
                <w:highlight w:val="none"/>
              </w:rPr>
              <w:t>企业主要出资方的国别（或地区）</w:t>
            </w:r>
          </w:p>
        </w:tc>
        <w:tc>
          <w:tcPr>
            <w:tcW w:w="8191" w:type="dxa"/>
            <w:gridSpan w:val="12"/>
            <w:vAlign w:val="center"/>
          </w:tcPr>
          <w:p w14:paraId="1D4A5C26">
            <w:pPr>
              <w:widowControl/>
              <w:jc w:val="center"/>
              <w:rPr>
                <w:color w:val="auto"/>
                <w:kern w:val="0"/>
                <w:sz w:val="20"/>
                <w:szCs w:val="20"/>
                <w:highlight w:val="none"/>
              </w:rPr>
            </w:pPr>
            <w:r>
              <w:rPr>
                <w:color w:val="auto"/>
                <w:kern w:val="0"/>
                <w:sz w:val="20"/>
                <w:szCs w:val="20"/>
                <w:highlight w:val="none"/>
              </w:rPr>
              <w:t>□中国大陆 □</w:t>
            </w:r>
            <w:r>
              <w:rPr>
                <w:rFonts w:hint="eastAsia"/>
                <w:color w:val="auto"/>
                <w:kern w:val="0"/>
                <w:sz w:val="20"/>
                <w:szCs w:val="20"/>
                <w:highlight w:val="none"/>
                <w:lang w:val="en-US" w:eastAsia="zh-CN"/>
              </w:rPr>
              <w:t>中国</w:t>
            </w:r>
            <w:r>
              <w:rPr>
                <w:color w:val="auto"/>
                <w:kern w:val="0"/>
                <w:sz w:val="20"/>
                <w:szCs w:val="20"/>
                <w:highlight w:val="none"/>
              </w:rPr>
              <w:t>香港 □</w:t>
            </w:r>
            <w:r>
              <w:rPr>
                <w:rFonts w:hint="eastAsia"/>
                <w:color w:val="auto"/>
                <w:kern w:val="0"/>
                <w:sz w:val="20"/>
                <w:szCs w:val="20"/>
                <w:highlight w:val="none"/>
                <w:lang w:val="en-US" w:eastAsia="zh-CN"/>
              </w:rPr>
              <w:t>中国</w:t>
            </w:r>
            <w:r>
              <w:rPr>
                <w:color w:val="auto"/>
                <w:kern w:val="0"/>
                <w:sz w:val="20"/>
                <w:szCs w:val="20"/>
                <w:highlight w:val="none"/>
              </w:rPr>
              <w:t>台湾 □日本 □美国 □韩国 □其他（请填写）_______</w:t>
            </w:r>
          </w:p>
        </w:tc>
      </w:tr>
      <w:tr w14:paraId="382B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274AD3F8">
            <w:pPr>
              <w:widowControl/>
              <w:jc w:val="center"/>
              <w:rPr>
                <w:color w:val="auto"/>
                <w:kern w:val="0"/>
                <w:sz w:val="20"/>
                <w:szCs w:val="20"/>
                <w:highlight w:val="none"/>
              </w:rPr>
            </w:pPr>
            <w:r>
              <w:rPr>
                <w:color w:val="auto"/>
                <w:kern w:val="0"/>
                <w:sz w:val="20"/>
                <w:szCs w:val="20"/>
                <w:highlight w:val="none"/>
              </w:rPr>
              <w:t>所属镇街（园区）</w:t>
            </w:r>
          </w:p>
        </w:tc>
        <w:tc>
          <w:tcPr>
            <w:tcW w:w="2388" w:type="dxa"/>
            <w:gridSpan w:val="3"/>
            <w:vAlign w:val="center"/>
          </w:tcPr>
          <w:p w14:paraId="254112C4">
            <w:pPr>
              <w:widowControl/>
              <w:jc w:val="center"/>
              <w:rPr>
                <w:color w:val="auto"/>
                <w:kern w:val="0"/>
                <w:sz w:val="20"/>
                <w:szCs w:val="20"/>
                <w:highlight w:val="none"/>
              </w:rPr>
            </w:pPr>
          </w:p>
        </w:tc>
        <w:tc>
          <w:tcPr>
            <w:tcW w:w="1433" w:type="dxa"/>
            <w:gridSpan w:val="3"/>
            <w:vAlign w:val="center"/>
          </w:tcPr>
          <w:p w14:paraId="096D8A67">
            <w:pPr>
              <w:widowControl/>
              <w:jc w:val="center"/>
              <w:rPr>
                <w:color w:val="auto"/>
                <w:kern w:val="0"/>
                <w:sz w:val="20"/>
                <w:szCs w:val="20"/>
                <w:highlight w:val="none"/>
              </w:rPr>
            </w:pPr>
            <w:r>
              <w:rPr>
                <w:color w:val="auto"/>
                <w:kern w:val="0"/>
                <w:sz w:val="20"/>
                <w:szCs w:val="20"/>
                <w:highlight w:val="none"/>
              </w:rPr>
              <w:t>营业执照地址</w:t>
            </w:r>
          </w:p>
        </w:tc>
        <w:tc>
          <w:tcPr>
            <w:tcW w:w="4370" w:type="dxa"/>
            <w:gridSpan w:val="6"/>
            <w:vAlign w:val="center"/>
          </w:tcPr>
          <w:p w14:paraId="4B321404">
            <w:pPr>
              <w:widowControl/>
              <w:jc w:val="center"/>
              <w:rPr>
                <w:color w:val="auto"/>
                <w:kern w:val="0"/>
                <w:sz w:val="20"/>
                <w:szCs w:val="20"/>
                <w:highlight w:val="none"/>
              </w:rPr>
            </w:pPr>
          </w:p>
        </w:tc>
      </w:tr>
      <w:tr w14:paraId="4360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20" w:type="dxa"/>
            <w:vAlign w:val="center"/>
          </w:tcPr>
          <w:p w14:paraId="014007BF">
            <w:pPr>
              <w:widowControl/>
              <w:jc w:val="center"/>
              <w:rPr>
                <w:color w:val="auto"/>
                <w:kern w:val="0"/>
                <w:sz w:val="20"/>
                <w:szCs w:val="20"/>
                <w:highlight w:val="none"/>
              </w:rPr>
            </w:pPr>
            <w:r>
              <w:rPr>
                <w:color w:val="auto"/>
                <w:kern w:val="0"/>
                <w:sz w:val="20"/>
                <w:szCs w:val="20"/>
                <w:highlight w:val="none"/>
              </w:rPr>
              <w:t>所属行业</w:t>
            </w:r>
          </w:p>
        </w:tc>
        <w:tc>
          <w:tcPr>
            <w:tcW w:w="2723" w:type="dxa"/>
            <w:gridSpan w:val="5"/>
            <w:vAlign w:val="center"/>
          </w:tcPr>
          <w:p w14:paraId="7D334DEC">
            <w:pPr>
              <w:widowControl/>
              <w:jc w:val="center"/>
              <w:rPr>
                <w:color w:val="auto"/>
                <w:kern w:val="0"/>
                <w:sz w:val="20"/>
                <w:szCs w:val="20"/>
                <w:highlight w:val="none"/>
              </w:rPr>
            </w:pPr>
            <w:r>
              <w:rPr>
                <w:color w:val="auto"/>
                <w:kern w:val="0"/>
                <w:sz w:val="20"/>
                <w:szCs w:val="20"/>
                <w:highlight w:val="none"/>
              </w:rPr>
              <w:t>大类</w:t>
            </w:r>
          </w:p>
        </w:tc>
        <w:tc>
          <w:tcPr>
            <w:tcW w:w="2723" w:type="dxa"/>
            <w:gridSpan w:val="4"/>
            <w:vAlign w:val="center"/>
          </w:tcPr>
          <w:p w14:paraId="60AB7A05">
            <w:pPr>
              <w:widowControl/>
              <w:jc w:val="center"/>
              <w:rPr>
                <w:color w:val="auto"/>
                <w:kern w:val="0"/>
                <w:sz w:val="20"/>
                <w:szCs w:val="20"/>
                <w:highlight w:val="none"/>
              </w:rPr>
            </w:pPr>
            <w:r>
              <w:rPr>
                <w:color w:val="auto"/>
                <w:kern w:val="0"/>
                <w:sz w:val="20"/>
                <w:szCs w:val="20"/>
                <w:highlight w:val="none"/>
              </w:rPr>
              <w:t>中类</w:t>
            </w:r>
          </w:p>
        </w:tc>
        <w:tc>
          <w:tcPr>
            <w:tcW w:w="2745" w:type="dxa"/>
            <w:gridSpan w:val="3"/>
            <w:vAlign w:val="center"/>
          </w:tcPr>
          <w:p w14:paraId="5404EAFA">
            <w:pPr>
              <w:widowControl/>
              <w:jc w:val="center"/>
              <w:rPr>
                <w:color w:val="auto"/>
                <w:kern w:val="0"/>
                <w:sz w:val="20"/>
                <w:szCs w:val="20"/>
                <w:highlight w:val="none"/>
              </w:rPr>
            </w:pPr>
            <w:r>
              <w:rPr>
                <w:color w:val="auto"/>
                <w:kern w:val="0"/>
                <w:sz w:val="20"/>
                <w:szCs w:val="20"/>
                <w:highlight w:val="none"/>
              </w:rPr>
              <w:t>小类</w:t>
            </w:r>
          </w:p>
        </w:tc>
      </w:tr>
      <w:tr w14:paraId="4092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420" w:type="dxa"/>
            <w:vAlign w:val="center"/>
          </w:tcPr>
          <w:p w14:paraId="47DB7C53">
            <w:pPr>
              <w:widowControl/>
              <w:jc w:val="center"/>
              <w:rPr>
                <w:color w:val="auto"/>
                <w:kern w:val="0"/>
                <w:sz w:val="20"/>
                <w:szCs w:val="20"/>
                <w:highlight w:val="none"/>
              </w:rPr>
            </w:pPr>
            <w:r>
              <w:rPr>
                <w:color w:val="auto"/>
                <w:kern w:val="0"/>
                <w:sz w:val="20"/>
                <w:szCs w:val="20"/>
                <w:highlight w:val="none"/>
              </w:rPr>
              <w:t>主营业务范围</w:t>
            </w:r>
          </w:p>
        </w:tc>
        <w:tc>
          <w:tcPr>
            <w:tcW w:w="8191" w:type="dxa"/>
            <w:gridSpan w:val="12"/>
            <w:vAlign w:val="center"/>
          </w:tcPr>
          <w:p w14:paraId="37F7601F">
            <w:pPr>
              <w:widowControl/>
              <w:jc w:val="center"/>
              <w:rPr>
                <w:color w:val="auto"/>
                <w:kern w:val="0"/>
                <w:sz w:val="20"/>
                <w:szCs w:val="20"/>
                <w:highlight w:val="none"/>
              </w:rPr>
            </w:pPr>
          </w:p>
        </w:tc>
      </w:tr>
      <w:tr w14:paraId="1BC3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420" w:type="dxa"/>
            <w:vAlign w:val="center"/>
          </w:tcPr>
          <w:p w14:paraId="5A731F78">
            <w:pPr>
              <w:widowControl/>
              <w:jc w:val="center"/>
              <w:rPr>
                <w:color w:val="auto"/>
                <w:kern w:val="0"/>
                <w:sz w:val="20"/>
                <w:szCs w:val="20"/>
                <w:highlight w:val="none"/>
              </w:rPr>
            </w:pPr>
            <w:r>
              <w:rPr>
                <w:color w:val="auto"/>
                <w:kern w:val="0"/>
                <w:sz w:val="20"/>
                <w:szCs w:val="20"/>
                <w:highlight w:val="none"/>
              </w:rPr>
              <w:t>企业简介</w:t>
            </w:r>
          </w:p>
          <w:p w14:paraId="4C3A9BFA">
            <w:pPr>
              <w:widowControl/>
              <w:jc w:val="center"/>
              <w:rPr>
                <w:color w:val="auto"/>
                <w:kern w:val="0"/>
                <w:sz w:val="20"/>
                <w:szCs w:val="20"/>
                <w:highlight w:val="none"/>
              </w:rPr>
            </w:pPr>
            <w:r>
              <w:rPr>
                <w:color w:val="auto"/>
                <w:kern w:val="0"/>
                <w:sz w:val="20"/>
                <w:szCs w:val="20"/>
                <w:highlight w:val="none"/>
              </w:rPr>
              <w:t>（限300字，说明企业股权构成，主要产品和服务，技术开发能力，获得奖励、荣誉、资格称号等情况）</w:t>
            </w:r>
          </w:p>
        </w:tc>
        <w:tc>
          <w:tcPr>
            <w:tcW w:w="8191" w:type="dxa"/>
            <w:gridSpan w:val="12"/>
            <w:vAlign w:val="center"/>
          </w:tcPr>
          <w:p w14:paraId="2156DC0C">
            <w:pPr>
              <w:widowControl/>
              <w:jc w:val="center"/>
              <w:rPr>
                <w:color w:val="auto"/>
                <w:highlight w:val="none"/>
              </w:rPr>
            </w:pPr>
          </w:p>
          <w:p w14:paraId="520EB245">
            <w:pPr>
              <w:pStyle w:val="5"/>
              <w:rPr>
                <w:color w:val="auto"/>
                <w:highlight w:val="none"/>
              </w:rPr>
            </w:pPr>
          </w:p>
          <w:p w14:paraId="553DA86A">
            <w:pPr>
              <w:rPr>
                <w:color w:val="auto"/>
                <w:highlight w:val="none"/>
              </w:rPr>
            </w:pPr>
          </w:p>
          <w:p w14:paraId="35950CB0">
            <w:pPr>
              <w:pStyle w:val="5"/>
              <w:rPr>
                <w:color w:val="auto"/>
                <w:highlight w:val="none"/>
              </w:rPr>
            </w:pPr>
          </w:p>
        </w:tc>
      </w:tr>
      <w:tr w14:paraId="7AFF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0611" w:type="dxa"/>
            <w:gridSpan w:val="13"/>
            <w:vAlign w:val="center"/>
          </w:tcPr>
          <w:p w14:paraId="1525E0A5">
            <w:pPr>
              <w:widowControl/>
              <w:jc w:val="center"/>
              <w:rPr>
                <w:color w:val="auto"/>
                <w:kern w:val="0"/>
                <w:sz w:val="20"/>
                <w:szCs w:val="20"/>
                <w:highlight w:val="none"/>
              </w:rPr>
            </w:pPr>
            <w:r>
              <w:rPr>
                <w:rFonts w:eastAsia="黑体"/>
                <w:b/>
                <w:color w:val="auto"/>
                <w:sz w:val="28"/>
                <w:szCs w:val="30"/>
                <w:highlight w:val="none"/>
              </w:rPr>
              <w:t>项目责任承诺书</w:t>
            </w:r>
          </w:p>
        </w:tc>
      </w:tr>
      <w:tr w14:paraId="07CE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8" w:hRule="exact"/>
          <w:jc w:val="center"/>
        </w:trPr>
        <w:tc>
          <w:tcPr>
            <w:tcW w:w="10611" w:type="dxa"/>
            <w:gridSpan w:val="13"/>
            <w:vAlign w:val="center"/>
          </w:tcPr>
          <w:p w14:paraId="22A75F56">
            <w:pPr>
              <w:pStyle w:val="17"/>
              <w:spacing w:after="0" w:line="400" w:lineRule="exact"/>
              <w:ind w:firstLine="420" w:firstLineChars="200"/>
              <w:jc w:val="left"/>
              <w:rPr>
                <w:rFonts w:hint="default"/>
                <w:color w:val="auto"/>
                <w:szCs w:val="21"/>
                <w:highlight w:val="none"/>
              </w:rPr>
            </w:pPr>
            <w:r>
              <w:rPr>
                <w:rFonts w:hint="default"/>
                <w:color w:val="auto"/>
                <w:szCs w:val="21"/>
                <w:highlight w:val="none"/>
              </w:rPr>
              <w:t>本公司承诺，递交的申报资料真实有效，如存在利用虚假资料瞒报、虚报等手段通过资金申请资格审查并获得资金资助的，公司将承担相应的法律责任及后果。</w:t>
            </w:r>
          </w:p>
          <w:p w14:paraId="5EAE310B">
            <w:pPr>
              <w:pStyle w:val="17"/>
              <w:spacing w:after="0" w:line="400" w:lineRule="exact"/>
              <w:ind w:firstLine="420" w:firstLineChars="200"/>
              <w:jc w:val="left"/>
              <w:rPr>
                <w:rFonts w:hint="default"/>
                <w:color w:val="auto"/>
                <w:szCs w:val="21"/>
                <w:highlight w:val="none"/>
              </w:rPr>
            </w:pPr>
            <w:r>
              <w:rPr>
                <w:rFonts w:hint="default"/>
                <w:color w:val="auto"/>
                <w:szCs w:val="21"/>
                <w:highlight w:val="none"/>
              </w:rPr>
              <w:t>公司获资助后，切实加强对专项资金的使用管理，严格执行财务规章制度和会计核算办法。</w:t>
            </w:r>
          </w:p>
          <w:p w14:paraId="3B4D5022">
            <w:pPr>
              <w:pStyle w:val="17"/>
              <w:spacing w:after="0" w:line="400" w:lineRule="exact"/>
              <w:ind w:firstLine="420" w:firstLineChars="200"/>
              <w:jc w:val="left"/>
              <w:rPr>
                <w:rFonts w:hint="default"/>
                <w:b/>
                <w:bCs/>
                <w:color w:val="auto"/>
                <w:szCs w:val="21"/>
                <w:highlight w:val="none"/>
              </w:rPr>
            </w:pPr>
            <w:r>
              <w:rPr>
                <w:rFonts w:hint="default"/>
                <w:color w:val="auto"/>
                <w:szCs w:val="21"/>
                <w:highlight w:val="none"/>
              </w:rPr>
              <w:t>主动配合项目跟踪、检查、评价工作，自觉接受财政、审计、监察部门的监督检查。</w:t>
            </w:r>
            <w:r>
              <w:rPr>
                <w:b/>
                <w:bCs/>
                <w:color w:val="auto"/>
                <w:szCs w:val="21"/>
                <w:highlight w:val="none"/>
              </w:rPr>
              <w:t>及时按要求完成工信部软件和信息技术服务业统计年报和定期统计报表报送工作。</w:t>
            </w:r>
          </w:p>
          <w:p w14:paraId="027F33E6">
            <w:pPr>
              <w:pStyle w:val="17"/>
              <w:spacing w:after="0" w:line="400" w:lineRule="exact"/>
              <w:jc w:val="left"/>
              <w:rPr>
                <w:rFonts w:hint="default" w:eastAsia="黑体"/>
                <w:color w:val="auto"/>
                <w:szCs w:val="21"/>
                <w:highlight w:val="none"/>
              </w:rPr>
            </w:pPr>
          </w:p>
          <w:p w14:paraId="4D79B44F">
            <w:pPr>
              <w:pStyle w:val="17"/>
              <w:spacing w:after="0" w:line="400" w:lineRule="exact"/>
              <w:jc w:val="left"/>
              <w:rPr>
                <w:rFonts w:hint="default" w:eastAsia="黑体"/>
                <w:color w:val="auto"/>
                <w:szCs w:val="21"/>
                <w:highlight w:val="none"/>
              </w:rPr>
            </w:pPr>
          </w:p>
          <w:p w14:paraId="38D23BBF">
            <w:pPr>
              <w:pStyle w:val="17"/>
              <w:spacing w:after="0" w:line="400" w:lineRule="exact"/>
              <w:ind w:firstLine="4086" w:firstLineChars="1946"/>
              <w:jc w:val="left"/>
              <w:rPr>
                <w:rFonts w:hint="default" w:eastAsia="黑体"/>
                <w:color w:val="auto"/>
                <w:szCs w:val="21"/>
                <w:highlight w:val="none"/>
              </w:rPr>
            </w:pPr>
            <w:r>
              <w:rPr>
                <w:rFonts w:hint="default" w:eastAsia="黑体"/>
                <w:color w:val="auto"/>
                <w:szCs w:val="21"/>
                <w:highlight w:val="none"/>
              </w:rPr>
              <w:t>法定代表人（签章）：</w:t>
            </w:r>
          </w:p>
          <w:p w14:paraId="2F5CA854">
            <w:pPr>
              <w:pStyle w:val="17"/>
              <w:spacing w:after="0" w:line="400" w:lineRule="exact"/>
              <w:ind w:firstLine="4086" w:firstLineChars="1946"/>
              <w:jc w:val="left"/>
              <w:rPr>
                <w:rFonts w:hint="default" w:eastAsia="黑体"/>
                <w:color w:val="auto"/>
                <w:szCs w:val="21"/>
                <w:highlight w:val="none"/>
              </w:rPr>
            </w:pPr>
          </w:p>
          <w:p w14:paraId="57CA3264">
            <w:pPr>
              <w:pStyle w:val="17"/>
              <w:spacing w:after="0" w:line="400" w:lineRule="exact"/>
              <w:ind w:firstLine="4086" w:firstLineChars="1946"/>
              <w:jc w:val="left"/>
              <w:rPr>
                <w:rFonts w:hint="default" w:eastAsia="黑体"/>
                <w:color w:val="auto"/>
                <w:szCs w:val="21"/>
                <w:highlight w:val="none"/>
              </w:rPr>
            </w:pPr>
            <w:r>
              <w:rPr>
                <w:rFonts w:hint="default" w:eastAsia="黑体"/>
                <w:color w:val="auto"/>
                <w:szCs w:val="21"/>
                <w:highlight w:val="none"/>
              </w:rPr>
              <w:t>企业名称（盖章）</w:t>
            </w:r>
            <w:r>
              <w:rPr>
                <w:rFonts w:eastAsia="黑体"/>
                <w:color w:val="auto"/>
                <w:szCs w:val="21"/>
                <w:highlight w:val="none"/>
              </w:rPr>
              <w:t>：</w:t>
            </w:r>
          </w:p>
          <w:p w14:paraId="2D542D2E">
            <w:pPr>
              <w:pStyle w:val="17"/>
              <w:spacing w:after="0" w:line="400" w:lineRule="exact"/>
              <w:ind w:firstLine="4086" w:firstLineChars="1946"/>
              <w:jc w:val="left"/>
              <w:rPr>
                <w:rFonts w:hint="default" w:eastAsia="黑体"/>
                <w:color w:val="auto"/>
                <w:szCs w:val="21"/>
                <w:highlight w:val="none"/>
              </w:rPr>
            </w:pPr>
          </w:p>
          <w:p w14:paraId="11D9965D">
            <w:pPr>
              <w:widowControl/>
              <w:spacing w:after="0" w:line="400" w:lineRule="exact"/>
              <w:jc w:val="left"/>
              <w:rPr>
                <w:color w:val="auto"/>
                <w:kern w:val="0"/>
                <w:sz w:val="20"/>
                <w:szCs w:val="20"/>
                <w:highlight w:val="none"/>
              </w:rPr>
            </w:pPr>
            <w:r>
              <w:rPr>
                <w:rFonts w:eastAsia="黑体"/>
                <w:color w:val="auto"/>
                <w:szCs w:val="21"/>
                <w:highlight w:val="none"/>
              </w:rPr>
              <w:t xml:space="preserve">                                                    </w:t>
            </w:r>
            <w:r>
              <w:rPr>
                <w:rFonts w:hint="eastAsia" w:eastAsia="黑体"/>
                <w:color w:val="auto"/>
                <w:szCs w:val="21"/>
                <w:highlight w:val="none"/>
                <w:lang w:val="en-US" w:eastAsia="zh-CN"/>
              </w:rPr>
              <w:t xml:space="preserve">               </w:t>
            </w:r>
            <w:r>
              <w:rPr>
                <w:rFonts w:eastAsia="黑体"/>
                <w:color w:val="auto"/>
                <w:szCs w:val="21"/>
                <w:highlight w:val="none"/>
              </w:rPr>
              <w:t>年      月      日</w:t>
            </w:r>
          </w:p>
        </w:tc>
      </w:tr>
    </w:tbl>
    <w:p w14:paraId="279C8646">
      <w:pPr>
        <w:tabs>
          <w:tab w:val="left" w:pos="4983"/>
        </w:tabs>
        <w:jc w:val="left"/>
        <w:rPr>
          <w:color w:val="auto"/>
          <w:highlight w:val="none"/>
        </w:rPr>
      </w:pPr>
    </w:p>
    <w:sectPr>
      <w:pgSz w:w="11906" w:h="16838"/>
      <w:pgMar w:top="2098" w:right="1474" w:bottom="1984" w:left="1587"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EC5CA9"/>
    <w:rsid w:val="002043F7"/>
    <w:rsid w:val="002C344B"/>
    <w:rsid w:val="003D3F0F"/>
    <w:rsid w:val="005B5AA3"/>
    <w:rsid w:val="005F6FE6"/>
    <w:rsid w:val="00675B03"/>
    <w:rsid w:val="00781F5F"/>
    <w:rsid w:val="007E62D0"/>
    <w:rsid w:val="008312E9"/>
    <w:rsid w:val="00854253"/>
    <w:rsid w:val="0096271E"/>
    <w:rsid w:val="009C2F9E"/>
    <w:rsid w:val="00AF7A52"/>
    <w:rsid w:val="00B73C76"/>
    <w:rsid w:val="00D03C51"/>
    <w:rsid w:val="00EF60EC"/>
    <w:rsid w:val="00F41426"/>
    <w:rsid w:val="02275933"/>
    <w:rsid w:val="02A604E3"/>
    <w:rsid w:val="04770F17"/>
    <w:rsid w:val="05354527"/>
    <w:rsid w:val="054E65E6"/>
    <w:rsid w:val="06127C3D"/>
    <w:rsid w:val="067231FC"/>
    <w:rsid w:val="068C5EFB"/>
    <w:rsid w:val="09692DB4"/>
    <w:rsid w:val="0975D8DB"/>
    <w:rsid w:val="09EF276F"/>
    <w:rsid w:val="0A165F4E"/>
    <w:rsid w:val="0A79D7B2"/>
    <w:rsid w:val="0BC620EB"/>
    <w:rsid w:val="0C162DE2"/>
    <w:rsid w:val="0CD85FC9"/>
    <w:rsid w:val="0D7F3E0A"/>
    <w:rsid w:val="0DB74E46"/>
    <w:rsid w:val="0ED9579C"/>
    <w:rsid w:val="0EE2693D"/>
    <w:rsid w:val="0F2D123B"/>
    <w:rsid w:val="0FD24783"/>
    <w:rsid w:val="107C0487"/>
    <w:rsid w:val="10E32514"/>
    <w:rsid w:val="13DE74D5"/>
    <w:rsid w:val="13E720A7"/>
    <w:rsid w:val="14AC5F39"/>
    <w:rsid w:val="14CB2983"/>
    <w:rsid w:val="16096B54"/>
    <w:rsid w:val="1628398E"/>
    <w:rsid w:val="1638724C"/>
    <w:rsid w:val="165B3042"/>
    <w:rsid w:val="16F71E3E"/>
    <w:rsid w:val="17301392"/>
    <w:rsid w:val="176F7F85"/>
    <w:rsid w:val="17AD018C"/>
    <w:rsid w:val="17CE7E68"/>
    <w:rsid w:val="17FD2CD8"/>
    <w:rsid w:val="183F4B23"/>
    <w:rsid w:val="18646F61"/>
    <w:rsid w:val="19B27939"/>
    <w:rsid w:val="1A1E542C"/>
    <w:rsid w:val="1B7031E1"/>
    <w:rsid w:val="1BC84B38"/>
    <w:rsid w:val="1D5B3CD2"/>
    <w:rsid w:val="1DD165E3"/>
    <w:rsid w:val="1DD4720C"/>
    <w:rsid w:val="1DDF6DC9"/>
    <w:rsid w:val="1E521550"/>
    <w:rsid w:val="1E9470F9"/>
    <w:rsid w:val="1FEF85EC"/>
    <w:rsid w:val="1FFA33B1"/>
    <w:rsid w:val="205C368C"/>
    <w:rsid w:val="207D31A4"/>
    <w:rsid w:val="20A63872"/>
    <w:rsid w:val="211760B1"/>
    <w:rsid w:val="2139587A"/>
    <w:rsid w:val="22AD4B1E"/>
    <w:rsid w:val="244105DB"/>
    <w:rsid w:val="251610A0"/>
    <w:rsid w:val="25BB6925"/>
    <w:rsid w:val="2679371C"/>
    <w:rsid w:val="26D65D90"/>
    <w:rsid w:val="27567193"/>
    <w:rsid w:val="27662C46"/>
    <w:rsid w:val="27D64502"/>
    <w:rsid w:val="27D64EB4"/>
    <w:rsid w:val="29231AC1"/>
    <w:rsid w:val="29B260BA"/>
    <w:rsid w:val="29C4333E"/>
    <w:rsid w:val="2A8C75AB"/>
    <w:rsid w:val="2A9E6E83"/>
    <w:rsid w:val="2ABC6246"/>
    <w:rsid w:val="2B7F6B4B"/>
    <w:rsid w:val="2BA0678B"/>
    <w:rsid w:val="2C7F26CF"/>
    <w:rsid w:val="2E4E5407"/>
    <w:rsid w:val="2E5C75C9"/>
    <w:rsid w:val="2E787774"/>
    <w:rsid w:val="2ED918E5"/>
    <w:rsid w:val="2F5F2F79"/>
    <w:rsid w:val="2F9C4D38"/>
    <w:rsid w:val="2FEB8AEE"/>
    <w:rsid w:val="318039F4"/>
    <w:rsid w:val="321D4F61"/>
    <w:rsid w:val="323E7968"/>
    <w:rsid w:val="32DD144F"/>
    <w:rsid w:val="33040AE5"/>
    <w:rsid w:val="33C80713"/>
    <w:rsid w:val="34F66691"/>
    <w:rsid w:val="35FD7FF2"/>
    <w:rsid w:val="36503819"/>
    <w:rsid w:val="36723AFE"/>
    <w:rsid w:val="369B3C67"/>
    <w:rsid w:val="36B7DF52"/>
    <w:rsid w:val="374C3753"/>
    <w:rsid w:val="375810A4"/>
    <w:rsid w:val="37740648"/>
    <w:rsid w:val="386A46AA"/>
    <w:rsid w:val="38AF119A"/>
    <w:rsid w:val="38DB1EB8"/>
    <w:rsid w:val="393B056C"/>
    <w:rsid w:val="393E7F57"/>
    <w:rsid w:val="399B3C93"/>
    <w:rsid w:val="399D0471"/>
    <w:rsid w:val="39AD7EAE"/>
    <w:rsid w:val="3A030EAA"/>
    <w:rsid w:val="3B360B38"/>
    <w:rsid w:val="3DFD4B45"/>
    <w:rsid w:val="3DFF4C4E"/>
    <w:rsid w:val="3E0F1405"/>
    <w:rsid w:val="3E334B53"/>
    <w:rsid w:val="3E506F79"/>
    <w:rsid w:val="3FE103A4"/>
    <w:rsid w:val="41354E89"/>
    <w:rsid w:val="414E6D4A"/>
    <w:rsid w:val="416D1E08"/>
    <w:rsid w:val="41A73AA2"/>
    <w:rsid w:val="41E25ADF"/>
    <w:rsid w:val="42AF01B5"/>
    <w:rsid w:val="451A16B5"/>
    <w:rsid w:val="454A11A9"/>
    <w:rsid w:val="45637E61"/>
    <w:rsid w:val="4680675E"/>
    <w:rsid w:val="476310AA"/>
    <w:rsid w:val="480155F8"/>
    <w:rsid w:val="486734AC"/>
    <w:rsid w:val="48944D69"/>
    <w:rsid w:val="4A95EEA1"/>
    <w:rsid w:val="4B6D45AF"/>
    <w:rsid w:val="4B842010"/>
    <w:rsid w:val="4BE9ED04"/>
    <w:rsid w:val="4BEC5CA9"/>
    <w:rsid w:val="4C3F0CDC"/>
    <w:rsid w:val="4D3F4CB1"/>
    <w:rsid w:val="4FA61264"/>
    <w:rsid w:val="4FA74DCF"/>
    <w:rsid w:val="4FD468D6"/>
    <w:rsid w:val="50A7016E"/>
    <w:rsid w:val="50DD28EE"/>
    <w:rsid w:val="512C0C92"/>
    <w:rsid w:val="512C2804"/>
    <w:rsid w:val="51933E7D"/>
    <w:rsid w:val="51A90A23"/>
    <w:rsid w:val="51B358AF"/>
    <w:rsid w:val="51B80C66"/>
    <w:rsid w:val="52340524"/>
    <w:rsid w:val="52CA15B7"/>
    <w:rsid w:val="52CA2943"/>
    <w:rsid w:val="52ED2BAD"/>
    <w:rsid w:val="546B1FBF"/>
    <w:rsid w:val="548D74AC"/>
    <w:rsid w:val="55784B0E"/>
    <w:rsid w:val="55BC34F3"/>
    <w:rsid w:val="55CA5A69"/>
    <w:rsid w:val="566C1FEC"/>
    <w:rsid w:val="56A1A16A"/>
    <w:rsid w:val="573C40E7"/>
    <w:rsid w:val="574355C1"/>
    <w:rsid w:val="57A47B3F"/>
    <w:rsid w:val="585EE744"/>
    <w:rsid w:val="586E6522"/>
    <w:rsid w:val="58BC50A4"/>
    <w:rsid w:val="59026E60"/>
    <w:rsid w:val="5A240660"/>
    <w:rsid w:val="5B1DEEB2"/>
    <w:rsid w:val="5B297A18"/>
    <w:rsid w:val="5BBB44D6"/>
    <w:rsid w:val="5BD74DC4"/>
    <w:rsid w:val="5CDC7780"/>
    <w:rsid w:val="5D2C43CF"/>
    <w:rsid w:val="5DCA3B5A"/>
    <w:rsid w:val="5DDD59A3"/>
    <w:rsid w:val="5E2E21CB"/>
    <w:rsid w:val="5F773F0E"/>
    <w:rsid w:val="5FBFB2D6"/>
    <w:rsid w:val="5FE04C2C"/>
    <w:rsid w:val="5FED0527"/>
    <w:rsid w:val="5FFCBE9A"/>
    <w:rsid w:val="608A71BF"/>
    <w:rsid w:val="60E97472"/>
    <w:rsid w:val="62A01995"/>
    <w:rsid w:val="62FD43A6"/>
    <w:rsid w:val="63186246"/>
    <w:rsid w:val="64A357A5"/>
    <w:rsid w:val="64EE6EEE"/>
    <w:rsid w:val="652D7AB2"/>
    <w:rsid w:val="66A459AF"/>
    <w:rsid w:val="67F7D7BF"/>
    <w:rsid w:val="6822414A"/>
    <w:rsid w:val="68953510"/>
    <w:rsid w:val="689A5997"/>
    <w:rsid w:val="6AD279A3"/>
    <w:rsid w:val="6B803E4F"/>
    <w:rsid w:val="6D06228A"/>
    <w:rsid w:val="6D2B3B45"/>
    <w:rsid w:val="6DF365C9"/>
    <w:rsid w:val="6EBE4EC9"/>
    <w:rsid w:val="6EDE6F31"/>
    <w:rsid w:val="6EF7171D"/>
    <w:rsid w:val="6F08231E"/>
    <w:rsid w:val="6F306513"/>
    <w:rsid w:val="6F705C98"/>
    <w:rsid w:val="7047653E"/>
    <w:rsid w:val="704B0043"/>
    <w:rsid w:val="70CC4734"/>
    <w:rsid w:val="714C513D"/>
    <w:rsid w:val="721715A3"/>
    <w:rsid w:val="72430711"/>
    <w:rsid w:val="72925B0A"/>
    <w:rsid w:val="72B169F7"/>
    <w:rsid w:val="73624258"/>
    <w:rsid w:val="7379604F"/>
    <w:rsid w:val="73FB8CCB"/>
    <w:rsid w:val="74031DBD"/>
    <w:rsid w:val="756276E8"/>
    <w:rsid w:val="756F25AA"/>
    <w:rsid w:val="75D568BC"/>
    <w:rsid w:val="765F115C"/>
    <w:rsid w:val="773F0473"/>
    <w:rsid w:val="774D54F1"/>
    <w:rsid w:val="775C542D"/>
    <w:rsid w:val="77FD6A5F"/>
    <w:rsid w:val="78574485"/>
    <w:rsid w:val="78F874B3"/>
    <w:rsid w:val="79AE3BBD"/>
    <w:rsid w:val="79C842E0"/>
    <w:rsid w:val="7A223FDD"/>
    <w:rsid w:val="7A3E8C7B"/>
    <w:rsid w:val="7A794971"/>
    <w:rsid w:val="7A7FFA83"/>
    <w:rsid w:val="7B7B66DC"/>
    <w:rsid w:val="7BF047CC"/>
    <w:rsid w:val="7BFDD074"/>
    <w:rsid w:val="7C183CB3"/>
    <w:rsid w:val="7CDD646A"/>
    <w:rsid w:val="7CFE5AA8"/>
    <w:rsid w:val="7D313D4F"/>
    <w:rsid w:val="7DD24F6D"/>
    <w:rsid w:val="7DE32F67"/>
    <w:rsid w:val="7DFFBA7A"/>
    <w:rsid w:val="7E89D8AA"/>
    <w:rsid w:val="7EEF7D94"/>
    <w:rsid w:val="7EFD4540"/>
    <w:rsid w:val="7EFF7873"/>
    <w:rsid w:val="7F636CA1"/>
    <w:rsid w:val="7F6CCEC8"/>
    <w:rsid w:val="7F7FE6FB"/>
    <w:rsid w:val="7FBF23F5"/>
    <w:rsid w:val="7FBF8493"/>
    <w:rsid w:val="7FD6FEF9"/>
    <w:rsid w:val="7FD99798"/>
    <w:rsid w:val="7FDE3A08"/>
    <w:rsid w:val="7FEFD003"/>
    <w:rsid w:val="7FFBB16F"/>
    <w:rsid w:val="8BEBF83A"/>
    <w:rsid w:val="9CFD5FF4"/>
    <w:rsid w:val="9FCBFBC0"/>
    <w:rsid w:val="9FFD1831"/>
    <w:rsid w:val="B6A35B2B"/>
    <w:rsid w:val="B8FF44D6"/>
    <w:rsid w:val="BAEE036E"/>
    <w:rsid w:val="BF70021E"/>
    <w:rsid w:val="BFBB9F77"/>
    <w:rsid w:val="BFFFFC6F"/>
    <w:rsid w:val="C5DFDAFB"/>
    <w:rsid w:val="CBCD7EB5"/>
    <w:rsid w:val="CFB212BC"/>
    <w:rsid w:val="CFF7B610"/>
    <w:rsid w:val="DBCECAF6"/>
    <w:rsid w:val="DE7DFBBD"/>
    <w:rsid w:val="DEF52B2E"/>
    <w:rsid w:val="DF5E458F"/>
    <w:rsid w:val="DFCE2813"/>
    <w:rsid w:val="DFCF6881"/>
    <w:rsid w:val="DFD53C3D"/>
    <w:rsid w:val="DFFAEE5D"/>
    <w:rsid w:val="E9BFE92F"/>
    <w:rsid w:val="EBEFFA4F"/>
    <w:rsid w:val="ED7F0000"/>
    <w:rsid w:val="EDFBC632"/>
    <w:rsid w:val="EEF752CC"/>
    <w:rsid w:val="EFF9B491"/>
    <w:rsid w:val="F4ED3261"/>
    <w:rsid w:val="F6F39973"/>
    <w:rsid w:val="F6FFD158"/>
    <w:rsid w:val="F73F7AF1"/>
    <w:rsid w:val="F7CA2883"/>
    <w:rsid w:val="F7F37D0F"/>
    <w:rsid w:val="F7FE8ED3"/>
    <w:rsid w:val="F97ABB6F"/>
    <w:rsid w:val="F9BF542E"/>
    <w:rsid w:val="F9FF7F0B"/>
    <w:rsid w:val="FAFF8787"/>
    <w:rsid w:val="FB6FF924"/>
    <w:rsid w:val="FBBD2397"/>
    <w:rsid w:val="FC7FD2EA"/>
    <w:rsid w:val="FCDF6318"/>
    <w:rsid w:val="FCFFC9F0"/>
    <w:rsid w:val="FD7F1C0E"/>
    <w:rsid w:val="FDDF571E"/>
    <w:rsid w:val="FDEFDB38"/>
    <w:rsid w:val="FE33216E"/>
    <w:rsid w:val="FF3B3BBE"/>
    <w:rsid w:val="FF6D632C"/>
    <w:rsid w:val="FF7F0D76"/>
    <w:rsid w:val="FFB6F7D4"/>
    <w:rsid w:val="FFB77700"/>
    <w:rsid w:val="FFDDFE91"/>
    <w:rsid w:val="FFF4A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3"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4"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styleId="4">
    <w:name w:val="heading 2"/>
    <w:basedOn w:val="1"/>
    <w:next w:val="1"/>
    <w:semiHidden/>
    <w:unhideWhenUsed/>
    <w:qFormat/>
    <w:uiPriority w:val="3"/>
    <w:pPr>
      <w:keepNext/>
      <w:keepLines/>
      <w:outlineLvl w:val="1"/>
    </w:pPr>
    <w:rPr>
      <w:rFonts w:eastAsia="楷体_GB2312" w:cstheme="majorBidi"/>
      <w:bCs/>
    </w:rPr>
  </w:style>
  <w:style w:type="paragraph" w:styleId="5">
    <w:name w:val="heading 6"/>
    <w:basedOn w:val="1"/>
    <w:next w:val="1"/>
    <w:qFormat/>
    <w:uiPriority w:val="9"/>
    <w:pPr>
      <w:keepNext/>
      <w:keepLines/>
      <w:spacing w:line="317" w:lineRule="auto"/>
      <w:outlineLvl w:val="5"/>
    </w:pPr>
    <w:rPr>
      <w:rFonts w:ascii="Arial" w:hAnsi="Arial" w:eastAsia="黑体"/>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111"/>
      <w:jc w:val="left"/>
    </w:pPr>
    <w:rPr>
      <w:rFonts w:ascii="仿宋_GB2312" w:hAnsi="仿宋_GB2312" w:eastAsia="仿宋_GB2312"/>
      <w:kern w:val="0"/>
      <w:sz w:val="32"/>
      <w:szCs w:val="32"/>
      <w:lang w:eastAsia="en-US"/>
    </w:rPr>
  </w:style>
  <w:style w:type="paragraph" w:styleId="3">
    <w:name w:val="Title"/>
    <w:basedOn w:val="1"/>
    <w:next w:val="1"/>
    <w:qFormat/>
    <w:uiPriority w:val="4"/>
    <w:pPr>
      <w:jc w:val="left"/>
      <w:outlineLvl w:val="2"/>
    </w:pPr>
    <w:rPr>
      <w:b/>
      <w:bCs/>
    </w:rPr>
  </w:style>
  <w:style w:type="paragraph" w:styleId="6">
    <w:name w:val="annotation text"/>
    <w:basedOn w:val="1"/>
    <w:qFormat/>
    <w:uiPriority w:val="0"/>
    <w:pPr>
      <w:jc w:val="left"/>
    </w:pPr>
  </w:style>
  <w:style w:type="paragraph" w:styleId="7">
    <w:name w:val="Balloon Text"/>
    <w:basedOn w:val="1"/>
    <w:link w:val="22"/>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unhideWhenUsed/>
    <w:qFormat/>
    <w:uiPriority w:val="99"/>
    <w:pPr>
      <w:snapToGrid w:val="0"/>
      <w:jc w:val="left"/>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99"/>
    <w:rPr>
      <w:b/>
      <w:bCs/>
    </w:rPr>
  </w:style>
  <w:style w:type="character" w:styleId="16">
    <w:name w:val="footnote reference"/>
    <w:basedOn w:val="14"/>
    <w:unhideWhenUsed/>
    <w:qFormat/>
    <w:uiPriority w:val="99"/>
    <w:rPr>
      <w:vertAlign w:val="superscript"/>
    </w:rPr>
  </w:style>
  <w:style w:type="paragraph" w:customStyle="1" w:styleId="17">
    <w:name w:val="正文1"/>
    <w:qFormat/>
    <w:uiPriority w:val="0"/>
    <w:pPr>
      <w:widowControl w:val="0"/>
      <w:spacing w:after="160" w:line="278" w:lineRule="auto"/>
      <w:jc w:val="both"/>
    </w:pPr>
    <w:rPr>
      <w:rFonts w:hint="eastAsia" w:ascii="Times New Roman" w:hAnsi="Times New Roman" w:eastAsia="宋体" w:cs="Times New Roman"/>
      <w:kern w:val="2"/>
      <w:sz w:val="21"/>
      <w:lang w:val="en-US" w:eastAsia="zh-CN" w:bidi="ar-SA"/>
    </w:rPr>
  </w:style>
  <w:style w:type="paragraph" w:customStyle="1" w:styleId="18">
    <w:name w:val="Default"/>
    <w:qFormat/>
    <w:uiPriority w:val="0"/>
    <w:pPr>
      <w:widowControl w:val="0"/>
      <w:autoSpaceDE w:val="0"/>
      <w:autoSpaceDN w:val="0"/>
      <w:adjustRightInd w:val="0"/>
      <w:spacing w:after="160" w:line="278" w:lineRule="auto"/>
    </w:pPr>
    <w:rPr>
      <w:rFonts w:ascii="仿宋_GB2312" w:hAnsi="Times New Roman" w:eastAsia="仿宋_GB2312" w:cs="仿宋_GB2312"/>
      <w:color w:val="000000"/>
      <w:sz w:val="24"/>
      <w:szCs w:val="24"/>
      <w:lang w:val="en-US" w:eastAsia="zh-CN" w:bidi="ar-SA"/>
    </w:rPr>
  </w:style>
  <w:style w:type="paragraph" w:customStyle="1" w:styleId="19">
    <w:name w:val="列出段落1"/>
    <w:basedOn w:val="1"/>
    <w:qFormat/>
    <w:uiPriority w:val="0"/>
    <w:pPr>
      <w:ind w:firstLine="420" w:firstLineChars="200"/>
    </w:pPr>
    <w:rPr>
      <w:rFonts w:ascii="Calibri" w:hAnsi="Calibri" w:cs="Calibri"/>
      <w:szCs w:val="21"/>
    </w:rPr>
  </w:style>
  <w:style w:type="paragraph" w:customStyle="1" w:styleId="20">
    <w:name w:val="_Style 2"/>
    <w:basedOn w:val="1"/>
    <w:qFormat/>
    <w:uiPriority w:val="34"/>
    <w:pPr>
      <w:ind w:firstLine="420" w:firstLineChars="200"/>
    </w:pPr>
  </w:style>
  <w:style w:type="paragraph" w:styleId="21">
    <w:name w:val="No Spacing"/>
    <w:qFormat/>
    <w:uiPriority w:val="1"/>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22">
    <w:name w:val="批注框文本 字符"/>
    <w:basedOn w:val="14"/>
    <w:link w:val="7"/>
    <w:qFormat/>
    <w:uiPriority w:val="0"/>
    <w:rPr>
      <w:rFonts w:ascii="Times New Roman" w:hAnsi="Times New Roman" w:eastAsia="宋体" w:cs="Times New Roman"/>
      <w:kern w:val="2"/>
      <w:sz w:val="18"/>
      <w:szCs w:val="18"/>
    </w:rPr>
  </w:style>
  <w:style w:type="paragraph" w:customStyle="1" w:styleId="23">
    <w:name w:val="Revision"/>
    <w:hidden/>
    <w:unhideWhenUsed/>
    <w:qFormat/>
    <w:uiPriority w:val="99"/>
    <w:pPr>
      <w:spacing w:after="0" w:line="240" w:lineRule="auto"/>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东莞市人民政府专用版</Company>
  <Pages>10</Pages>
  <Words>3303</Words>
  <Characters>3717</Characters>
  <Lines>32</Lines>
  <Paragraphs>9</Paragraphs>
  <TotalTime>0</TotalTime>
  <ScaleCrop>false</ScaleCrop>
  <LinksUpToDate>false</LinksUpToDate>
  <CharactersWithSpaces>3811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2025-11-06T09:44:00Z</dcterms:created>
  <dc:creator>a心诚则灵</dc:creator>
  <cp:lastModifiedBy>五点共圆</cp:lastModifiedBy>
  <cp:lastPrinted>2025-10-02T02:42:00Z</cp:lastPrinted>
  <dcterms:modified xsi:type="dcterms:W3CDTF">2025-11-10T09:02:42Z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E3F78A56841F5AB9A15F0D69A79794D9</vt:lpwstr>
  </property>
  <property fmtid="{D5CDD505-2E9C-101B-9397-08002B2CF9AE}" pid="4" name="KSOTemplateDocerSaveRecord">
    <vt:lpwstr>eyJoZGlkIjoiZjM4ZTA1ZWU0YzdlOTJmZDdhNzE1MjRiNGI0OTk2ZTMiLCJ1c2VySWQiOiIyNzA1NTYzIn0=</vt:lpwstr>
  </property>
</Properties>
</file>