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6E702">
      <w:pPr>
        <w:pStyle w:val="4"/>
      </w:pPr>
      <w:r>
        <w:br w:type="textWrapping"/>
      </w:r>
      <w:r>
        <w:br w:type="textWrapping"/>
      </w:r>
      <w:r>
        <w:br w:type="textWrapping"/>
      </w:r>
      <w:r>
        <w:br w:type="textWrapping"/>
      </w:r>
      <w:r>
        <w:br w:type="textWrapping"/>
      </w:r>
    </w:p>
    <w:p w14:paraId="581A16D9">
      <w:pPr>
        <w:pStyle w:val="4"/>
        <w:jc w:val="center"/>
        <w:outlineLvl w:val="0"/>
      </w:pPr>
      <w:r>
        <w:rPr>
          <w:b/>
          <w:sz w:val="48"/>
        </w:rPr>
        <w:t>广东省政府采购</w:t>
      </w:r>
    </w:p>
    <w:p w14:paraId="51445EA7">
      <w:pPr>
        <w:pStyle w:val="4"/>
      </w:pPr>
      <w:r>
        <w:t>　</w:t>
      </w:r>
    </w:p>
    <w:p w14:paraId="08AF95AE">
      <w:pPr>
        <w:pStyle w:val="4"/>
      </w:pPr>
      <w:r>
        <w:t>　</w:t>
      </w:r>
    </w:p>
    <w:p w14:paraId="53E92562">
      <w:pPr>
        <w:pStyle w:val="4"/>
      </w:pPr>
      <w:r>
        <w:t>　</w:t>
      </w:r>
    </w:p>
    <w:p w14:paraId="6956A3AF">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05CA2D7F">
      <w:pPr>
        <w:pStyle w:val="4"/>
        <w:jc w:val="center"/>
        <w:outlineLvl w:val="3"/>
      </w:pPr>
      <w:r>
        <w:rPr>
          <w:b/>
          <w:sz w:val="24"/>
        </w:rPr>
        <w:t>采购计划编号：441900030-2025-00692</w:t>
      </w:r>
    </w:p>
    <w:p w14:paraId="10B7924D">
      <w:pPr>
        <w:pStyle w:val="4"/>
        <w:jc w:val="center"/>
        <w:outlineLvl w:val="3"/>
      </w:pPr>
      <w:r>
        <w:rPr>
          <w:b/>
          <w:sz w:val="24"/>
        </w:rPr>
        <w:t>采购项目编号：441900030-2025-00692</w:t>
      </w:r>
    </w:p>
    <w:p w14:paraId="4002605D">
      <w:pPr>
        <w:pStyle w:val="4"/>
        <w:jc w:val="center"/>
        <w:outlineLvl w:val="3"/>
      </w:pPr>
      <w:r>
        <w:rPr>
          <w:b/>
          <w:sz w:val="24"/>
        </w:rPr>
        <w:t>项目名称：东莞市公安局沙田分局辅警服装采购项目</w:t>
      </w:r>
    </w:p>
    <w:p w14:paraId="40CB6605">
      <w:pPr>
        <w:pStyle w:val="4"/>
        <w:jc w:val="center"/>
        <w:outlineLvl w:val="3"/>
      </w:pPr>
      <w:r>
        <w:rPr>
          <w:b/>
          <w:sz w:val="24"/>
        </w:rPr>
        <w:t>采购人：东莞市公安局沙田分局</w:t>
      </w:r>
    </w:p>
    <w:p w14:paraId="77424CD6">
      <w:pPr>
        <w:pStyle w:val="4"/>
        <w:jc w:val="center"/>
        <w:outlineLvl w:val="3"/>
      </w:pPr>
      <w:r>
        <w:rPr>
          <w:b/>
          <w:sz w:val="24"/>
        </w:rPr>
        <w:t>采购代理机构：广东达信工程管理有限公司</w:t>
      </w:r>
    </w:p>
    <w:p w14:paraId="46DEAA71">
      <w:pPr>
        <w:pStyle w:val="4"/>
        <w:ind w:firstLine="480"/>
      </w:pPr>
      <w:r>
        <w:t xml:space="preserve">  </w:t>
      </w:r>
      <w:r>
        <w:br w:type="textWrapping"/>
      </w:r>
    </w:p>
    <w:p w14:paraId="3232F90C">
      <w:pPr>
        <w:pStyle w:val="4"/>
        <w:jc w:val="center"/>
        <w:outlineLvl w:val="1"/>
      </w:pPr>
      <w:r>
        <w:rPr>
          <w:b/>
          <w:sz w:val="36"/>
        </w:rPr>
        <w:t>第一章投标邀请</w:t>
      </w:r>
    </w:p>
    <w:p w14:paraId="45812DBE">
      <w:pPr>
        <w:pStyle w:val="4"/>
        <w:ind w:firstLine="480"/>
      </w:pPr>
      <w:r>
        <w:t>广东达信工程管理有限公司受东莞市公安局沙田分局的委托，采用公开招标方式组织采购东莞市公安局沙田分局辅警服装采购项目。欢迎符合资格条件的国内供应商参加投标。</w:t>
      </w:r>
    </w:p>
    <w:p w14:paraId="4DDCB0B0">
      <w:pPr>
        <w:pStyle w:val="4"/>
        <w:outlineLvl w:val="2"/>
      </w:pPr>
      <w:r>
        <w:rPr>
          <w:b/>
          <w:sz w:val="28"/>
        </w:rPr>
        <w:t>一.项目概述</w:t>
      </w:r>
    </w:p>
    <w:p w14:paraId="318A3D62">
      <w:pPr>
        <w:pStyle w:val="4"/>
        <w:outlineLvl w:val="3"/>
      </w:pPr>
      <w:r>
        <w:rPr>
          <w:b/>
          <w:sz w:val="24"/>
        </w:rPr>
        <w:t>1.名称与编号</w:t>
      </w:r>
    </w:p>
    <w:p w14:paraId="7D3891EA">
      <w:pPr>
        <w:pStyle w:val="4"/>
        <w:ind w:firstLine="480"/>
      </w:pPr>
      <w:r>
        <w:t>项目名称：东莞市公安局沙田分局辅警服装采购项目</w:t>
      </w:r>
    </w:p>
    <w:p w14:paraId="234A6ED6">
      <w:pPr>
        <w:pStyle w:val="4"/>
        <w:ind w:firstLine="480"/>
      </w:pPr>
      <w:r>
        <w:t>采购计划编号：441900030-2025-00692</w:t>
      </w:r>
    </w:p>
    <w:p w14:paraId="74F2571F">
      <w:pPr>
        <w:pStyle w:val="4"/>
        <w:ind w:firstLine="480"/>
      </w:pPr>
      <w:r>
        <w:t>采购项目编号：441900030-2025-00692</w:t>
      </w:r>
    </w:p>
    <w:p w14:paraId="279F137F">
      <w:pPr>
        <w:pStyle w:val="4"/>
        <w:ind w:firstLine="480"/>
      </w:pPr>
      <w:r>
        <w:t>采购方式：公开招标</w:t>
      </w:r>
    </w:p>
    <w:p w14:paraId="17E7B1E7">
      <w:pPr>
        <w:pStyle w:val="4"/>
        <w:ind w:firstLine="480"/>
      </w:pPr>
      <w:r>
        <w:t>预算金额：1,186,612.20元</w:t>
      </w:r>
    </w:p>
    <w:p w14:paraId="38069ECB">
      <w:pPr>
        <w:pStyle w:val="4"/>
        <w:outlineLvl w:val="3"/>
      </w:pPr>
      <w:r>
        <w:rPr>
          <w:b/>
          <w:sz w:val="24"/>
        </w:rPr>
        <w:t>2.项目内容及需求情况（采购项目技术规格、参数及要求）</w:t>
      </w:r>
    </w:p>
    <w:p w14:paraId="68B244A7">
      <w:pPr>
        <w:pStyle w:val="4"/>
      </w:pPr>
      <w:r>
        <w:t>采购包1(东莞市公安局沙田分局辅警服装采购项目):</w:t>
      </w:r>
    </w:p>
    <w:p w14:paraId="0257C158">
      <w:pPr>
        <w:pStyle w:val="4"/>
      </w:pPr>
      <w:r>
        <w:t>采购包预算金额：1,186,612.20元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14:paraId="00CC5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1F85A80">
            <w:pPr>
              <w:pStyle w:val="4"/>
            </w:pPr>
            <w:r>
              <w:t>品目号</w:t>
            </w:r>
          </w:p>
        </w:tc>
        <w:tc>
          <w:tcPr>
            <w:tcW w:w="1424" w:type="dxa"/>
          </w:tcPr>
          <w:p w14:paraId="6D31FBC9">
            <w:pPr>
              <w:pStyle w:val="4"/>
            </w:pPr>
            <w:r>
              <w:t>品目名称</w:t>
            </w:r>
          </w:p>
        </w:tc>
        <w:tc>
          <w:tcPr>
            <w:tcW w:w="2136" w:type="dxa"/>
          </w:tcPr>
          <w:p w14:paraId="04222F68">
            <w:pPr>
              <w:pStyle w:val="4"/>
            </w:pPr>
            <w:r>
              <w:t>采购标的</w:t>
            </w:r>
          </w:p>
        </w:tc>
        <w:tc>
          <w:tcPr>
            <w:tcW w:w="1187" w:type="dxa"/>
          </w:tcPr>
          <w:p w14:paraId="2288C62D">
            <w:pPr>
              <w:pStyle w:val="4"/>
            </w:pPr>
            <w:r>
              <w:t>数量（单位）</w:t>
            </w:r>
          </w:p>
        </w:tc>
        <w:tc>
          <w:tcPr>
            <w:tcW w:w="1187" w:type="dxa"/>
          </w:tcPr>
          <w:p w14:paraId="0D86A9B7">
            <w:pPr>
              <w:pStyle w:val="4"/>
            </w:pPr>
            <w:r>
              <w:t>技术规格、参数及要求</w:t>
            </w:r>
          </w:p>
        </w:tc>
        <w:tc>
          <w:tcPr>
            <w:tcW w:w="1187" w:type="dxa"/>
          </w:tcPr>
          <w:p w14:paraId="681D945C">
            <w:pPr>
              <w:pStyle w:val="4"/>
            </w:pPr>
            <w:r>
              <w:t>是否允许进口产品</w:t>
            </w:r>
          </w:p>
        </w:tc>
      </w:tr>
      <w:tr w14:paraId="4077A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6C8FBE1">
            <w:pPr>
              <w:pStyle w:val="4"/>
            </w:pPr>
            <w:r>
              <w:t>1-1</w:t>
            </w:r>
          </w:p>
        </w:tc>
        <w:tc>
          <w:tcPr>
            <w:tcW w:w="1424" w:type="dxa"/>
          </w:tcPr>
          <w:p w14:paraId="6CA42FCD">
            <w:pPr>
              <w:pStyle w:val="4"/>
            </w:pPr>
            <w:r>
              <w:t>制服</w:t>
            </w:r>
          </w:p>
        </w:tc>
        <w:tc>
          <w:tcPr>
            <w:tcW w:w="2136" w:type="dxa"/>
          </w:tcPr>
          <w:p w14:paraId="0590998A">
            <w:pPr>
              <w:pStyle w:val="4"/>
            </w:pPr>
            <w:r>
              <w:t>东莞市公安局沙田分局辅警服装采购项目</w:t>
            </w:r>
          </w:p>
        </w:tc>
        <w:tc>
          <w:tcPr>
            <w:tcW w:w="1187" w:type="dxa"/>
          </w:tcPr>
          <w:p w14:paraId="633C8D5A">
            <w:pPr>
              <w:pStyle w:val="4"/>
            </w:pPr>
            <w:r>
              <w:t>1(项)</w:t>
            </w:r>
          </w:p>
        </w:tc>
        <w:tc>
          <w:tcPr>
            <w:tcW w:w="1187" w:type="dxa"/>
          </w:tcPr>
          <w:p w14:paraId="035AC0ED">
            <w:pPr>
              <w:pStyle w:val="4"/>
            </w:pPr>
            <w:r>
              <w:t>详见第二章</w:t>
            </w:r>
          </w:p>
        </w:tc>
        <w:tc>
          <w:tcPr>
            <w:tcW w:w="1187" w:type="dxa"/>
          </w:tcPr>
          <w:p w14:paraId="5B38F2FB">
            <w:pPr>
              <w:pStyle w:val="4"/>
            </w:pPr>
            <w:r>
              <w:t>否</w:t>
            </w:r>
          </w:p>
        </w:tc>
      </w:tr>
    </w:tbl>
    <w:p w14:paraId="2B3CD473">
      <w:pPr>
        <w:pStyle w:val="4"/>
      </w:pPr>
      <w:r>
        <w:t>本采购包不接受联合体投标</w:t>
      </w:r>
    </w:p>
    <w:p w14:paraId="0BA285FB">
      <w:pPr>
        <w:pStyle w:val="4"/>
      </w:pPr>
      <w:r>
        <w:t>合同分包：不允许合同分包</w:t>
      </w:r>
    </w:p>
    <w:p w14:paraId="3A45E62F">
      <w:pPr>
        <w:pStyle w:val="4"/>
      </w:pPr>
      <w:r>
        <w:t>合同履行期限：自合同签订之日起90天内完成供货。</w:t>
      </w:r>
    </w:p>
    <w:p w14:paraId="21AC78C4">
      <w:pPr>
        <w:pStyle w:val="4"/>
        <w:outlineLvl w:val="2"/>
      </w:pPr>
      <w:r>
        <w:rPr>
          <w:b/>
          <w:sz w:val="28"/>
        </w:rPr>
        <w:t>二.投标人的资格要求</w:t>
      </w:r>
    </w:p>
    <w:p w14:paraId="2061D3AD">
      <w:pPr>
        <w:pStyle w:val="4"/>
        <w:outlineLvl w:val="3"/>
      </w:pPr>
      <w:r>
        <w:rPr>
          <w:b/>
          <w:sz w:val="24"/>
        </w:rPr>
        <w:t>1.投标人应具备《中华人民共和国政府采购法》第二十二条规定的条件，提供下列材料：</w:t>
      </w:r>
    </w:p>
    <w:p w14:paraId="0C24D13D">
      <w:pPr>
        <w:pStyle w:val="4"/>
      </w:pPr>
      <w:r>
        <w:t>1）具有独立承担民事责任的能力：在中华人民共和国境内注册的法人或其他组织或自然人，投标（响应）时提交有效的营业执照（或事业法人登记证或身份证等相关证明）副本复印件。本项目允许总公司授权其分公司作为投标人参与投标活动（须提供总公司授权及总公司的营业执照复印件）。</w:t>
      </w:r>
    </w:p>
    <w:p w14:paraId="5AC4C338">
      <w:pPr>
        <w:pStyle w:val="4"/>
      </w:pPr>
      <w:r>
        <w:t>2）有依法缴纳税收和社会保障资金的良好记录：提供投标截止日前6个月内任意1个月依法缴纳税收和社会保障资金的相关材料。如依法免税或不需要缴纳社会保障资金的，提供相应证明材料。（或提供资格条件承诺函）</w:t>
      </w:r>
    </w:p>
    <w:p w14:paraId="47CBD375">
      <w:pPr>
        <w:pStyle w:val="4"/>
      </w:pPr>
      <w:r>
        <w:t>3）具有良好的商业信誉和健全的财务会计制度：供应商必须具有良好的商业信誉和健全的财务会计制度（提供2024年度财务状况报告或基本开户行出具的资信证明或相关承诺函；2025年注册或注册未满一年的供应商提供投标截止日前6个月内任意1个月的财务状况报告或者基本户开户银行出具的资信证明或提供相关承诺函） 。</w:t>
      </w:r>
    </w:p>
    <w:p w14:paraId="1116B75E">
      <w:pPr>
        <w:pStyle w:val="4"/>
      </w:pPr>
      <w:r>
        <w:t>4）履行合同所必需的设备和专业技术能力：按投标（响应）文件格式填报设备及专业技术能力情况。（或提供资格条件承诺函）</w:t>
      </w:r>
    </w:p>
    <w:p w14:paraId="7F190C2A">
      <w:pPr>
        <w:pStyle w:val="4"/>
      </w:pPr>
      <w: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D9677C6">
      <w:pPr>
        <w:pStyle w:val="4"/>
        <w:outlineLvl w:val="3"/>
      </w:pPr>
      <w:r>
        <w:rPr>
          <w:b/>
          <w:sz w:val="24"/>
        </w:rPr>
        <w:t>2.落实政府采购政策需满足的资格要求：</w:t>
      </w:r>
    </w:p>
    <w:p w14:paraId="5817C3E7">
      <w:pPr>
        <w:pStyle w:val="4"/>
        <w:jc w:val="left"/>
      </w:pPr>
      <w:r>
        <w:t>采购包1（东莞市公安局沙田分局辅警服装采购项目）：本项目属于专门面向中小企业采购。投标人须符合本项目采购标的对应行业的政策划分标准。监狱企业、残疾人福利单位视同小型、微型企业。 注：中小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p w14:paraId="3793E5DA">
      <w:pPr>
        <w:pStyle w:val="4"/>
        <w:outlineLvl w:val="3"/>
      </w:pPr>
      <w:r>
        <w:rPr>
          <w:b/>
          <w:sz w:val="24"/>
        </w:rPr>
        <w:t>3.本项目特定的资格要求：</w:t>
      </w:r>
    </w:p>
    <w:p w14:paraId="6CCE92D9">
      <w:pPr>
        <w:pStyle w:val="4"/>
      </w:pPr>
      <w:r>
        <w:t>采购包1（东莞市公安局沙田分局辅警服装采购项目）：</w:t>
      </w:r>
    </w:p>
    <w:p w14:paraId="36E0CCD2">
      <w:pPr>
        <w:pStyle w:val="4"/>
      </w:pPr>
      <w:r>
        <w:t>1)供应商未被列入“信用中国”网站(www.creditchina.gov.cn)“记录失信被执行人或重大税收违法失信主体或严重失信主体”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CC3AEF9">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644D53A3">
      <w:pPr>
        <w:pStyle w:val="4"/>
        <w:outlineLvl w:val="2"/>
      </w:pPr>
      <w:r>
        <w:rPr>
          <w:b/>
          <w:sz w:val="28"/>
        </w:rPr>
        <w:t>三.获取招标文件</w:t>
      </w:r>
    </w:p>
    <w:p w14:paraId="3EA65B80">
      <w:pPr>
        <w:pStyle w:val="4"/>
        <w:ind w:firstLine="480"/>
      </w:pPr>
      <w:r>
        <w:t>时间：详见招标公告及其变更公告（如有）</w:t>
      </w:r>
    </w:p>
    <w:p w14:paraId="7D7E95F3">
      <w:pPr>
        <w:pStyle w:val="4"/>
        <w:ind w:firstLine="480"/>
      </w:pPr>
      <w:r>
        <w:t>地点：详见招标公告及其变更公告（如有）</w:t>
      </w:r>
    </w:p>
    <w:p w14:paraId="6E0D42C0">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67527DEB">
      <w:pPr>
        <w:pStyle w:val="4"/>
        <w:ind w:firstLine="480"/>
      </w:pPr>
      <w:r>
        <w:t>售价：免费</w:t>
      </w:r>
    </w:p>
    <w:p w14:paraId="50048432">
      <w:pPr>
        <w:pStyle w:val="4"/>
        <w:outlineLvl w:val="2"/>
      </w:pPr>
      <w:r>
        <w:rPr>
          <w:b/>
          <w:sz w:val="28"/>
        </w:rPr>
        <w:t>四.提交投标文件截止时间、开标时间和地点：</w:t>
      </w:r>
    </w:p>
    <w:p w14:paraId="576600E1">
      <w:pPr>
        <w:pStyle w:val="4"/>
        <w:ind w:firstLine="480"/>
      </w:pPr>
      <w:r>
        <w:t xml:space="preserve"> 提交投标文件截止时间和开标时间：详见招标公告及其变更公告（如有）</w:t>
      </w:r>
    </w:p>
    <w:p w14:paraId="7AE479AF">
      <w:pPr>
        <w:pStyle w:val="4"/>
        <w:ind w:firstLine="480"/>
      </w:pPr>
      <w:r>
        <w:t xml:space="preserve"> （自招标文件开始发出之日起至投标人提交投标文件截止之日止，不得少于20日）</w:t>
      </w:r>
    </w:p>
    <w:p w14:paraId="3209D207">
      <w:pPr>
        <w:pStyle w:val="4"/>
        <w:ind w:firstLine="480"/>
      </w:pPr>
      <w:r>
        <w:t xml:space="preserve"> 地点：详见招标公告及其变更公告（如有）</w:t>
      </w:r>
    </w:p>
    <w:p w14:paraId="639CD44C">
      <w:pPr>
        <w:pStyle w:val="4"/>
        <w:outlineLvl w:val="2"/>
      </w:pPr>
      <w:r>
        <w:rPr>
          <w:b/>
          <w:sz w:val="28"/>
        </w:rPr>
        <w:t>五.公告期限、发布公告的媒介：</w:t>
      </w:r>
    </w:p>
    <w:p w14:paraId="11E00E94">
      <w:pPr>
        <w:pStyle w:val="4"/>
        <w:ind w:firstLine="480"/>
      </w:pPr>
      <w:r>
        <w:t xml:space="preserve"> 1、公告期限：自本公告发布之日起不得少于5个工作日。</w:t>
      </w:r>
    </w:p>
    <w:p w14:paraId="72C7D915">
      <w:pPr>
        <w:pStyle w:val="4"/>
        <w:ind w:firstLine="480"/>
      </w:pPr>
      <w:r>
        <w:t xml:space="preserve"> 2、发布公告的媒介：中国政府采购网(www.ccgp.gov.cn)、广东省政府采购网(https://gdgpo.czt.gd.gov.cn/)；中国东莞沙田频道（http://www.dg.gov.cn/shatian/）</w:t>
      </w:r>
    </w:p>
    <w:p w14:paraId="312B73E3">
      <w:pPr>
        <w:pStyle w:val="4"/>
        <w:outlineLvl w:val="2"/>
      </w:pPr>
      <w:r>
        <w:rPr>
          <w:b/>
          <w:sz w:val="28"/>
        </w:rPr>
        <w:t>六.本项目联系方式：</w:t>
      </w:r>
    </w:p>
    <w:p w14:paraId="241312FA">
      <w:pPr>
        <w:pStyle w:val="4"/>
        <w:outlineLvl w:val="3"/>
      </w:pPr>
      <w:r>
        <w:rPr>
          <w:b/>
          <w:sz w:val="24"/>
        </w:rPr>
        <w:t xml:space="preserve"> 1.采购人信息</w:t>
      </w:r>
    </w:p>
    <w:p w14:paraId="6AEA7C1F">
      <w:pPr>
        <w:pStyle w:val="4"/>
        <w:ind w:firstLine="480"/>
      </w:pPr>
      <w:r>
        <w:t xml:space="preserve"> 名称：东莞市公安局沙田分局</w:t>
      </w:r>
    </w:p>
    <w:p w14:paraId="59E4D7A9">
      <w:pPr>
        <w:pStyle w:val="4"/>
        <w:ind w:firstLine="480"/>
      </w:pPr>
      <w:r>
        <w:t xml:space="preserve"> 地址：沙田镇站前路6号</w:t>
      </w:r>
    </w:p>
    <w:p w14:paraId="227F486F">
      <w:pPr>
        <w:pStyle w:val="4"/>
        <w:ind w:firstLine="480"/>
      </w:pPr>
      <w:r>
        <w:t xml:space="preserve"> 联系方式：0769-23088070</w:t>
      </w:r>
    </w:p>
    <w:p w14:paraId="49AE02E9">
      <w:pPr>
        <w:pStyle w:val="4"/>
        <w:outlineLvl w:val="3"/>
      </w:pPr>
      <w:r>
        <w:rPr>
          <w:b/>
          <w:sz w:val="24"/>
        </w:rPr>
        <w:t xml:space="preserve"> 2.采购代理机构信息</w:t>
      </w:r>
    </w:p>
    <w:p w14:paraId="00D0DB82">
      <w:pPr>
        <w:pStyle w:val="4"/>
        <w:ind w:firstLine="480"/>
      </w:pPr>
      <w:r>
        <w:t xml:space="preserve"> 名称：广东达信工程管理有限公司</w:t>
      </w:r>
    </w:p>
    <w:p w14:paraId="671C8389">
      <w:pPr>
        <w:pStyle w:val="4"/>
        <w:ind w:firstLine="480"/>
      </w:pPr>
      <w:r>
        <w:t xml:space="preserve"> 地址：广东省东莞市莞城街道东城路莞城段33号方中金澳花园A座六楼623室</w:t>
      </w:r>
    </w:p>
    <w:p w14:paraId="1A32C916">
      <w:pPr>
        <w:pStyle w:val="4"/>
        <w:ind w:firstLine="480"/>
      </w:pPr>
      <w:r>
        <w:t xml:space="preserve"> 联系方式：0769-89801001</w:t>
      </w:r>
    </w:p>
    <w:p w14:paraId="4AA17204">
      <w:pPr>
        <w:pStyle w:val="4"/>
        <w:outlineLvl w:val="3"/>
      </w:pPr>
      <w:r>
        <w:rPr>
          <w:b/>
          <w:sz w:val="24"/>
        </w:rPr>
        <w:t xml:space="preserve"> 3.项目联系方式</w:t>
      </w:r>
    </w:p>
    <w:p w14:paraId="6F038BDD">
      <w:pPr>
        <w:pStyle w:val="4"/>
        <w:ind w:firstLine="480"/>
      </w:pPr>
      <w:r>
        <w:t xml:space="preserve"> 项目联系人：胡沛亮</w:t>
      </w:r>
    </w:p>
    <w:p w14:paraId="0CDC0035">
      <w:pPr>
        <w:pStyle w:val="4"/>
        <w:ind w:firstLine="480"/>
      </w:pPr>
      <w:r>
        <w:t xml:space="preserve"> 电话：0769-89801001</w:t>
      </w:r>
    </w:p>
    <w:p w14:paraId="675F71B9">
      <w:pPr>
        <w:pStyle w:val="4"/>
        <w:outlineLvl w:val="3"/>
      </w:pPr>
      <w:r>
        <w:rPr>
          <w:b/>
          <w:sz w:val="24"/>
        </w:rPr>
        <w:t xml:space="preserve"> 4.技术支持联系方式</w:t>
      </w:r>
    </w:p>
    <w:p w14:paraId="28483BD4">
      <w:pPr>
        <w:pStyle w:val="4"/>
        <w:ind w:firstLine="480"/>
      </w:pPr>
      <w:r>
        <w:t>云平台联系方式：020-88696588</w:t>
      </w:r>
    </w:p>
    <w:p w14:paraId="03CFE7B7">
      <w:pPr>
        <w:pStyle w:val="4"/>
        <w:ind w:firstLine="480"/>
      </w:pPr>
      <w:r>
        <w:t>开标评标服务专线：020-88696599</w:t>
      </w:r>
    </w:p>
    <w:p w14:paraId="2F97C38B">
      <w:pPr>
        <w:pStyle w:val="4"/>
      </w:pPr>
      <w:r>
        <w:t xml:space="preserve"> 采购代理机构：广东达信工程管理有限公司</w:t>
      </w:r>
    </w:p>
    <w:p w14:paraId="39D01CE4">
      <w:pPr>
        <w:pStyle w:val="4"/>
        <w:ind w:firstLine="480"/>
      </w:pPr>
      <w:r>
        <w:t xml:space="preserve">  </w:t>
      </w:r>
    </w:p>
    <w:p w14:paraId="3B6F4543">
      <w:pPr>
        <w:pStyle w:val="4"/>
        <w:jc w:val="center"/>
        <w:outlineLvl w:val="1"/>
      </w:pPr>
      <w:r>
        <w:rPr>
          <w:b/>
          <w:sz w:val="36"/>
        </w:rPr>
        <w:t>第二章 采购需求</w:t>
      </w:r>
    </w:p>
    <w:p w14:paraId="56F1C183">
      <w:pPr>
        <w:pStyle w:val="4"/>
        <w:outlineLvl w:val="2"/>
      </w:pPr>
      <w:r>
        <w:rPr>
          <w:b/>
          <w:sz w:val="28"/>
        </w:rPr>
        <w:t>一、项目概况：</w:t>
      </w:r>
    </w:p>
    <w:p w14:paraId="6FB1D73C">
      <w:pPr>
        <w:pStyle w:val="4"/>
      </w:pPr>
      <w:r>
        <w:rPr>
          <w:sz w:val="20"/>
        </w:rPr>
        <w:t>本项目主要是东莞市公安局沙田分局辅警服装采购项目。</w:t>
      </w:r>
    </w:p>
    <w:p w14:paraId="1F8A271B">
      <w:pPr>
        <w:pStyle w:val="4"/>
      </w:pPr>
      <w:r>
        <w:t>采购包1（东莞市公安局沙田分局辅警服装采购项目）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C9AF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0BFBE0">
            <w:pPr>
              <w:pStyle w:val="4"/>
            </w:pPr>
            <w:r>
              <w:t>标的提供的时间</w:t>
            </w:r>
          </w:p>
        </w:tc>
        <w:tc>
          <w:tcPr>
            <w:tcW w:w="4153" w:type="dxa"/>
          </w:tcPr>
          <w:p w14:paraId="4FEB7D6B">
            <w:pPr>
              <w:pStyle w:val="4"/>
            </w:pPr>
            <w:r>
              <w:t>自合同签订之日起90天内完成供货。</w:t>
            </w:r>
          </w:p>
        </w:tc>
      </w:tr>
      <w:tr w14:paraId="43EC5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B96DE6">
            <w:pPr>
              <w:pStyle w:val="4"/>
            </w:pPr>
            <w:r>
              <w:t>标的提供的地点</w:t>
            </w:r>
          </w:p>
        </w:tc>
        <w:tc>
          <w:tcPr>
            <w:tcW w:w="4153" w:type="dxa"/>
          </w:tcPr>
          <w:p w14:paraId="2F833B89">
            <w:pPr>
              <w:pStyle w:val="4"/>
            </w:pPr>
            <w:r>
              <w:t>采购人指定地点。</w:t>
            </w:r>
          </w:p>
        </w:tc>
      </w:tr>
      <w:tr w14:paraId="1F814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387E83">
            <w:pPr>
              <w:pStyle w:val="4"/>
            </w:pPr>
            <w:r>
              <w:t>付款方式</w:t>
            </w:r>
          </w:p>
        </w:tc>
        <w:tc>
          <w:tcPr>
            <w:tcW w:w="4153" w:type="dxa"/>
          </w:tcPr>
          <w:p w14:paraId="0C23B066">
            <w:pPr>
              <w:pStyle w:val="4"/>
            </w:pPr>
            <w:r>
              <w:t>1期：支付比例100%,合同签订后，全部货物交货并验收合格且采购人确认后，30日内支付合同金的100%。 注：本项目资金来源为财政资金，相关付款程序严格遵守东莞市沙田镇政府财政资金支付程序规定。付款时间为采购人向政府采购支付部门提出支付申请的时间，不含政府支付部门审查时间。</w:t>
            </w:r>
          </w:p>
          <w:p w14:paraId="40B9ECC5">
            <w:pPr>
              <w:pStyle w:val="4"/>
            </w:pPr>
            <w:r>
              <w:t>如项目发生合同融资，采购人需将合同款项支付到合同约定收款账户</w:t>
            </w:r>
          </w:p>
        </w:tc>
      </w:tr>
      <w:tr w14:paraId="488A0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D51A7F">
            <w:pPr>
              <w:pStyle w:val="4"/>
            </w:pPr>
            <w:r>
              <w:t>验收要求</w:t>
            </w:r>
          </w:p>
        </w:tc>
        <w:tc>
          <w:tcPr>
            <w:tcW w:w="4153" w:type="dxa"/>
          </w:tcPr>
          <w:p w14:paraId="28A0D691">
            <w:pPr>
              <w:pStyle w:val="4"/>
            </w:pPr>
            <w:r>
              <w:t>1期：按国家及相关行业标准进行验收。</w:t>
            </w:r>
          </w:p>
        </w:tc>
      </w:tr>
      <w:tr w14:paraId="372A1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1780FC">
            <w:pPr>
              <w:pStyle w:val="4"/>
            </w:pPr>
            <w:r>
              <w:t>履约保证金</w:t>
            </w:r>
          </w:p>
        </w:tc>
        <w:tc>
          <w:tcPr>
            <w:tcW w:w="4153" w:type="dxa"/>
          </w:tcPr>
          <w:p w14:paraId="050279E7">
            <w:pPr>
              <w:pStyle w:val="4"/>
            </w:pPr>
            <w:r>
              <w:t>不收取</w:t>
            </w:r>
          </w:p>
        </w:tc>
      </w:tr>
      <w:tr w14:paraId="1DCE9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BDCC01">
            <w:pPr>
              <w:pStyle w:val="4"/>
            </w:pPr>
            <w:r>
              <w:t>其他</w:t>
            </w:r>
          </w:p>
        </w:tc>
        <w:tc>
          <w:tcPr>
            <w:tcW w:w="4153" w:type="dxa"/>
          </w:tcPr>
          <w:p w14:paraId="7DAEF48E">
            <w:pPr>
              <w:pStyle w:val="4"/>
            </w:pPr>
            <w:r>
              <w:t>其他，（1）投标报价应包括但不限于货物及所需附件的购置费、包装费、运输费、安装调试费、人工费、保险费、各种税费、验收费、售后服务费、运维费用及合同实施过程中的应预见和不可预见费用等完成合同规定责任和义务、达到合同目的的一切费用。 （2）投标人投标时提供的检测报告所需成本，由投标人自行承担（如有）。 （3）投标价应包括所有应支付的对专利权和版权、设计或其他知识产权而需要向其他方支付的版税。 （4）合同条款：投标人实质响应合同各条款。</w:t>
            </w:r>
          </w:p>
        </w:tc>
      </w:tr>
    </w:tbl>
    <w:p w14:paraId="6F0D1DA7">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1216"/>
        <w:gridCol w:w="669"/>
        <w:gridCol w:w="670"/>
        <w:gridCol w:w="670"/>
        <w:gridCol w:w="730"/>
        <w:gridCol w:w="1279"/>
        <w:gridCol w:w="1279"/>
        <w:gridCol w:w="670"/>
        <w:gridCol w:w="670"/>
      </w:tblGrid>
      <w:tr w14:paraId="4AFFF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5AFD56">
            <w:pPr>
              <w:pStyle w:val="4"/>
              <w:jc w:val="center"/>
            </w:pPr>
            <w:r>
              <w:t>序号</w:t>
            </w:r>
          </w:p>
        </w:tc>
        <w:tc>
          <w:tcPr>
            <w:tcW w:w="831" w:type="dxa"/>
          </w:tcPr>
          <w:p w14:paraId="47B263BF">
            <w:pPr>
              <w:pStyle w:val="4"/>
              <w:jc w:val="center"/>
            </w:pPr>
            <w:r>
              <w:t xml:space="preserve"> 核心产品要求（“△”）</w:t>
            </w:r>
          </w:p>
        </w:tc>
        <w:tc>
          <w:tcPr>
            <w:tcW w:w="831" w:type="dxa"/>
          </w:tcPr>
          <w:p w14:paraId="6266F8B2">
            <w:pPr>
              <w:pStyle w:val="4"/>
              <w:jc w:val="center"/>
            </w:pPr>
            <w:r>
              <w:t>品目名称</w:t>
            </w:r>
          </w:p>
        </w:tc>
        <w:tc>
          <w:tcPr>
            <w:tcW w:w="831" w:type="dxa"/>
          </w:tcPr>
          <w:p w14:paraId="625532D2">
            <w:pPr>
              <w:pStyle w:val="4"/>
              <w:jc w:val="center"/>
            </w:pPr>
            <w:r>
              <w:t>标的名称</w:t>
            </w:r>
          </w:p>
        </w:tc>
        <w:tc>
          <w:tcPr>
            <w:tcW w:w="831" w:type="dxa"/>
          </w:tcPr>
          <w:p w14:paraId="3BB77D4D">
            <w:pPr>
              <w:pStyle w:val="4"/>
              <w:jc w:val="center"/>
            </w:pPr>
            <w:r>
              <w:t>单位</w:t>
            </w:r>
          </w:p>
        </w:tc>
        <w:tc>
          <w:tcPr>
            <w:tcW w:w="831" w:type="dxa"/>
          </w:tcPr>
          <w:p w14:paraId="42F36684">
            <w:pPr>
              <w:pStyle w:val="4"/>
              <w:jc w:val="center"/>
            </w:pPr>
            <w:r>
              <w:t>数量</w:t>
            </w:r>
          </w:p>
        </w:tc>
        <w:tc>
          <w:tcPr>
            <w:tcW w:w="831" w:type="dxa"/>
          </w:tcPr>
          <w:p w14:paraId="7FC1A0C5">
            <w:pPr>
              <w:pStyle w:val="4"/>
              <w:jc w:val="center"/>
            </w:pPr>
            <w:r>
              <w:t>分项预算单价（元）</w:t>
            </w:r>
          </w:p>
        </w:tc>
        <w:tc>
          <w:tcPr>
            <w:tcW w:w="831" w:type="dxa"/>
          </w:tcPr>
          <w:p w14:paraId="330F8470">
            <w:pPr>
              <w:pStyle w:val="4"/>
              <w:jc w:val="center"/>
            </w:pPr>
            <w:r>
              <w:t>分项预算总价（元）</w:t>
            </w:r>
          </w:p>
        </w:tc>
        <w:tc>
          <w:tcPr>
            <w:tcW w:w="831" w:type="dxa"/>
          </w:tcPr>
          <w:p w14:paraId="179EDAD3">
            <w:pPr>
              <w:pStyle w:val="4"/>
            </w:pPr>
            <w:r>
              <w:t>所属行业</w:t>
            </w:r>
          </w:p>
        </w:tc>
        <w:tc>
          <w:tcPr>
            <w:tcW w:w="831" w:type="dxa"/>
          </w:tcPr>
          <w:p w14:paraId="5257A81C">
            <w:pPr>
              <w:pStyle w:val="4"/>
              <w:jc w:val="center"/>
            </w:pPr>
            <w:r>
              <w:t>技术要求</w:t>
            </w:r>
          </w:p>
        </w:tc>
      </w:tr>
      <w:tr w14:paraId="1FA41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B662C7">
            <w:pPr>
              <w:pStyle w:val="4"/>
              <w:jc w:val="center"/>
            </w:pPr>
            <w:r>
              <w:t>1</w:t>
            </w:r>
          </w:p>
        </w:tc>
        <w:tc>
          <w:tcPr>
            <w:tcW w:w="831" w:type="dxa"/>
          </w:tcPr>
          <w:p w14:paraId="3C151C60"/>
        </w:tc>
        <w:tc>
          <w:tcPr>
            <w:tcW w:w="831" w:type="dxa"/>
          </w:tcPr>
          <w:p w14:paraId="4948BCAE">
            <w:pPr>
              <w:pStyle w:val="4"/>
              <w:jc w:val="left"/>
            </w:pPr>
            <w:r>
              <w:t>制服</w:t>
            </w:r>
          </w:p>
        </w:tc>
        <w:tc>
          <w:tcPr>
            <w:tcW w:w="831" w:type="dxa"/>
          </w:tcPr>
          <w:p w14:paraId="741DFD9C">
            <w:pPr>
              <w:pStyle w:val="4"/>
              <w:jc w:val="left"/>
            </w:pPr>
            <w:r>
              <w:t>东莞市公安局沙田分局辅警服装采购项目</w:t>
            </w:r>
          </w:p>
        </w:tc>
        <w:tc>
          <w:tcPr>
            <w:tcW w:w="831" w:type="dxa"/>
          </w:tcPr>
          <w:p w14:paraId="25035BA2">
            <w:pPr>
              <w:pStyle w:val="4"/>
              <w:jc w:val="left"/>
            </w:pPr>
            <w:r>
              <w:t>项</w:t>
            </w:r>
          </w:p>
        </w:tc>
        <w:tc>
          <w:tcPr>
            <w:tcW w:w="831" w:type="dxa"/>
          </w:tcPr>
          <w:p w14:paraId="787E0A0A">
            <w:pPr>
              <w:pStyle w:val="4"/>
              <w:jc w:val="right"/>
            </w:pPr>
            <w:r>
              <w:t>1.00</w:t>
            </w:r>
          </w:p>
        </w:tc>
        <w:tc>
          <w:tcPr>
            <w:tcW w:w="831" w:type="dxa"/>
          </w:tcPr>
          <w:p w14:paraId="1C70DE65">
            <w:pPr>
              <w:pStyle w:val="4"/>
              <w:jc w:val="right"/>
            </w:pPr>
            <w:r>
              <w:t>1,186,612.20</w:t>
            </w:r>
          </w:p>
        </w:tc>
        <w:tc>
          <w:tcPr>
            <w:tcW w:w="831" w:type="dxa"/>
          </w:tcPr>
          <w:p w14:paraId="74ADCB17">
            <w:pPr>
              <w:pStyle w:val="4"/>
              <w:jc w:val="right"/>
            </w:pPr>
            <w:r>
              <w:t>1,186,612.20</w:t>
            </w:r>
          </w:p>
        </w:tc>
        <w:tc>
          <w:tcPr>
            <w:tcW w:w="831" w:type="dxa"/>
          </w:tcPr>
          <w:p w14:paraId="13D6359A">
            <w:pPr>
              <w:pStyle w:val="4"/>
            </w:pPr>
            <w:r>
              <w:t>工业</w:t>
            </w:r>
          </w:p>
        </w:tc>
        <w:tc>
          <w:tcPr>
            <w:tcW w:w="831" w:type="dxa"/>
          </w:tcPr>
          <w:p w14:paraId="0CB4016D">
            <w:pPr>
              <w:pStyle w:val="4"/>
            </w:pPr>
            <w:r>
              <w:t>详见附表一</w:t>
            </w:r>
          </w:p>
        </w:tc>
      </w:tr>
    </w:tbl>
    <w:p w14:paraId="42DA65F8">
      <w:pPr>
        <w:pStyle w:val="4"/>
      </w:pPr>
      <w:r>
        <w:rPr>
          <w:b/>
        </w:rPr>
        <w:t>附表一：东莞市公安局沙田分局辅警服装采购项目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52D87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16DDC58">
            <w:pPr>
              <w:pStyle w:val="4"/>
            </w:pPr>
            <w:r>
              <w:t>参数性质</w:t>
            </w:r>
          </w:p>
        </w:tc>
        <w:tc>
          <w:tcPr>
            <w:tcW w:w="415" w:type="dxa"/>
          </w:tcPr>
          <w:p w14:paraId="69FBD1E8">
            <w:pPr>
              <w:pStyle w:val="4"/>
            </w:pPr>
            <w:r>
              <w:t>序号</w:t>
            </w:r>
          </w:p>
        </w:tc>
        <w:tc>
          <w:tcPr>
            <w:tcW w:w="5814" w:type="dxa"/>
          </w:tcPr>
          <w:p w14:paraId="1ADED879">
            <w:pPr>
              <w:pStyle w:val="4"/>
            </w:pPr>
            <w:r>
              <w:t>具体技术(参数)要求</w:t>
            </w:r>
          </w:p>
        </w:tc>
      </w:tr>
      <w:tr w14:paraId="2B42C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B92DFE0"/>
        </w:tc>
        <w:tc>
          <w:tcPr>
            <w:tcW w:w="415" w:type="dxa"/>
          </w:tcPr>
          <w:p w14:paraId="093E001B">
            <w:pPr>
              <w:pStyle w:val="4"/>
            </w:pPr>
            <w:r>
              <w:t>1</w:t>
            </w:r>
          </w:p>
        </w:tc>
        <w:tc>
          <w:tcPr>
            <w:tcW w:w="5814" w:type="dxa"/>
          </w:tcPr>
          <w:p w14:paraId="279BAD0C">
            <w:pPr>
              <w:pStyle w:val="4"/>
              <w:jc w:val="both"/>
            </w:pPr>
            <w:r>
              <w:rPr>
                <w:b/>
                <w:sz w:val="20"/>
              </w:rPr>
              <w:t>一、项目清单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3"/>
              <w:gridCol w:w="442"/>
              <w:gridCol w:w="630"/>
              <w:gridCol w:w="433"/>
              <w:gridCol w:w="535"/>
              <w:gridCol w:w="3130"/>
            </w:tblGrid>
            <w:tr w14:paraId="20ABD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53B52E">
                  <w:pPr>
                    <w:pStyle w:val="4"/>
                    <w:jc w:val="center"/>
                  </w:pPr>
                  <w:r>
                    <w:rPr>
                      <w:sz w:val="21"/>
                    </w:rPr>
                    <w:t>序号</w:t>
                  </w:r>
                </w:p>
              </w:tc>
              <w:tc>
                <w:tcPr>
                  <w:tcW w:w="4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BBDBE0">
                  <w:pPr>
                    <w:pStyle w:val="4"/>
                    <w:jc w:val="center"/>
                  </w:pPr>
                  <w:r>
                    <w:rPr>
                      <w:sz w:val="21"/>
                    </w:rPr>
                    <w:t>人员类别</w:t>
                  </w:r>
                </w:p>
              </w:tc>
              <w:tc>
                <w:tcPr>
                  <w:tcW w:w="3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5683ED">
                  <w:pPr>
                    <w:pStyle w:val="4"/>
                    <w:jc w:val="center"/>
                  </w:pPr>
                  <w:r>
                    <w:rPr>
                      <w:sz w:val="21"/>
                    </w:rPr>
                    <w:t>产品名称</w:t>
                  </w:r>
                </w:p>
              </w:tc>
              <w:tc>
                <w:tcPr>
                  <w:tcW w:w="4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D83CFC">
                  <w:pPr>
                    <w:pStyle w:val="4"/>
                    <w:jc w:val="center"/>
                  </w:pPr>
                  <w:r>
                    <w:rPr>
                      <w:sz w:val="21"/>
                    </w:rPr>
                    <w:t>单位</w:t>
                  </w:r>
                </w:p>
              </w:tc>
              <w:tc>
                <w:tcPr>
                  <w:tcW w:w="5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660B88">
                  <w:pPr>
                    <w:pStyle w:val="4"/>
                    <w:jc w:val="center"/>
                  </w:pPr>
                  <w:r>
                    <w:rPr>
                      <w:sz w:val="21"/>
                    </w:rPr>
                    <w:t>数量</w:t>
                  </w:r>
                </w:p>
              </w:tc>
              <w:tc>
                <w:tcPr>
                  <w:tcW w:w="34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94BAC2">
                  <w:pPr>
                    <w:pStyle w:val="4"/>
                    <w:jc w:val="center"/>
                  </w:pPr>
                  <w:r>
                    <w:rPr>
                      <w:sz w:val="21"/>
                    </w:rPr>
                    <w:t>参数</w:t>
                  </w:r>
                </w:p>
              </w:tc>
            </w:tr>
            <w:tr w14:paraId="388ED1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04BC83">
                  <w:pPr>
                    <w:pStyle w:val="4"/>
                    <w:jc w:val="center"/>
                  </w:pPr>
                  <w:r>
                    <w:rPr>
                      <w:sz w:val="21"/>
                    </w:rPr>
                    <w:t>1</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AE747">
                  <w:pPr>
                    <w:pStyle w:val="4"/>
                    <w:jc w:val="center"/>
                  </w:pPr>
                  <w:r>
                    <w:rPr>
                      <w:sz w:val="21"/>
                    </w:rPr>
                    <w:t>机动</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58F217">
                  <w:pPr>
                    <w:pStyle w:val="4"/>
                    <w:jc w:val="center"/>
                  </w:pPr>
                  <w:r>
                    <w:rPr>
                      <w:sz w:val="21"/>
                    </w:rPr>
                    <w:t xml:space="preserve"> 夏速干服</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9C6D84">
                  <w:pPr>
                    <w:pStyle w:val="4"/>
                    <w:jc w:val="center"/>
                  </w:pPr>
                  <w:r>
                    <w:rPr>
                      <w:sz w:val="21"/>
                    </w:rPr>
                    <w:t xml:space="preserve"> 套</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86753">
                  <w:pPr>
                    <w:pStyle w:val="4"/>
                    <w:jc w:val="center"/>
                  </w:pPr>
                  <w:r>
                    <w:rPr>
                      <w:sz w:val="21"/>
                    </w:rPr>
                    <w:t>232</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CA798">
                  <w:pPr>
                    <w:pStyle w:val="4"/>
                    <w:jc w:val="left"/>
                  </w:pPr>
                  <w:r>
                    <w:rPr>
                      <w:sz w:val="21"/>
                    </w:rPr>
                    <w:t>一、产品描述：</w:t>
                  </w:r>
                </w:p>
                <w:p w14:paraId="137E9F4E">
                  <w:pPr>
                    <w:pStyle w:val="4"/>
                    <w:jc w:val="left"/>
                  </w:pPr>
                  <w:r>
                    <w:rPr>
                      <w:sz w:val="21"/>
                    </w:rPr>
                    <w:t>1、颜色：深蓝色。</w:t>
                  </w:r>
                  <w:r>
                    <w:br w:type="textWrapping"/>
                  </w:r>
                  <w:r>
                    <w:rPr>
                      <w:sz w:val="21"/>
                    </w:rPr>
                    <w:t>2、</w:t>
                  </w:r>
                  <w:r>
                    <w:rPr>
                      <w:rFonts w:hint="eastAsia"/>
                      <w:sz w:val="21"/>
                      <w:lang w:eastAsia="zh-CN"/>
                    </w:rPr>
                    <w:t>纽扣</w:t>
                  </w:r>
                  <w:r>
                    <w:rPr>
                      <w:sz w:val="21"/>
                    </w:rPr>
                    <w:t>：选用不饱和聚酯树脂四眼扣。</w:t>
                  </w:r>
                  <w:r>
                    <w:br w:type="textWrapping"/>
                  </w:r>
                  <w:r>
                    <w:rPr>
                      <w:sz w:val="21"/>
                    </w:rPr>
                    <w:t>3、包含维护标志（臂章、胸标、背标），所有标章可随时摘卸。</w:t>
                  </w:r>
                  <w:r>
                    <w:br w:type="textWrapping"/>
                  </w:r>
                  <w:r>
                    <w:rPr>
                      <w:sz w:val="21"/>
                    </w:rPr>
                    <w:t xml:space="preserve">二、产品性能及技术参数：                </w:t>
                  </w:r>
                  <w:r>
                    <w:br w:type="textWrapping"/>
                  </w:r>
                  <w:r>
                    <w:rPr>
                      <w:sz w:val="21"/>
                    </w:rPr>
                    <w:t>1、纤维含量（%）：锦纶：86.7，氨纶：13.3（允差±1） 。</w:t>
                  </w:r>
                  <w:r>
                    <w:br w:type="textWrapping"/>
                  </w:r>
                  <w:r>
                    <w:rPr>
                      <w:sz w:val="21"/>
                    </w:rPr>
                    <w:t>2、耐汗渍色牢度（级）：≥4；</w:t>
                  </w:r>
                  <w:r>
                    <w:br w:type="textWrapping"/>
                  </w:r>
                  <w:r>
                    <w:rPr>
                      <w:sz w:val="21"/>
                    </w:rPr>
                    <w:t xml:space="preserve">   耐摩擦色牢度（级）：≥4；</w:t>
                  </w:r>
                  <w:r>
                    <w:br w:type="textWrapping"/>
                  </w:r>
                  <w:r>
                    <w:rPr>
                      <w:sz w:val="21"/>
                    </w:rPr>
                    <w:t xml:space="preserve">   耐水色牢度（级）：≥4，</w:t>
                  </w:r>
                  <w:r>
                    <w:br w:type="textWrapping"/>
                  </w:r>
                  <w:r>
                    <w:rPr>
                      <w:sz w:val="21"/>
                    </w:rPr>
                    <w:t>3、断裂强力（N）：经向：≥1050，纬向：≥800；</w:t>
                  </w:r>
                  <w:r>
                    <w:br w:type="textWrapping"/>
                  </w:r>
                  <w:r>
                    <w:rPr>
                      <w:sz w:val="21"/>
                    </w:rPr>
                    <w:t>4、撕破强力（N）：经向：≥95，纬向：≥70；</w:t>
                  </w:r>
                  <w:r>
                    <w:br w:type="textWrapping"/>
                  </w:r>
                  <w:r>
                    <w:rPr>
                      <w:sz w:val="21"/>
                    </w:rPr>
                    <w:t>5、吸水率（%）初始：≥105；洗涤5次后:≥90；</w:t>
                  </w:r>
                  <w:r>
                    <w:br w:type="textWrapping"/>
                  </w:r>
                  <w:r>
                    <w:rPr>
                      <w:b/>
                      <w:sz w:val="21"/>
                    </w:rPr>
                    <w:t>▲6、滴水扩散时间(s）初始：≤8；洗涤5次后：≤3</w:t>
                  </w:r>
                  <w:r>
                    <w:rPr>
                      <w:b/>
                      <w:sz w:val="21"/>
                      <w:u w:val="single"/>
                    </w:rPr>
                    <w:t>（须提供第三方检测机构出具的检测报告复印件加盖投标人公章）</w:t>
                  </w:r>
                  <w:r>
                    <w:br w:type="textWrapping"/>
                  </w:r>
                  <w:r>
                    <w:rPr>
                      <w:sz w:val="21"/>
                    </w:rPr>
                    <w:t>7、芯吸高度（mm/30min）初始：≥110；洗涤5次后：≥110；</w:t>
                  </w:r>
                  <w:r>
                    <w:br w:type="textWrapping"/>
                  </w:r>
                  <w:r>
                    <w:rPr>
                      <w:sz w:val="21"/>
                    </w:rPr>
                    <w:t>8、蒸发速率（g/h）初始：≥0.5；洗涤5次后：≥0.5</w:t>
                  </w:r>
                  <w:r>
                    <w:br w:type="textWrapping"/>
                  </w:r>
                  <w:r>
                    <w:rPr>
                      <w:sz w:val="21"/>
                    </w:rPr>
                    <w:t>9、透湿量（g/(m</w:t>
                  </w:r>
                  <w:r>
                    <w:rPr>
                      <w:sz w:val="21"/>
                      <w:vertAlign w:val="superscript"/>
                    </w:rPr>
                    <w:t>2</w:t>
                  </w:r>
                  <w:r>
                    <w:rPr>
                      <w:sz w:val="21"/>
                    </w:rPr>
                    <w:t>•24h)）初始：≥9600；洗涤5次后：≥10000；</w:t>
                  </w:r>
                  <w:r>
                    <w:br w:type="textWrapping"/>
                  </w:r>
                  <w:r>
                    <w:rPr>
                      <w:sz w:val="21"/>
                    </w:rPr>
                    <w:t>10、耐磨性能（次）：&gt;49000；</w:t>
                  </w:r>
                  <w:r>
                    <w:br w:type="textWrapping"/>
                  </w:r>
                  <w:r>
                    <w:rPr>
                      <w:sz w:val="21"/>
                    </w:rPr>
                    <w:t>11、可分解致癌芳香胺染料：未检出；</w:t>
                  </w:r>
                  <w:r>
                    <w:br w:type="textWrapping"/>
                  </w:r>
                  <w:r>
                    <w:rPr>
                      <w:sz w:val="21"/>
                    </w:rPr>
                    <w:t>12、甲醛含量：未检出；</w:t>
                  </w:r>
                  <w:r>
                    <w:br w:type="textWrapping"/>
                  </w:r>
                  <w:r>
                    <w:rPr>
                      <w:sz w:val="21"/>
                    </w:rPr>
                    <w:t>13、异味：无异味。</w:t>
                  </w:r>
                  <w:r>
                    <w:br w:type="textWrapping"/>
                  </w:r>
                  <w:r>
                    <w:rPr>
                      <w:sz w:val="21"/>
                    </w:rPr>
                    <w:t>14、PH值：在4.0-7.0区间</w:t>
                  </w:r>
                </w:p>
              </w:tc>
            </w:tr>
            <w:tr w14:paraId="7E41EB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9A9985">
                  <w:pPr>
                    <w:pStyle w:val="4"/>
                    <w:jc w:val="center"/>
                  </w:pPr>
                  <w:r>
                    <w:rPr>
                      <w:sz w:val="21"/>
                    </w:rPr>
                    <w:t>2</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56813">
                  <w:pPr>
                    <w:pStyle w:val="4"/>
                    <w:jc w:val="center"/>
                  </w:pPr>
                  <w:r>
                    <w:rPr>
                      <w:sz w:val="21"/>
                    </w:rPr>
                    <w:t>机动</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83560">
                  <w:pPr>
                    <w:pStyle w:val="4"/>
                    <w:jc w:val="center"/>
                  </w:pPr>
                  <w:r>
                    <w:rPr>
                      <w:sz w:val="21"/>
                    </w:rPr>
                    <w:t>速干T恤</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8FB7D8">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921ED">
                  <w:pPr>
                    <w:pStyle w:val="4"/>
                    <w:jc w:val="center"/>
                  </w:pPr>
                  <w:r>
                    <w:rPr>
                      <w:sz w:val="21"/>
                    </w:rPr>
                    <w:t>116</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C700BE">
                  <w:pPr>
                    <w:pStyle w:val="4"/>
                    <w:jc w:val="left"/>
                  </w:pPr>
                  <w:r>
                    <w:rPr>
                      <w:sz w:val="21"/>
                    </w:rPr>
                    <w:t>一、产品描述：</w:t>
                  </w:r>
                  <w:r>
                    <w:br w:type="textWrapping"/>
                  </w:r>
                  <w:r>
                    <w:rPr>
                      <w:sz w:val="21"/>
                    </w:rPr>
                    <w:t>1、新款透气体能训练T恤，特征明显，经过防尘、抗静电、防褪色特种工艺加工，吸湿排汗速干；</w:t>
                  </w:r>
                  <w:r>
                    <w:br w:type="textWrapping"/>
                  </w:r>
                  <w:r>
                    <w:rPr>
                      <w:sz w:val="21"/>
                    </w:rPr>
                    <w:t xml:space="preserve">2、布料成分：88%聚酯纤维12%氨纶 （允差±1%）  </w:t>
                  </w:r>
                  <w:r>
                    <w:br w:type="textWrapping"/>
                  </w:r>
                  <w:r>
                    <w:rPr>
                      <w:sz w:val="21"/>
                    </w:rPr>
                    <w:t xml:space="preserve">3、克重：≥110g/m2      </w:t>
                  </w:r>
                  <w:r>
                    <w:br w:type="textWrapping"/>
                  </w:r>
                  <w:r>
                    <w:rPr>
                      <w:sz w:val="21"/>
                    </w:rPr>
                    <w:t>4、功能：面料高弹轻薄,穿着舒服,修身, 透气、抗变形、易干等</w:t>
                  </w:r>
                </w:p>
              </w:tc>
            </w:tr>
            <w:tr w14:paraId="1331F7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7ADC8F">
                  <w:pPr>
                    <w:pStyle w:val="4"/>
                    <w:jc w:val="center"/>
                  </w:pPr>
                  <w:r>
                    <w:rPr>
                      <w:sz w:val="21"/>
                    </w:rPr>
                    <w:t>3</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44A61">
                  <w:pPr>
                    <w:pStyle w:val="4"/>
                    <w:jc w:val="center"/>
                  </w:pPr>
                  <w:r>
                    <w:rPr>
                      <w:sz w:val="21"/>
                    </w:rPr>
                    <w:t>机动</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E66B9">
                  <w:pPr>
                    <w:pStyle w:val="4"/>
                    <w:jc w:val="center"/>
                  </w:pPr>
                  <w:r>
                    <w:rPr>
                      <w:sz w:val="21"/>
                    </w:rPr>
                    <w:t>作训鞋</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7B2E66">
                  <w:pPr>
                    <w:pStyle w:val="4"/>
                    <w:jc w:val="center"/>
                  </w:pPr>
                  <w:r>
                    <w:rPr>
                      <w:sz w:val="21"/>
                    </w:rPr>
                    <w:t>双</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2157EE">
                  <w:pPr>
                    <w:pStyle w:val="4"/>
                    <w:jc w:val="center"/>
                  </w:pPr>
                  <w:r>
                    <w:rPr>
                      <w:sz w:val="21"/>
                    </w:rPr>
                    <w:t>116</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8357BE">
                  <w:pPr>
                    <w:pStyle w:val="4"/>
                    <w:numPr>
                      <w:ilvl w:val="0"/>
                      <w:numId w:val="1"/>
                    </w:numPr>
                    <w:jc w:val="left"/>
                  </w:pPr>
                  <w:r>
                    <w:rPr>
                      <w:sz w:val="21"/>
                    </w:rPr>
                    <w:t>产品描述：</w:t>
                  </w:r>
                  <w:r>
                    <w:br w:type="textWrapping"/>
                  </w:r>
                  <w:r>
                    <w:rPr>
                      <w:sz w:val="21"/>
                    </w:rPr>
                    <w:t>1、颜色：黑色；</w:t>
                  </w:r>
                  <w:r>
                    <w:br w:type="textWrapping"/>
                  </w:r>
                  <w:r>
                    <w:rPr>
                      <w:sz w:val="21"/>
                    </w:rPr>
                    <w:t>2、鞋面材质：皮革+鞋面布；</w:t>
                  </w:r>
                  <w:r>
                    <w:br w:type="textWrapping"/>
                  </w:r>
                  <w:r>
                    <w:rPr>
                      <w:sz w:val="21"/>
                    </w:rPr>
                    <w:t>3、内里材质：涤纶布；</w:t>
                  </w:r>
                  <w:r>
                    <w:br w:type="textWrapping"/>
                  </w:r>
                  <w:r>
                    <w:rPr>
                      <w:sz w:val="21"/>
                    </w:rPr>
                    <w:t>4、鞋底材质：橡胶大底；</w:t>
                  </w:r>
                  <w:r>
                    <w:br w:type="textWrapping"/>
                  </w:r>
                  <w:r>
                    <w:rPr>
                      <w:sz w:val="21"/>
                    </w:rPr>
                    <w:t>5、空气循环鞋垫，透气、舒适循环、抗菌除臭；</w:t>
                  </w:r>
                  <w:r>
                    <w:br w:type="textWrapping"/>
                  </w:r>
                  <w:r>
                    <w:rPr>
                      <w:sz w:val="21"/>
                    </w:rPr>
                    <w:t>6、鞋底双层结构、减轻重量、耐磨、减震；</w:t>
                  </w:r>
                  <w:r>
                    <w:br w:type="textWrapping"/>
                  </w:r>
                  <w:r>
                    <w:rPr>
                      <w:sz w:val="21"/>
                    </w:rPr>
                    <w:t>二、技术参数：</w:t>
                  </w:r>
                  <w:r>
                    <w:br w:type="textWrapping"/>
                  </w:r>
                  <w:r>
                    <w:rPr>
                      <w:sz w:val="21"/>
                    </w:rPr>
                    <w:t>1、耐折性能：折后鞋底无裂纹、曲折部位无开胶、帮面无龟裂、辅料无开裂脱落；</w:t>
                  </w:r>
                  <w:r>
                    <w:br w:type="textWrapping"/>
                  </w:r>
                  <w:r>
                    <w:rPr>
                      <w:sz w:val="21"/>
                    </w:rPr>
                    <w:t>2、成鞋水洗：洗后成鞋或材料贴合处无开胶、无脱落、无明显变色，网布无断纱、合成革无龟裂、鞋带头无散开；</w:t>
                  </w:r>
                  <w:r>
                    <w:br w:type="textWrapping"/>
                  </w:r>
                  <w:r>
                    <w:rPr>
                      <w:sz w:val="21"/>
                    </w:rPr>
                    <w:t>3、中底硬度（邵氏C）：62±3；</w:t>
                  </w:r>
                  <w:r>
                    <w:br w:type="textWrapping"/>
                  </w:r>
                  <w:r>
                    <w:rPr>
                      <w:sz w:val="21"/>
                    </w:rPr>
                    <w:t>4、外底硬度（邵氏A）：65±3；</w:t>
                  </w:r>
                  <w:r>
                    <w:br w:type="textWrapping"/>
                  </w:r>
                  <w:r>
                    <w:rPr>
                      <w:sz w:val="21"/>
                    </w:rPr>
                    <w:t>5、外底/中底周围剥离强度（N/cm）：≥40，中底材破≥35；</w:t>
                  </w:r>
                </w:p>
                <w:p w14:paraId="7CC0CD7E">
                  <w:pPr>
                    <w:pStyle w:val="4"/>
                    <w:jc w:val="left"/>
                  </w:pPr>
                  <w:r>
                    <w:rPr>
                      <w:sz w:val="21"/>
                    </w:rPr>
                    <w:t>6、鞋帮/鞋底周圈剥离强度（N/cm）：≥40，中底材破≥35；</w:t>
                  </w:r>
                  <w:r>
                    <w:br w:type="textWrapping"/>
                  </w:r>
                  <w:r>
                    <w:rPr>
                      <w:sz w:val="21"/>
                    </w:rPr>
                    <w:t>7、加湿老化后外观要求：外观无变色、无龟裂、无开胶、无喷霜等；</w:t>
                  </w:r>
                  <w:r>
                    <w:br w:type="textWrapping"/>
                  </w:r>
                  <w:r>
                    <w:rPr>
                      <w:b/>
                      <w:sz w:val="21"/>
                    </w:rPr>
                    <w:t>▲8、成鞋磨痕长度（mm）：&lt;7；</w:t>
                  </w:r>
                  <w:r>
                    <w:rPr>
                      <w:b/>
                      <w:sz w:val="21"/>
                      <w:u w:val="single"/>
                    </w:rPr>
                    <w:t>（须提供第三方检测机构出具的检测报告复印件加盖投标人公章）</w:t>
                  </w:r>
                </w:p>
              </w:tc>
            </w:tr>
            <w:tr w14:paraId="4F5638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9683B">
                  <w:pPr>
                    <w:pStyle w:val="4"/>
                    <w:jc w:val="center"/>
                  </w:pPr>
                  <w:r>
                    <w:rPr>
                      <w:sz w:val="21"/>
                    </w:rPr>
                    <w:t>4</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285DBF">
                  <w:pPr>
                    <w:pStyle w:val="4"/>
                    <w:jc w:val="center"/>
                  </w:pPr>
                  <w:r>
                    <w:rPr>
                      <w:sz w:val="21"/>
                    </w:rPr>
                    <w:t>机动</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94D829">
                  <w:pPr>
                    <w:pStyle w:val="4"/>
                    <w:jc w:val="center"/>
                  </w:pPr>
                  <w:r>
                    <w:rPr>
                      <w:sz w:val="21"/>
                    </w:rPr>
                    <w:t>春秋机动服</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196F79">
                  <w:pPr>
                    <w:pStyle w:val="4"/>
                    <w:jc w:val="center"/>
                  </w:pPr>
                  <w:r>
                    <w:rPr>
                      <w:sz w:val="21"/>
                    </w:rPr>
                    <w:t>套</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C04438">
                  <w:pPr>
                    <w:pStyle w:val="4"/>
                    <w:jc w:val="center"/>
                  </w:pPr>
                  <w:r>
                    <w:rPr>
                      <w:sz w:val="21"/>
                    </w:rPr>
                    <w:t>116</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23C78">
                  <w:pPr>
                    <w:pStyle w:val="4"/>
                    <w:jc w:val="left"/>
                  </w:pPr>
                  <w:r>
                    <w:rPr>
                      <w:sz w:val="21"/>
                    </w:rPr>
                    <w:t>一、产品描述：</w:t>
                  </w:r>
                  <w:r>
                    <w:br w:type="textWrapping"/>
                  </w:r>
                  <w:r>
                    <w:rPr>
                      <w:sz w:val="21"/>
                    </w:rPr>
                    <w:t>1、作战冬服采用深蓝色，特征明显，经防尘、抗静电、防褪色特种工艺加工。特殊的处理避免作战时服装摩擦产生声响，具有较强的抗撕拉、耐磨性，可适应高强度训练及恶劣环境作战</w:t>
                  </w:r>
                  <w:r>
                    <w:br w:type="textWrapping"/>
                  </w:r>
                  <w:r>
                    <w:rPr>
                      <w:sz w:val="21"/>
                    </w:rPr>
                    <w:t>2、款式：</w:t>
                  </w:r>
                  <w:r>
                    <w:br w:type="textWrapping"/>
                  </w:r>
                  <w:r>
                    <w:rPr>
                      <w:sz w:val="21"/>
                    </w:rPr>
                    <w:t>上衣：前暗筒，修身款，左右两边袖上车缝魔术贴毛面，后背长方形魔术贴毛面。</w:t>
                  </w:r>
                  <w:r>
                    <w:br w:type="textWrapping"/>
                  </w:r>
                  <w:r>
                    <w:rPr>
                      <w:sz w:val="21"/>
                    </w:rPr>
                    <w:t>裤子：修身款，裤头两侧有隐形橡筋。裤档部有棱形防爆布、耐磨处理，组合大容量口袋立体贴合不变形。包含维护标志（臂章、胸标、背标），所有标章可随时摘卸。</w:t>
                  </w:r>
                  <w:r>
                    <w:br w:type="textWrapping"/>
                  </w:r>
                  <w:r>
                    <w:rPr>
                      <w:sz w:val="21"/>
                    </w:rPr>
                    <w:t>3、上衣和裤子面料：35%棉、65%涤纶，允许偏差±1%；</w:t>
                  </w:r>
                  <w:r>
                    <w:br w:type="textWrapping"/>
                  </w:r>
                  <w:r>
                    <w:rPr>
                      <w:sz w:val="21"/>
                    </w:rPr>
                    <w:t>4、单位面积质量：≥185g/m</w:t>
                  </w:r>
                  <w:r>
                    <w:rPr>
                      <w:sz w:val="21"/>
                      <w:vertAlign w:val="superscript"/>
                    </w:rPr>
                    <w:t>2</w:t>
                  </w:r>
                  <w:r>
                    <w:rPr>
                      <w:sz w:val="21"/>
                    </w:rPr>
                    <w:t>；</w:t>
                  </w:r>
                  <w:r>
                    <w:br w:type="textWrapping"/>
                  </w:r>
                  <w:r>
                    <w:rPr>
                      <w:sz w:val="21"/>
                    </w:rPr>
                    <w:t>5、断裂强力：经向≥150N，纬向≥96N；</w:t>
                  </w:r>
                  <w:r>
                    <w:br w:type="textWrapping"/>
                  </w:r>
                  <w:r>
                    <w:rPr>
                      <w:sz w:val="21"/>
                    </w:rPr>
                    <w:t>6、可分解致癌芳香胺染料：未检出；</w:t>
                  </w:r>
                  <w:r>
                    <w:br w:type="textWrapping"/>
                  </w:r>
                  <w:r>
                    <w:rPr>
                      <w:sz w:val="21"/>
                    </w:rPr>
                    <w:t>7、甲醛含量：未检出；</w:t>
                  </w:r>
                  <w:r>
                    <w:br w:type="textWrapping"/>
                  </w:r>
                  <w:r>
                    <w:rPr>
                      <w:sz w:val="21"/>
                    </w:rPr>
                    <w:t>8、PH值：4.0-7.5；</w:t>
                  </w:r>
                  <w:r>
                    <w:br w:type="textWrapping"/>
                  </w:r>
                  <w:r>
                    <w:rPr>
                      <w:sz w:val="21"/>
                    </w:rPr>
                    <w:t>9、耐汗渍色牢度≥4，</w:t>
                  </w:r>
                  <w:r>
                    <w:br w:type="textWrapping"/>
                  </w:r>
                  <w:r>
                    <w:rPr>
                      <w:sz w:val="21"/>
                    </w:rPr>
                    <w:t xml:space="preserve">    耐水色牢度≥4，</w:t>
                  </w:r>
                  <w:r>
                    <w:br w:type="textWrapping"/>
                  </w:r>
                  <w:r>
                    <w:rPr>
                      <w:sz w:val="21"/>
                    </w:rPr>
                    <w:t xml:space="preserve">    耐干擦色牢度≥4；</w:t>
                  </w:r>
                  <w:r>
                    <w:br w:type="textWrapping"/>
                  </w:r>
                  <w:r>
                    <w:rPr>
                      <w:sz w:val="21"/>
                    </w:rPr>
                    <w:t>10、起毛起球≥3；</w:t>
                  </w:r>
                </w:p>
              </w:tc>
            </w:tr>
            <w:tr w14:paraId="67B497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DDC754">
                  <w:pPr>
                    <w:pStyle w:val="4"/>
                    <w:jc w:val="center"/>
                  </w:pPr>
                  <w:r>
                    <w:rPr>
                      <w:sz w:val="21"/>
                    </w:rPr>
                    <w:t>5</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AA024">
                  <w:pPr>
                    <w:pStyle w:val="4"/>
                    <w:jc w:val="center"/>
                  </w:pPr>
                  <w:r>
                    <w:rPr>
                      <w:sz w:val="21"/>
                    </w:rPr>
                    <w:t>机动</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752FC">
                  <w:pPr>
                    <w:pStyle w:val="4"/>
                    <w:jc w:val="center"/>
                  </w:pPr>
                  <w:r>
                    <w:rPr>
                      <w:sz w:val="21"/>
                    </w:rPr>
                    <w:t>圆领长T</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20289">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4D1A1">
                  <w:pPr>
                    <w:pStyle w:val="4"/>
                    <w:jc w:val="center"/>
                  </w:pPr>
                  <w:r>
                    <w:rPr>
                      <w:sz w:val="21"/>
                    </w:rPr>
                    <w:t>116</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A0AFEC">
                  <w:pPr>
                    <w:pStyle w:val="4"/>
                    <w:jc w:val="left"/>
                  </w:pPr>
                  <w:r>
                    <w:rPr>
                      <w:sz w:val="21"/>
                    </w:rPr>
                    <w:t>一、产品描述：</w:t>
                  </w:r>
                  <w:r>
                    <w:br w:type="textWrapping"/>
                  </w:r>
                  <w:r>
                    <w:rPr>
                      <w:sz w:val="21"/>
                    </w:rPr>
                    <w:t>1、面料：100%丝光棉（允差±1%）；</w:t>
                  </w:r>
                  <w:r>
                    <w:br w:type="textWrapping"/>
                  </w:r>
                  <w:r>
                    <w:rPr>
                      <w:sz w:val="21"/>
                    </w:rPr>
                    <w:t>2、平方米干燥重量：≥153g/㎡；</w:t>
                  </w:r>
                  <w:r>
                    <w:br w:type="textWrapping"/>
                  </w:r>
                  <w:r>
                    <w:rPr>
                      <w:sz w:val="21"/>
                    </w:rPr>
                    <w:t>3、顶破强度：≥621N；</w:t>
                  </w:r>
                  <w:r>
                    <w:br w:type="textWrapping"/>
                  </w:r>
                  <w:r>
                    <w:rPr>
                      <w:sz w:val="21"/>
                    </w:rPr>
                    <w:t>4、起球：4-5级；</w:t>
                  </w:r>
                  <w:r>
                    <w:br w:type="textWrapping"/>
                  </w:r>
                  <w:r>
                    <w:rPr>
                      <w:sz w:val="21"/>
                    </w:rPr>
                    <w:t>5、水洗尺寸变化率：径向：≤+0.6%；纬向：≤-0.2%；</w:t>
                  </w:r>
                  <w:r>
                    <w:br w:type="textWrapping"/>
                  </w:r>
                  <w:r>
                    <w:rPr>
                      <w:sz w:val="21"/>
                    </w:rPr>
                    <w:t>6、水洗扭曲率：径向：≤1.8%；</w:t>
                  </w:r>
                  <w:r>
                    <w:br w:type="textWrapping"/>
                  </w:r>
                  <w:r>
                    <w:rPr>
                      <w:sz w:val="21"/>
                    </w:rPr>
                    <w:t>7、甲醛含量：≤20mg/kg；</w:t>
                  </w:r>
                  <w:r>
                    <w:br w:type="textWrapping"/>
                  </w:r>
                  <w:r>
                    <w:rPr>
                      <w:sz w:val="21"/>
                    </w:rPr>
                    <w:t>8、耐光、汗复合色牢度：酸性≥4-5级、碱性≥4-5级；</w:t>
                  </w:r>
                  <w:r>
                    <w:br w:type="textWrapping"/>
                  </w:r>
                  <w:r>
                    <w:rPr>
                      <w:sz w:val="21"/>
                    </w:rPr>
                    <w:t>9、耐光照色牢度：≥4级；</w:t>
                  </w:r>
                  <w:r>
                    <w:br w:type="textWrapping"/>
                  </w:r>
                  <w:r>
                    <w:rPr>
                      <w:sz w:val="21"/>
                    </w:rPr>
                    <w:t xml:space="preserve">   耐摩擦色牢度：≥3级；</w:t>
                  </w:r>
                  <w:r>
                    <w:br w:type="textWrapping"/>
                  </w:r>
                  <w:r>
                    <w:rPr>
                      <w:sz w:val="21"/>
                    </w:rPr>
                    <w:t xml:space="preserve">   耐皂洗色牢度：≥4级；</w:t>
                  </w:r>
                  <w:r>
                    <w:br w:type="textWrapping"/>
                  </w:r>
                  <w:r>
                    <w:rPr>
                      <w:sz w:val="21"/>
                    </w:rPr>
                    <w:t xml:space="preserve">   耐汗渍色牢度：≥4级；</w:t>
                  </w:r>
                  <w:r>
                    <w:br w:type="textWrapping"/>
                  </w:r>
                  <w:r>
                    <w:rPr>
                      <w:sz w:val="21"/>
                    </w:rPr>
                    <w:t>10、整体双面富有光泽、抗起球平纹布、不变形、不缩水，具有穿着舒适、吸湿排汗的性能，透气，吸汗；</w:t>
                  </w:r>
                  <w:r>
                    <w:br w:type="textWrapping"/>
                  </w:r>
                  <w:r>
                    <w:rPr>
                      <w:sz w:val="21"/>
                    </w:rPr>
                    <w:t>11、款式：圆领运动套穿式圆领T恤,圆领后段有防磨损舒适棉纺条形物。</w:t>
                  </w:r>
                </w:p>
              </w:tc>
            </w:tr>
            <w:tr w14:paraId="7DECE9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A7E7FC">
                  <w:pPr>
                    <w:pStyle w:val="4"/>
                    <w:jc w:val="center"/>
                  </w:pPr>
                  <w:r>
                    <w:rPr>
                      <w:sz w:val="21"/>
                    </w:rPr>
                    <w:t>6</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41867">
                  <w:pPr>
                    <w:pStyle w:val="4"/>
                    <w:jc w:val="center"/>
                  </w:pPr>
                  <w:r>
                    <w:rPr>
                      <w:sz w:val="21"/>
                    </w:rPr>
                    <w:t>机动</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44AD21">
                  <w:pPr>
                    <w:pStyle w:val="4"/>
                    <w:jc w:val="center"/>
                  </w:pPr>
                  <w:r>
                    <w:rPr>
                      <w:sz w:val="21"/>
                    </w:rPr>
                    <w:t>体能裤</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3D013">
                  <w:pPr>
                    <w:pStyle w:val="4"/>
                    <w:jc w:val="center"/>
                  </w:pPr>
                  <w:r>
                    <w:rPr>
                      <w:sz w:val="21"/>
                    </w:rPr>
                    <w:t>条</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3E841A">
                  <w:pPr>
                    <w:pStyle w:val="4"/>
                    <w:jc w:val="center"/>
                  </w:pPr>
                  <w:r>
                    <w:rPr>
                      <w:sz w:val="21"/>
                    </w:rPr>
                    <w:t>116</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174D37">
                  <w:pPr>
                    <w:pStyle w:val="4"/>
                    <w:jc w:val="left"/>
                  </w:pPr>
                  <w:r>
                    <w:rPr>
                      <w:sz w:val="21"/>
                    </w:rPr>
                    <w:t>一、产品描述：</w:t>
                  </w:r>
                  <w:r>
                    <w:br w:type="textWrapping"/>
                  </w:r>
                  <w:r>
                    <w:rPr>
                      <w:sz w:val="21"/>
                    </w:rPr>
                    <w:t>1、颜色：藏蓝色</w:t>
                  </w:r>
                  <w:r>
                    <w:br w:type="textWrapping"/>
                  </w:r>
                  <w:r>
                    <w:rPr>
                      <w:sz w:val="21"/>
                    </w:rPr>
                    <w:t>2、面料：棉涤混纺体能裤；</w:t>
                  </w:r>
                  <w:r>
                    <w:br w:type="textWrapping"/>
                  </w:r>
                  <w:r>
                    <w:rPr>
                      <w:sz w:val="21"/>
                    </w:rPr>
                    <w:t xml:space="preserve">3、款式：五分裤；               </w:t>
                  </w:r>
                  <w:r>
                    <w:br w:type="textWrapping"/>
                  </w:r>
                  <w:r>
                    <w:rPr>
                      <w:sz w:val="21"/>
                    </w:rPr>
                    <w:t>4、功能：快速排汗</w:t>
                  </w:r>
                </w:p>
              </w:tc>
            </w:tr>
            <w:tr w14:paraId="02AC99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679AD">
                  <w:pPr>
                    <w:pStyle w:val="4"/>
                    <w:jc w:val="center"/>
                  </w:pPr>
                  <w:r>
                    <w:rPr>
                      <w:sz w:val="21"/>
                    </w:rPr>
                    <w:t>7</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FB988">
                  <w:pPr>
                    <w:pStyle w:val="4"/>
                    <w:jc w:val="center"/>
                  </w:pPr>
                  <w:r>
                    <w:rPr>
                      <w:sz w:val="21"/>
                    </w:rPr>
                    <w:t>铁骑</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61E43B">
                  <w:pPr>
                    <w:pStyle w:val="4"/>
                    <w:jc w:val="center"/>
                  </w:pPr>
                  <w:r>
                    <w:rPr>
                      <w:sz w:val="21"/>
                    </w:rPr>
                    <w:t>冬骑行服</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672CA9">
                  <w:pPr>
                    <w:pStyle w:val="4"/>
                    <w:jc w:val="center"/>
                  </w:pPr>
                  <w:r>
                    <w:rPr>
                      <w:sz w:val="21"/>
                    </w:rPr>
                    <w:t>套</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3D9263">
                  <w:pPr>
                    <w:pStyle w:val="4"/>
                    <w:jc w:val="center"/>
                  </w:pPr>
                  <w:r>
                    <w:rPr>
                      <w:sz w:val="21"/>
                    </w:rPr>
                    <w:t>100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09220">
                  <w:pPr>
                    <w:pStyle w:val="4"/>
                    <w:jc w:val="left"/>
                  </w:pPr>
                  <w:r>
                    <w:rPr>
                      <w:sz w:val="21"/>
                    </w:rPr>
                    <w:t>一、产品描述：</w:t>
                  </w:r>
                  <w:r>
                    <w:br w:type="textWrapping"/>
                  </w:r>
                  <w:r>
                    <w:rPr>
                      <w:sz w:val="21"/>
                    </w:rPr>
                    <w:t>（一）上衣（耐磨、反光警示、安全防护）：</w:t>
                  </w:r>
                  <w:r>
                    <w:br w:type="textWrapping"/>
                  </w:r>
                  <w:r>
                    <w:rPr>
                      <w:sz w:val="21"/>
                    </w:rPr>
                    <w:t>1、夹克选用荧光黄/反光丝尼龙面料，具有高耐磨和抗撕裂功能，提高骑行的可视性；</w:t>
                  </w:r>
                  <w:r>
                    <w:br w:type="textWrapping"/>
                  </w:r>
                  <w:r>
                    <w:rPr>
                      <w:sz w:val="21"/>
                    </w:rPr>
                    <w:t>2、前胸、后背、袖口选用高亮荧光黄反光晶格，360 度全方位反光可视设计，增加夜间骑行安全性；</w:t>
                  </w:r>
                  <w:r>
                    <w:br w:type="textWrapping"/>
                  </w:r>
                  <w:r>
                    <w:rPr>
                      <w:sz w:val="21"/>
                    </w:rPr>
                    <w:t>3、肩、肘、背、选用具有第三方机构认证的护具，具有吸震和防撞击功能，有效保护关节部位，保障骑行安全性；</w:t>
                  </w:r>
                  <w:r>
                    <w:br w:type="textWrapping"/>
                  </w:r>
                  <w:r>
                    <w:rPr>
                      <w:sz w:val="21"/>
                    </w:rPr>
                    <w:t>4、防风立领设计，领顶柔软面料，舒适度高；</w:t>
                  </w:r>
                  <w:r>
                    <w:br w:type="textWrapping"/>
                  </w:r>
                  <w:r>
                    <w:rPr>
                      <w:sz w:val="21"/>
                    </w:rPr>
                    <w:t>5、后背大身与袖子链接部位弹力褶皱设计，提高活动舒适性；</w:t>
                  </w:r>
                  <w:r>
                    <w:br w:type="textWrapping"/>
                  </w:r>
                  <w:r>
                    <w:rPr>
                      <w:sz w:val="21"/>
                    </w:rPr>
                    <w:t>6、左右前胸魔术粘设计，粘贴警徽和警号章，左右肩部可打开的搭牌设计，用来安装警用肩章，两边的挂袢设计，用于挂对讲机和执法记录仪；</w:t>
                  </w:r>
                  <w:r>
                    <w:br w:type="textWrapping"/>
                  </w:r>
                  <w:r>
                    <w:rPr>
                      <w:sz w:val="21"/>
                    </w:rPr>
                    <w:t>7、袖臂松紧四合扣调节带，起来固定肘部护具功能；</w:t>
                  </w:r>
                  <w:r>
                    <w:br w:type="textWrapping"/>
                  </w:r>
                  <w:r>
                    <w:rPr>
                      <w:sz w:val="21"/>
                    </w:rPr>
                    <w:t>8、袖口开衩设计，穿脱方便，魔术粘调节袢起到袖口大小调节；</w:t>
                  </w:r>
                  <w:r>
                    <w:br w:type="textWrapping"/>
                  </w:r>
                  <w:r>
                    <w:rPr>
                      <w:sz w:val="21"/>
                    </w:rPr>
                    <w:t>9、下摆魔术粘搭牌设计，调节腰带部尺寸，提高合体穿着舒适性；</w:t>
                  </w:r>
                  <w:r>
                    <w:br w:type="textWrapping"/>
                  </w:r>
                  <w:r>
                    <w:rPr>
                      <w:sz w:val="21"/>
                    </w:rPr>
                    <w:t>10、腰侧开衩设计，增加冬季透气性，同时起到腰部尺寸调节功能；</w:t>
                  </w:r>
                  <w:r>
                    <w:br w:type="textWrapping"/>
                  </w:r>
                  <w:r>
                    <w:rPr>
                      <w:sz w:val="21"/>
                    </w:rPr>
                    <w:t>11、配有可拆卸内胆，提高冬季保暖舒适性。</w:t>
                  </w:r>
                  <w:r>
                    <w:br w:type="textWrapping"/>
                  </w:r>
                  <w:r>
                    <w:rPr>
                      <w:sz w:val="21"/>
                    </w:rPr>
                    <w:t>（二）冬季铁骑裤：</w:t>
                  </w:r>
                  <w:r>
                    <w:br w:type="textWrapping"/>
                  </w:r>
                  <w:r>
                    <w:rPr>
                      <w:sz w:val="21"/>
                    </w:rPr>
                    <w:t>1、裤子选用尼龙全方位弹性双层布，合体的版型，同时满足骑行活动需求；</w:t>
                  </w:r>
                  <w:r>
                    <w:br w:type="textWrapping"/>
                  </w:r>
                  <w:r>
                    <w:rPr>
                      <w:sz w:val="21"/>
                    </w:rPr>
                    <w:t>2、膝盖选用可拆卸具有第三方机构认证的安全护具，具有吸震和护撞击功能，有效保护关节位位，保障骑行安全性；</w:t>
                  </w:r>
                  <w:r>
                    <w:br w:type="textWrapping"/>
                  </w:r>
                  <w:r>
                    <w:rPr>
                      <w:sz w:val="21"/>
                    </w:rPr>
                    <w:t>3、臀部、胯部、膝部选用凯夫拉混纺的弹性面料进行耐磨加固工艺，提高骑行过程中耐磨性；</w:t>
                  </w:r>
                  <w:r>
                    <w:br w:type="textWrapping"/>
                  </w:r>
                  <w:r>
                    <w:rPr>
                      <w:sz w:val="21"/>
                    </w:rPr>
                    <w:t>4、腰部两侧弹力橡筋设计，起调节腰围的作用，提高穿着合体性；</w:t>
                  </w:r>
                  <w:r>
                    <w:br w:type="textWrapping"/>
                  </w:r>
                  <w:r>
                    <w:rPr>
                      <w:sz w:val="21"/>
                    </w:rPr>
                    <w:t>5、腰头有3条腰带袢仔，袢仔可通过不饱和聚酯树脂四眼扣打开，用于挂载警用装备腰带；</w:t>
                  </w:r>
                  <w:r>
                    <w:br w:type="textWrapping"/>
                  </w:r>
                  <w:r>
                    <w:rPr>
                      <w:sz w:val="21"/>
                    </w:rPr>
                    <w:t>6、膝盖破骨立体凸出设计，符合人体膝盖骑行弯曲，提高灵活性及舒适性；</w:t>
                  </w:r>
                  <w:r>
                    <w:br w:type="textWrapping"/>
                  </w:r>
                  <w:r>
                    <w:rPr>
                      <w:sz w:val="21"/>
                    </w:rPr>
                    <w:t>7、脚口拉链开衩设计，方便穿脱，安装松紧圈踏脚，防止裤腿上卷。</w:t>
                  </w:r>
                  <w:r>
                    <w:br w:type="textWrapping"/>
                  </w:r>
                  <w:r>
                    <w:rPr>
                      <w:sz w:val="21"/>
                    </w:rPr>
                    <w:t>8、功能特点：3D立体裁剪，穿着舒适；双线车缝，高级工艺。</w:t>
                  </w:r>
                  <w:r>
                    <w:br w:type="textWrapping"/>
                  </w:r>
                  <w:r>
                    <w:rPr>
                      <w:sz w:val="21"/>
                    </w:rPr>
                    <w:t>二、上衣主要面料技术参数：</w:t>
                  </w:r>
                  <w:r>
                    <w:br w:type="textWrapping"/>
                  </w:r>
                  <w:r>
                    <w:rPr>
                      <w:sz w:val="21"/>
                    </w:rPr>
                    <w:t>1、双线格子复合面料：</w:t>
                  </w:r>
                  <w:r>
                    <w:br w:type="textWrapping"/>
                  </w:r>
                  <w:r>
                    <w:rPr>
                      <w:sz w:val="21"/>
                    </w:rPr>
                    <w:t>(1)纤维成分含量（%）：面层：聚酯纤维89（±0.5）；氨纶11（±0.5）；底层：聚酯纤维99（±1）</w:t>
                  </w:r>
                  <w:r>
                    <w:br w:type="textWrapping"/>
                  </w:r>
                  <w:r>
                    <w:rPr>
                      <w:sz w:val="21"/>
                    </w:rPr>
                    <w:t>(2)甲醛含量（mg/kg）：&lt;20mg/kg（未检出）</w:t>
                  </w:r>
                  <w:r>
                    <w:br w:type="textWrapping"/>
                  </w:r>
                  <w:r>
                    <w:rPr>
                      <w:sz w:val="21"/>
                    </w:rPr>
                    <w:t>(3)PH值:4.0～8.5区间</w:t>
                  </w:r>
                  <w:r>
                    <w:br w:type="textWrapping"/>
                  </w:r>
                  <w:r>
                    <w:rPr>
                      <w:sz w:val="21"/>
                    </w:rPr>
                    <w:t>(4)可分解致癌芳香胺染料：禁用</w:t>
                  </w:r>
                  <w:r>
                    <w:br w:type="textWrapping"/>
                  </w:r>
                  <w:r>
                    <w:rPr>
                      <w:sz w:val="21"/>
                    </w:rPr>
                    <w:t>(5)异味：无异味</w:t>
                  </w:r>
                  <w:r>
                    <w:br w:type="textWrapping"/>
                  </w:r>
                  <w:r>
                    <w:rPr>
                      <w:sz w:val="21"/>
                    </w:rPr>
                    <w:t>(6)耐水色牢度（级）：&gt;3</w:t>
                  </w:r>
                  <w:r>
                    <w:br w:type="textWrapping"/>
                  </w:r>
                  <w:r>
                    <w:rPr>
                      <w:sz w:val="21"/>
                    </w:rPr>
                    <w:t>(7)耐汗渍色牢度(级）：≥3</w:t>
                  </w:r>
                  <w:r>
                    <w:br w:type="textWrapping"/>
                  </w:r>
                  <w:r>
                    <w:rPr>
                      <w:sz w:val="21"/>
                    </w:rPr>
                    <w:t>(8)耐洗色牢度（级）：≥4</w:t>
                  </w:r>
                  <w:r>
                    <w:br w:type="textWrapping"/>
                  </w:r>
                  <w:r>
                    <w:rPr>
                      <w:sz w:val="21"/>
                    </w:rPr>
                    <w:t>(9)耐光色牢度（级）：≥4</w:t>
                  </w:r>
                  <w:r>
                    <w:br w:type="textWrapping"/>
                  </w:r>
                  <w:r>
                    <w:rPr>
                      <w:sz w:val="21"/>
                    </w:rPr>
                    <w:t>(10)耐干摩擦色牢度（级）：&gt;3</w:t>
                  </w:r>
                  <w:r>
                    <w:br w:type="textWrapping"/>
                  </w:r>
                  <w:r>
                    <w:rPr>
                      <w:sz w:val="21"/>
                    </w:rPr>
                    <w:t>(11)耐湿摩擦色牢度（级）：&gt;3</w:t>
                  </w:r>
                  <w:r>
                    <w:br w:type="textWrapping"/>
                  </w:r>
                  <w:r>
                    <w:rPr>
                      <w:sz w:val="21"/>
                    </w:rPr>
                    <w:t>(12)起球（级）:≥4</w:t>
                  </w:r>
                  <w:r>
                    <w:br w:type="textWrapping"/>
                  </w:r>
                  <w:r>
                    <w:rPr>
                      <w:b/>
                      <w:sz w:val="21"/>
                    </w:rPr>
                    <w:t>▲(13)断裂强力（N）:经向：≥1350，纬向≥530</w:t>
                  </w:r>
                  <w:r>
                    <w:rPr>
                      <w:b/>
                      <w:sz w:val="21"/>
                      <w:u w:val="single"/>
                    </w:rPr>
                    <w:t>（须提供第三方检测机构出具的检测报告复印件加盖投标人公章）</w:t>
                  </w:r>
                  <w:r>
                    <w:br w:type="textWrapping"/>
                  </w:r>
                  <w:r>
                    <w:rPr>
                      <w:sz w:val="21"/>
                    </w:rPr>
                    <w:t>(14)耐磨性能（次）：≥130000</w:t>
                  </w:r>
                  <w:r>
                    <w:br w:type="textWrapping"/>
                  </w:r>
                  <w:r>
                    <w:rPr>
                      <w:sz w:val="21"/>
                    </w:rPr>
                    <w:t>(15)防水性耐静水压性能（kpa）≥140</w:t>
                  </w:r>
                  <w:r>
                    <w:br w:type="textWrapping"/>
                  </w:r>
                  <w:r>
                    <w:rPr>
                      <w:sz w:val="21"/>
                    </w:rPr>
                    <w:t>2、尼龙面料</w:t>
                  </w:r>
                  <w:r>
                    <w:br w:type="textWrapping"/>
                  </w:r>
                  <w:r>
                    <w:rPr>
                      <w:sz w:val="21"/>
                    </w:rPr>
                    <w:t>(1)纤维含量（%）：锦纶100（±0.5）（涂层除外）</w:t>
                  </w:r>
                  <w:r>
                    <w:br w:type="textWrapping"/>
                  </w:r>
                  <w:r>
                    <w:rPr>
                      <w:sz w:val="21"/>
                    </w:rPr>
                    <w:t>(2)pH值：4.0～8.5区间</w:t>
                  </w:r>
                  <w:r>
                    <w:br w:type="textWrapping"/>
                  </w:r>
                  <w:r>
                    <w:rPr>
                      <w:sz w:val="21"/>
                    </w:rPr>
                    <w:t>(3)甲醛（mg/kg）：&lt;20mg/kg</w:t>
                  </w:r>
                  <w:r>
                    <w:br w:type="textWrapping"/>
                  </w:r>
                  <w:r>
                    <w:rPr>
                      <w:sz w:val="21"/>
                    </w:rPr>
                    <w:t>(4)异味：无异味</w:t>
                  </w:r>
                  <w:r>
                    <w:br w:type="textWrapping"/>
                  </w:r>
                  <w:r>
                    <w:rPr>
                      <w:sz w:val="21"/>
                    </w:rPr>
                    <w:t>(5)可分解致癌芳香胺染料：禁用</w:t>
                  </w:r>
                  <w:r>
                    <w:br w:type="textWrapping"/>
                  </w:r>
                  <w:r>
                    <w:rPr>
                      <w:sz w:val="21"/>
                    </w:rPr>
                    <w:t>(6)耐干摩擦色牢度（级）：≥3</w:t>
                  </w:r>
                  <w:r>
                    <w:br w:type="textWrapping"/>
                  </w:r>
                  <w:r>
                    <w:rPr>
                      <w:sz w:val="21"/>
                    </w:rPr>
                    <w:t>(7)耐湿摩擦色牢度（级）：≥4</w:t>
                  </w:r>
                  <w:r>
                    <w:br w:type="textWrapping"/>
                  </w:r>
                  <w:r>
                    <w:rPr>
                      <w:sz w:val="21"/>
                    </w:rPr>
                    <w:t>(8)耐洗色牢度（级）：≥4</w:t>
                  </w:r>
                  <w:r>
                    <w:br w:type="textWrapping"/>
                  </w:r>
                  <w:r>
                    <w:rPr>
                      <w:sz w:val="21"/>
                    </w:rPr>
                    <w:t>(9)耐光色牢度（级）：≥4</w:t>
                  </w:r>
                  <w:r>
                    <w:br w:type="textWrapping"/>
                  </w:r>
                  <w:r>
                    <w:rPr>
                      <w:sz w:val="21"/>
                    </w:rPr>
                    <w:t>(10)起球（级）：≥4</w:t>
                  </w:r>
                  <w:r>
                    <w:br w:type="textWrapping"/>
                  </w:r>
                  <w:r>
                    <w:rPr>
                      <w:sz w:val="21"/>
                    </w:rPr>
                    <w:t>(11)断裂强力（N）：经向&gt;2500，纬向&gt;1980</w:t>
                  </w:r>
                  <w:r>
                    <w:br w:type="textWrapping"/>
                  </w:r>
                  <w:r>
                    <w:rPr>
                      <w:sz w:val="21"/>
                    </w:rPr>
                    <w:t>(12)耐磨性能（次）:&gt;110000</w:t>
                  </w:r>
                  <w:r>
                    <w:br w:type="textWrapping"/>
                  </w:r>
                  <w:r>
                    <w:rPr>
                      <w:b/>
                      <w:sz w:val="21"/>
                    </w:rPr>
                    <w:t>▲(13)撕破强力（N）：经向≥700，纬向≥450</w:t>
                  </w:r>
                  <w:r>
                    <w:rPr>
                      <w:b/>
                      <w:sz w:val="21"/>
                      <w:u w:val="single"/>
                    </w:rPr>
                    <w:t>（须提供第三方检测机构出具的检测报告复印件加盖投标人公章）</w:t>
                  </w:r>
                  <w:r>
                    <w:br w:type="textWrapping"/>
                  </w:r>
                  <w:r>
                    <w:rPr>
                      <w:sz w:val="21"/>
                    </w:rPr>
                    <w:t>(14)透湿率（[g/(m2·24h)]）:≥2.2×10³</w:t>
                  </w:r>
                  <w:r>
                    <w:br w:type="textWrapping"/>
                  </w:r>
                  <w:r>
                    <w:rPr>
                      <w:sz w:val="21"/>
                    </w:rPr>
                    <w:t>(15)防风性透气率（mm/s）:≤1</w:t>
                  </w:r>
                  <w:r>
                    <w:br w:type="textWrapping"/>
                  </w:r>
                  <w:r>
                    <w:rPr>
                      <w:sz w:val="21"/>
                    </w:rPr>
                    <w:t>(16)防水性沾水等级（级）:≥4</w:t>
                  </w:r>
                  <w:r>
                    <w:br w:type="textWrapping"/>
                  </w:r>
                  <w:r>
                    <w:rPr>
                      <w:sz w:val="21"/>
                    </w:rPr>
                    <w:t>(17)勾丝性能（级）：≥4</w:t>
                  </w:r>
                  <w:r>
                    <w:br w:type="textWrapping"/>
                  </w:r>
                  <w:r>
                    <w:rPr>
                      <w:sz w:val="21"/>
                    </w:rPr>
                    <w:t>三、裤子主要面料技术参数：</w:t>
                  </w:r>
                  <w:r>
                    <w:br w:type="textWrapping"/>
                  </w:r>
                  <w:r>
                    <w:rPr>
                      <w:sz w:val="21"/>
                    </w:rPr>
                    <w:t>1、四面弹面料：</w:t>
                  </w:r>
                  <w:r>
                    <w:br w:type="textWrapping"/>
                  </w:r>
                  <w:r>
                    <w:rPr>
                      <w:sz w:val="21"/>
                    </w:rPr>
                    <w:t>(1)pH值：4.0～8.5区间</w:t>
                  </w:r>
                  <w:r>
                    <w:br w:type="textWrapping"/>
                  </w:r>
                  <w:r>
                    <w:rPr>
                      <w:sz w:val="21"/>
                    </w:rPr>
                    <w:t>(2)甲醛含量（mg/kg）：&lt;20mg/kg（未检出）</w:t>
                  </w:r>
                  <w:r>
                    <w:br w:type="textWrapping"/>
                  </w:r>
                  <w:r>
                    <w:rPr>
                      <w:sz w:val="21"/>
                    </w:rPr>
                    <w:t>(3)异味：无异味</w:t>
                  </w:r>
                  <w:r>
                    <w:br w:type="textWrapping"/>
                  </w:r>
                  <w:r>
                    <w:rPr>
                      <w:sz w:val="21"/>
                    </w:rPr>
                    <w:t>(4)可分解致癌芳香胺染料（mg/kg）：禁用</w:t>
                  </w:r>
                  <w:r>
                    <w:br w:type="textWrapping"/>
                  </w:r>
                  <w:r>
                    <w:rPr>
                      <w:sz w:val="21"/>
                    </w:rPr>
                    <w:t>(5)耐汗渍色牢度：≥4级</w:t>
                  </w:r>
                  <w:r>
                    <w:br w:type="textWrapping"/>
                  </w:r>
                  <w:r>
                    <w:rPr>
                      <w:sz w:val="21"/>
                    </w:rPr>
                    <w:t>(6)耐洗色牢度：≥4级</w:t>
                  </w:r>
                  <w:r>
                    <w:br w:type="textWrapping"/>
                  </w:r>
                  <w:r>
                    <w:rPr>
                      <w:sz w:val="21"/>
                    </w:rPr>
                    <w:t>(7)耐摩擦色牢度：≥4级</w:t>
                  </w:r>
                  <w:r>
                    <w:br w:type="textWrapping"/>
                  </w:r>
                  <w:r>
                    <w:rPr>
                      <w:sz w:val="21"/>
                    </w:rPr>
                    <w:t>(8)耐水色牢度：≥4级</w:t>
                  </w:r>
                  <w:r>
                    <w:br w:type="textWrapping"/>
                  </w:r>
                  <w:r>
                    <w:rPr>
                      <w:sz w:val="21"/>
                    </w:rPr>
                    <w:t>(9)耐光色牢度：≥4级</w:t>
                  </w:r>
                  <w:r>
                    <w:br w:type="textWrapping"/>
                  </w:r>
                  <w:r>
                    <w:rPr>
                      <w:sz w:val="21"/>
                    </w:rPr>
                    <w:t>(10)耐干洗色牢度：≥4级</w:t>
                  </w:r>
                  <w:r>
                    <w:br w:type="textWrapping"/>
                  </w:r>
                  <w:r>
                    <w:rPr>
                      <w:sz w:val="21"/>
                    </w:rPr>
                    <w:t>(11)起球：≥4级</w:t>
                  </w:r>
                  <w:r>
                    <w:br w:type="textWrapping"/>
                  </w:r>
                  <w:r>
                    <w:rPr>
                      <w:b/>
                      <w:sz w:val="21"/>
                    </w:rPr>
                    <w:t>▲(12)耐磨性能（次）：≥100000</w:t>
                  </w:r>
                  <w:r>
                    <w:rPr>
                      <w:b/>
                      <w:sz w:val="21"/>
                      <w:u w:val="single"/>
                    </w:rPr>
                    <w:t>（须提供第三方检测机构出具的检测报告复印件加盖投标人公章）</w:t>
                  </w:r>
                  <w:r>
                    <w:br w:type="textWrapping"/>
                  </w:r>
                  <w:r>
                    <w:rPr>
                      <w:sz w:val="21"/>
                    </w:rPr>
                    <w:t>(13)透湿率（[g/(m</w:t>
                  </w:r>
                  <w:r>
                    <w:rPr>
                      <w:sz w:val="21"/>
                      <w:vertAlign w:val="superscript"/>
                    </w:rPr>
                    <w:t>2</w:t>
                  </w:r>
                  <w:r>
                    <w:rPr>
                      <w:sz w:val="21"/>
                    </w:rPr>
                    <w:t>·24h)]）:≥8.0×10³</w:t>
                  </w:r>
                  <w:r>
                    <w:br w:type="textWrapping"/>
                  </w:r>
                  <w:r>
                    <w:rPr>
                      <w:sz w:val="21"/>
                    </w:rPr>
                    <w:t>(14)拉伸强力（N）：纵向≥400横向≥1280</w:t>
                  </w:r>
                  <w:r>
                    <w:br w:type="textWrapping"/>
                  </w:r>
                  <w:r>
                    <w:rPr>
                      <w:sz w:val="21"/>
                    </w:rPr>
                    <w:t>(15)勾丝性能：≥4级</w:t>
                  </w:r>
                  <w:r>
                    <w:br w:type="textWrapping"/>
                  </w:r>
                  <w:r>
                    <w:rPr>
                      <w:sz w:val="21"/>
                    </w:rPr>
                    <w:t>(16)防水性能：≥4级</w:t>
                  </w:r>
                </w:p>
              </w:tc>
            </w:tr>
            <w:tr w14:paraId="39C37A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441D0">
                  <w:pPr>
                    <w:pStyle w:val="4"/>
                    <w:jc w:val="center"/>
                  </w:pPr>
                  <w:r>
                    <w:rPr>
                      <w:sz w:val="21"/>
                    </w:rPr>
                    <w:t>8</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74DA43">
                  <w:pPr>
                    <w:pStyle w:val="4"/>
                    <w:jc w:val="center"/>
                  </w:pPr>
                  <w:r>
                    <w:rPr>
                      <w:sz w:val="21"/>
                    </w:rPr>
                    <w:t>铁骑</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FE6DD">
                  <w:pPr>
                    <w:pStyle w:val="4"/>
                    <w:jc w:val="center"/>
                  </w:pPr>
                  <w:r>
                    <w:rPr>
                      <w:sz w:val="21"/>
                    </w:rPr>
                    <w:t>训练服</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B324E">
                  <w:pPr>
                    <w:pStyle w:val="4"/>
                    <w:jc w:val="center"/>
                  </w:pPr>
                  <w:r>
                    <w:rPr>
                      <w:sz w:val="21"/>
                    </w:rPr>
                    <w:t>套</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0A273">
                  <w:pPr>
                    <w:pStyle w:val="4"/>
                    <w:jc w:val="center"/>
                  </w:pPr>
                  <w:r>
                    <w:rPr>
                      <w:sz w:val="21"/>
                    </w:rPr>
                    <w:t>100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EB37D2">
                  <w:pPr>
                    <w:pStyle w:val="4"/>
                    <w:jc w:val="left"/>
                  </w:pPr>
                  <w:r>
                    <w:rPr>
                      <w:sz w:val="21"/>
                    </w:rPr>
                    <w:t>一、产品描述：</w:t>
                  </w:r>
                  <w:r>
                    <w:br w:type="textWrapping"/>
                  </w:r>
                  <w:r>
                    <w:rPr>
                      <w:sz w:val="21"/>
                    </w:rPr>
                    <w:t>1、上衣：</w:t>
                  </w:r>
                  <w:r>
                    <w:br w:type="textWrapping"/>
                  </w:r>
                  <w:r>
                    <w:rPr>
                      <w:sz w:val="21"/>
                    </w:rPr>
                    <w:t>(1)颜色：果绿色</w:t>
                  </w:r>
                  <w:r>
                    <w:br w:type="textWrapping"/>
                  </w:r>
                  <w:r>
                    <w:rPr>
                      <w:sz w:val="21"/>
                    </w:rPr>
                    <w:t>(2)纤维含量（%）：聚酯纤维混纺100（±1）</w:t>
                  </w:r>
                  <w:r>
                    <w:br w:type="textWrapping"/>
                  </w:r>
                  <w:r>
                    <w:rPr>
                      <w:sz w:val="21"/>
                    </w:rPr>
                    <w:t>(3)面料色级：≥3级</w:t>
                  </w:r>
                  <w:r>
                    <w:br w:type="textWrapping"/>
                  </w:r>
                  <w:r>
                    <w:rPr>
                      <w:sz w:val="21"/>
                    </w:rPr>
                    <w:t>(4)起球：≥4级</w:t>
                  </w:r>
                  <w:r>
                    <w:br w:type="textWrapping"/>
                  </w:r>
                  <w:r>
                    <w:rPr>
                      <w:sz w:val="21"/>
                    </w:rPr>
                    <w:t>(5)甲醛含量：未检出。</w:t>
                  </w:r>
                  <w:r>
                    <w:br w:type="textWrapping"/>
                  </w:r>
                  <w:r>
                    <w:rPr>
                      <w:sz w:val="21"/>
                    </w:rPr>
                    <w:t>(6)性能：吸湿排汗效果佳，布料轻盈舒适，修身设计剪裁，适合运动及训练穿着。</w:t>
                  </w:r>
                  <w:r>
                    <w:br w:type="textWrapping"/>
                  </w:r>
                  <w:r>
                    <w:rPr>
                      <w:sz w:val="21"/>
                    </w:rPr>
                    <w:t xml:space="preserve">(7)标识：胸前印有东莞铁骑标识。       </w:t>
                  </w:r>
                  <w:r>
                    <w:br w:type="textWrapping"/>
                  </w:r>
                  <w:r>
                    <w:rPr>
                      <w:sz w:val="21"/>
                    </w:rPr>
                    <w:t>2、下裤：</w:t>
                  </w:r>
                  <w:r>
                    <w:br w:type="textWrapping"/>
                  </w:r>
                  <w:r>
                    <w:rPr>
                      <w:sz w:val="21"/>
                    </w:rPr>
                    <w:t>(1)颜色：藏蓝色</w:t>
                  </w:r>
                  <w:r>
                    <w:br w:type="textWrapping"/>
                  </w:r>
                  <w:r>
                    <w:rPr>
                      <w:sz w:val="21"/>
                    </w:rPr>
                    <w:t>(2)面料：棉涤混纺体能裤；</w:t>
                  </w:r>
                  <w:r>
                    <w:br w:type="textWrapping"/>
                  </w:r>
                  <w:r>
                    <w:rPr>
                      <w:sz w:val="21"/>
                    </w:rPr>
                    <w:t xml:space="preserve">(3)款式：五分裤；               </w:t>
                  </w:r>
                  <w:r>
                    <w:br w:type="textWrapping"/>
                  </w:r>
                  <w:r>
                    <w:rPr>
                      <w:sz w:val="21"/>
                    </w:rPr>
                    <w:t>(4)功能：快速排汗</w:t>
                  </w:r>
                </w:p>
              </w:tc>
            </w:tr>
            <w:tr w14:paraId="7A6559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038D5">
                  <w:pPr>
                    <w:pStyle w:val="4"/>
                    <w:jc w:val="center"/>
                  </w:pPr>
                  <w:r>
                    <w:rPr>
                      <w:sz w:val="21"/>
                    </w:rPr>
                    <w:t>9</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338254">
                  <w:pPr>
                    <w:pStyle w:val="4"/>
                    <w:jc w:val="center"/>
                  </w:pPr>
                  <w:r>
                    <w:rPr>
                      <w:sz w:val="21"/>
                    </w:rPr>
                    <w:t>铁骑</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96160A">
                  <w:pPr>
                    <w:pStyle w:val="4"/>
                    <w:jc w:val="center"/>
                  </w:pPr>
                  <w:r>
                    <w:rPr>
                      <w:sz w:val="21"/>
                    </w:rPr>
                    <w:t>圆领长T</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5AD21">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064882">
                  <w:pPr>
                    <w:pStyle w:val="4"/>
                    <w:jc w:val="center"/>
                  </w:pPr>
                  <w:r>
                    <w:rPr>
                      <w:sz w:val="21"/>
                    </w:rPr>
                    <w:t>100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27F116">
                  <w:pPr>
                    <w:pStyle w:val="4"/>
                    <w:jc w:val="left"/>
                  </w:pPr>
                  <w:r>
                    <w:rPr>
                      <w:sz w:val="21"/>
                    </w:rPr>
                    <w:t>一、产品描述：</w:t>
                  </w:r>
                  <w:r>
                    <w:br w:type="textWrapping"/>
                  </w:r>
                  <w:r>
                    <w:rPr>
                      <w:sz w:val="21"/>
                    </w:rPr>
                    <w:t>1、面料：100%丝光棉（允差±1%）；</w:t>
                  </w:r>
                  <w:r>
                    <w:br w:type="textWrapping"/>
                  </w:r>
                  <w:r>
                    <w:rPr>
                      <w:sz w:val="21"/>
                    </w:rPr>
                    <w:t>2、平方米干燥重量：≥153g/㎡；</w:t>
                  </w:r>
                  <w:r>
                    <w:br w:type="textWrapping"/>
                  </w:r>
                  <w:r>
                    <w:rPr>
                      <w:sz w:val="21"/>
                    </w:rPr>
                    <w:t>3、顶破强度：≥621N；</w:t>
                  </w:r>
                  <w:r>
                    <w:br w:type="textWrapping"/>
                  </w:r>
                  <w:r>
                    <w:rPr>
                      <w:sz w:val="21"/>
                    </w:rPr>
                    <w:t>4、起球：4-5级；</w:t>
                  </w:r>
                  <w:r>
                    <w:br w:type="textWrapping"/>
                  </w:r>
                  <w:r>
                    <w:rPr>
                      <w:sz w:val="21"/>
                    </w:rPr>
                    <w:t>5、水洗尺寸变化率：径向：≤+0.6%；纬向：≤-0.2%；</w:t>
                  </w:r>
                  <w:r>
                    <w:br w:type="textWrapping"/>
                  </w:r>
                  <w:r>
                    <w:rPr>
                      <w:sz w:val="21"/>
                    </w:rPr>
                    <w:t>6、水洗扭曲率：径向：≤1.8%；</w:t>
                  </w:r>
                  <w:r>
                    <w:br w:type="textWrapping"/>
                  </w:r>
                  <w:r>
                    <w:rPr>
                      <w:sz w:val="21"/>
                    </w:rPr>
                    <w:t>7、甲醛含量：≤20mg/kg；</w:t>
                  </w:r>
                  <w:r>
                    <w:br w:type="textWrapping"/>
                  </w:r>
                  <w:r>
                    <w:rPr>
                      <w:sz w:val="21"/>
                    </w:rPr>
                    <w:t>8、耐光、汗复合色牢度：酸性≥4-5级、碱性≥4-5级；</w:t>
                  </w:r>
                  <w:r>
                    <w:br w:type="textWrapping"/>
                  </w:r>
                  <w:r>
                    <w:rPr>
                      <w:sz w:val="21"/>
                    </w:rPr>
                    <w:t>9、耐光照色牢度：≥4级；</w:t>
                  </w:r>
                  <w:r>
                    <w:br w:type="textWrapping"/>
                  </w:r>
                  <w:r>
                    <w:rPr>
                      <w:sz w:val="21"/>
                    </w:rPr>
                    <w:t xml:space="preserve">   耐摩擦色牢度：≥3级；</w:t>
                  </w:r>
                  <w:r>
                    <w:br w:type="textWrapping"/>
                  </w:r>
                  <w:r>
                    <w:rPr>
                      <w:sz w:val="21"/>
                    </w:rPr>
                    <w:t xml:space="preserve">   耐皂洗色牢度：≥4级；</w:t>
                  </w:r>
                  <w:r>
                    <w:br w:type="textWrapping"/>
                  </w:r>
                  <w:r>
                    <w:rPr>
                      <w:sz w:val="21"/>
                    </w:rPr>
                    <w:t xml:space="preserve">   耐汗渍色牢度：≥4级；</w:t>
                  </w:r>
                  <w:r>
                    <w:br w:type="textWrapping"/>
                  </w:r>
                  <w:r>
                    <w:rPr>
                      <w:sz w:val="21"/>
                    </w:rPr>
                    <w:t>10、整体双面富有光泽、抗起球平纹布、不变形、不缩水，具有穿着舒适、吸湿排汗的性能，透气，吸汗；</w:t>
                  </w:r>
                  <w:r>
                    <w:br w:type="textWrapping"/>
                  </w:r>
                  <w:r>
                    <w:rPr>
                      <w:sz w:val="21"/>
                    </w:rPr>
                    <w:t>11、款式：圆领运动套穿式圆领T恤,圆领后段有防磨损舒适棉纺条形物。</w:t>
                  </w:r>
                </w:p>
              </w:tc>
            </w:tr>
            <w:tr w14:paraId="67213C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A0B87A">
                  <w:pPr>
                    <w:pStyle w:val="4"/>
                    <w:jc w:val="center"/>
                  </w:pPr>
                  <w:r>
                    <w:rPr>
                      <w:sz w:val="21"/>
                    </w:rPr>
                    <w:t>10</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640592">
                  <w:pPr>
                    <w:pStyle w:val="4"/>
                    <w:jc w:val="center"/>
                  </w:pPr>
                  <w:r>
                    <w:rPr>
                      <w:sz w:val="21"/>
                    </w:rPr>
                    <w:t>铁骑</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B9D047">
                  <w:pPr>
                    <w:pStyle w:val="4"/>
                    <w:jc w:val="center"/>
                  </w:pPr>
                  <w:r>
                    <w:rPr>
                      <w:sz w:val="21"/>
                    </w:rPr>
                    <w:t>骑行头盔</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42574">
                  <w:pPr>
                    <w:pStyle w:val="4"/>
                    <w:jc w:val="center"/>
                  </w:pPr>
                  <w:r>
                    <w:rPr>
                      <w:sz w:val="21"/>
                    </w:rPr>
                    <w:t>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4F0692">
                  <w:pPr>
                    <w:pStyle w:val="4"/>
                    <w:jc w:val="center"/>
                  </w:pPr>
                  <w:r>
                    <w:rPr>
                      <w:sz w:val="21"/>
                    </w:rPr>
                    <w:t>100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9D5DC8">
                  <w:pPr>
                    <w:pStyle w:val="4"/>
                    <w:jc w:val="left"/>
                  </w:pPr>
                  <w:r>
                    <w:rPr>
                      <w:sz w:val="21"/>
                    </w:rPr>
                    <w:t>一、产品描述揭面款骑警盔用于骑警头部防护；采用最新科技壳体，产品采用高强度材料ABS一次性注塑成型，具备重量轻，强度高，综合防护性能好等诸优点。</w:t>
                  </w:r>
                  <w:r>
                    <w:br w:type="textWrapping"/>
                  </w:r>
                  <w:r>
                    <w:rPr>
                      <w:sz w:val="21"/>
                    </w:rPr>
                    <w:t>头盔设计亮点：</w:t>
                  </w:r>
                  <w:r>
                    <w:br w:type="textWrapping"/>
                  </w:r>
                  <w:r>
                    <w:rPr>
                      <w:sz w:val="21"/>
                    </w:rPr>
                    <w:t>1.揭面盔，一盔两用：全封闭使用，也可上掀作为半盔使用；</w:t>
                  </w:r>
                  <w:r>
                    <w:br w:type="textWrapping"/>
                  </w:r>
                  <w:r>
                    <w:rPr>
                      <w:sz w:val="21"/>
                    </w:rPr>
                    <w:t>2.护目镜可上拉也可收起；</w:t>
                  </w:r>
                  <w:r>
                    <w:br w:type="textWrapping"/>
                  </w:r>
                  <w:r>
                    <w:rPr>
                      <w:sz w:val="21"/>
                    </w:rPr>
                    <w:t>3.面罩、护目镜可快速释放、锁定；</w:t>
                  </w:r>
                  <w:r>
                    <w:br w:type="textWrapping"/>
                  </w:r>
                  <w:r>
                    <w:rPr>
                      <w:sz w:val="21"/>
                    </w:rPr>
                    <w:t>4.单手一键即可轻松切换护目镜开合，操作简单方便；</w:t>
                  </w:r>
                  <w:r>
                    <w:br w:type="textWrapping"/>
                  </w:r>
                  <w:r>
                    <w:rPr>
                      <w:sz w:val="21"/>
                    </w:rPr>
                    <w:t>5.前额和头后部有通风孔，透气通风；</w:t>
                  </w:r>
                  <w:r>
                    <w:br w:type="textWrapping"/>
                  </w:r>
                  <w:r>
                    <w:rPr>
                      <w:sz w:val="21"/>
                    </w:rPr>
                    <w:t>6.内部衬垫和耳朵垫可拆换、洗涤，清洁卫生。</w:t>
                  </w:r>
                  <w:r>
                    <w:br w:type="textWrapping"/>
                  </w:r>
                  <w:r>
                    <w:rPr>
                      <w:sz w:val="21"/>
                    </w:rPr>
                    <w:t>二、技术参数:</w:t>
                  </w:r>
                  <w:r>
                    <w:br w:type="textWrapping"/>
                  </w:r>
                  <w:r>
                    <w:rPr>
                      <w:sz w:val="21"/>
                    </w:rPr>
                    <w:t>1.头盔外壳材料：抗冲击优质ABS注塑成型；</w:t>
                  </w:r>
                  <w:r>
                    <w:br w:type="textWrapping"/>
                  </w:r>
                  <w:r>
                    <w:rPr>
                      <w:sz w:val="21"/>
                    </w:rPr>
                    <w:t>2.面罩、护目镜：2MM（±1）防划伤聚碳酸酯材料注塑成型;护目镜防UV；</w:t>
                  </w:r>
                  <w:r>
                    <w:br w:type="textWrapping"/>
                  </w:r>
                  <w:r>
                    <w:rPr>
                      <w:sz w:val="21"/>
                    </w:rPr>
                    <w:t>3.吸收碰撞层：高密度EPS；</w:t>
                  </w:r>
                  <w:r>
                    <w:br w:type="textWrapping"/>
                  </w:r>
                  <w:r>
                    <w:rPr>
                      <w:sz w:val="21"/>
                    </w:rPr>
                    <w:t>4.佩戴系统：双层22MM（±1）宽尼龙下巴颏带，快速释放插扣，10MM（±1）涤棉帽顶；佩戴后施加2KN拉伸，插扣无断裂或松脱，并可继续使用。</w:t>
                  </w:r>
                  <w:r>
                    <w:br w:type="textWrapping"/>
                  </w:r>
                  <w:r>
                    <w:rPr>
                      <w:sz w:val="21"/>
                    </w:rPr>
                    <w:t>5.头盔视野：水平视野≥105°,上视野≥7°，下视野≥30°</w:t>
                  </w:r>
                  <w:r>
                    <w:br w:type="textWrapping"/>
                  </w:r>
                  <w:r>
                    <w:rPr>
                      <w:sz w:val="21"/>
                    </w:rPr>
                    <w:t>6.头盔尺码：L：55-57cmXL：58-60cm,2XL：61-63cm</w:t>
                  </w:r>
                  <w:r>
                    <w:br w:type="textWrapping"/>
                  </w:r>
                  <w:r>
                    <w:rPr>
                      <w:sz w:val="21"/>
                    </w:rPr>
                    <w:t>7.颜色：白色</w:t>
                  </w:r>
                  <w:r>
                    <w:br w:type="textWrapping"/>
                  </w:r>
                  <w:r>
                    <w:rPr>
                      <w:sz w:val="21"/>
                    </w:rPr>
                    <w:t>8.重量：≤1.8KG</w:t>
                  </w:r>
                  <w:r>
                    <w:br w:type="textWrapping"/>
                  </w:r>
                  <w:r>
                    <w:rPr>
                      <w:sz w:val="21"/>
                    </w:rPr>
                    <w:t>9.检测依据GA295-2001《警用摩托车头盔》</w:t>
                  </w:r>
                </w:p>
              </w:tc>
            </w:tr>
            <w:tr w14:paraId="7CE7C4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9DA2DD">
                  <w:pPr>
                    <w:pStyle w:val="4"/>
                    <w:jc w:val="center"/>
                  </w:pPr>
                  <w:r>
                    <w:rPr>
                      <w:sz w:val="21"/>
                    </w:rPr>
                    <w:t>11</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183BF8">
                  <w:pPr>
                    <w:pStyle w:val="4"/>
                    <w:jc w:val="center"/>
                  </w:pPr>
                  <w:r>
                    <w:rPr>
                      <w:sz w:val="21"/>
                    </w:rPr>
                    <w:t>铁骑</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98EE73">
                  <w:pPr>
                    <w:pStyle w:val="4"/>
                    <w:jc w:val="center"/>
                  </w:pPr>
                  <w:r>
                    <w:rPr>
                      <w:sz w:val="21"/>
                    </w:rPr>
                    <w:t>夏骑行服</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797E50">
                  <w:pPr>
                    <w:pStyle w:val="4"/>
                    <w:jc w:val="center"/>
                  </w:pPr>
                  <w:r>
                    <w:rPr>
                      <w:sz w:val="21"/>
                    </w:rPr>
                    <w:t>套</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8D396">
                  <w:pPr>
                    <w:pStyle w:val="4"/>
                    <w:jc w:val="center"/>
                  </w:pPr>
                  <w:r>
                    <w:rPr>
                      <w:sz w:val="21"/>
                    </w:rPr>
                    <w:t>100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EEF2F1">
                  <w:pPr>
                    <w:pStyle w:val="4"/>
                    <w:numPr>
                      <w:ilvl w:val="0"/>
                      <w:numId w:val="1"/>
                    </w:numPr>
                    <w:jc w:val="left"/>
                  </w:pPr>
                  <w:r>
                    <w:rPr>
                      <w:sz w:val="21"/>
                    </w:rPr>
                    <w:t>上衣：</w:t>
                  </w:r>
                  <w:r>
                    <w:br w:type="textWrapping"/>
                  </w:r>
                  <w:r>
                    <w:rPr>
                      <w:sz w:val="21"/>
                    </w:rPr>
                    <w:t>1、前身与后身面料采用荧光黄编制网状材料制作，耐磨透气。腰部两侧采用黑色网状结构面料，袖口拉链及魔术贴设计且可调节袖口肥度。</w:t>
                  </w:r>
                  <w:r>
                    <w:br w:type="textWrapping"/>
                  </w:r>
                  <w:r>
                    <w:rPr>
                      <w:sz w:val="21"/>
                    </w:rPr>
                    <w:t>2、前胸与后背各有两条反光晶格，增加白天的高可视性与夜间的反光效果，增强夜间行驶的安全性。</w:t>
                  </w:r>
                  <w:r>
                    <w:br w:type="textWrapping"/>
                  </w:r>
                  <w:r>
                    <w:rPr>
                      <w:sz w:val="21"/>
                    </w:rPr>
                    <w:t>3、下摆魔术贴搭牌设计结构，方便穿着者调整腰围，适合不同的体型。</w:t>
                  </w:r>
                  <w:r>
                    <w:br w:type="textWrapping"/>
                  </w:r>
                  <w:r>
                    <w:rPr>
                      <w:sz w:val="21"/>
                    </w:rPr>
                    <w:t>4、肘部和肩膀部位内置可拆卸的通过具有第三方机构认证的安全护具，可以在意外发生时对穿着者提供有效的安全防护。</w:t>
                  </w:r>
                  <w:r>
                    <w:br w:type="textWrapping"/>
                  </w:r>
                  <w:r>
                    <w:rPr>
                      <w:sz w:val="21"/>
                    </w:rPr>
                    <w:t>5、背部有可拆卸的具有第三方机构认证护具，面对意外时提供对后背有效的安全防护。</w:t>
                  </w:r>
                  <w:r>
                    <w:br w:type="textWrapping"/>
                  </w:r>
                  <w:r>
                    <w:rPr>
                      <w:sz w:val="21"/>
                    </w:rPr>
                    <w:t>6、前胸两侧各有一个挂袢，方便警察挂对讲机与执法记录仪。</w:t>
                  </w:r>
                  <w:r>
                    <w:br w:type="textWrapping"/>
                  </w:r>
                  <w:r>
                    <w:rPr>
                      <w:sz w:val="21"/>
                    </w:rPr>
                    <w:t>7、警徽、警衔、警号符合公安部着装要求。</w:t>
                  </w:r>
                  <w:r>
                    <w:br w:type="textWrapping"/>
                  </w:r>
                  <w:r>
                    <w:rPr>
                      <w:sz w:val="21"/>
                    </w:rPr>
                    <w:t>8、前胸后背可拆卸魔术贴设计，粘贴警示标识。</w:t>
                  </w:r>
                  <w:r>
                    <w:br w:type="textWrapping"/>
                  </w:r>
                  <w:r>
                    <w:rPr>
                      <w:sz w:val="21"/>
                    </w:rPr>
                    <w:t>二、裤子：</w:t>
                  </w:r>
                  <w:r>
                    <w:br w:type="textWrapping"/>
                  </w:r>
                  <w:r>
                    <w:rPr>
                      <w:sz w:val="21"/>
                    </w:rPr>
                    <w:t>1、主面料具有全方位伸展能力，能提高各关节部位伸展宽容度，可配合大动作的扭动，且布料能提供适度抗磨能力。</w:t>
                  </w:r>
                  <w:r>
                    <w:br w:type="textWrapping"/>
                  </w:r>
                  <w:r>
                    <w:rPr>
                      <w:sz w:val="21"/>
                    </w:rPr>
                    <w:t>2、膝部有通过具有第三方机构认证的安全护具提供保护，避免穿着者在事故中受到伤害。</w:t>
                  </w:r>
                  <w:r>
                    <w:br w:type="textWrapping"/>
                  </w:r>
                  <w:r>
                    <w:rPr>
                      <w:sz w:val="21"/>
                    </w:rPr>
                    <w:t>3、面料经过特殊处理，吸汗透气抗紫外线。</w:t>
                  </w:r>
                  <w:r>
                    <w:br w:type="textWrapping"/>
                  </w:r>
                  <w:r>
                    <w:rPr>
                      <w:sz w:val="21"/>
                    </w:rPr>
                    <w:t>三、上衣主要面料技术参数：</w:t>
                  </w:r>
                  <w:r>
                    <w:br w:type="textWrapping"/>
                  </w:r>
                  <w:r>
                    <w:rPr>
                      <w:sz w:val="21"/>
                    </w:rPr>
                    <w:t>1、聚酯纤维网眼面料荧光黄色：</w:t>
                  </w:r>
                  <w:r>
                    <w:br w:type="textWrapping"/>
                  </w:r>
                  <w:r>
                    <w:rPr>
                      <w:sz w:val="21"/>
                    </w:rPr>
                    <w:t>(1)甲醛含量（mg/kg）≤75</w:t>
                  </w:r>
                  <w:r>
                    <w:br w:type="textWrapping"/>
                  </w:r>
                  <w:r>
                    <w:rPr>
                      <w:sz w:val="21"/>
                    </w:rPr>
                    <w:t>(2)PH值：4.0～8.5区间</w:t>
                  </w:r>
                  <w:r>
                    <w:br w:type="textWrapping"/>
                  </w:r>
                  <w:r>
                    <w:rPr>
                      <w:sz w:val="21"/>
                    </w:rPr>
                    <w:t>(3)异味：无异味</w:t>
                  </w:r>
                  <w:r>
                    <w:br w:type="textWrapping"/>
                  </w:r>
                  <w:r>
                    <w:rPr>
                      <w:sz w:val="21"/>
                    </w:rPr>
                    <w:t>(4)可分解致癌芳香胺染料（mg/kg）：禁用</w:t>
                  </w:r>
                  <w:r>
                    <w:br w:type="textWrapping"/>
                  </w:r>
                  <w:r>
                    <w:rPr>
                      <w:sz w:val="21"/>
                    </w:rPr>
                    <w:t>(5)透湿率[g/(m²*24h）]≥9*10</w:t>
                  </w:r>
                  <w:r>
                    <w:rPr>
                      <w:sz w:val="21"/>
                      <w:vertAlign w:val="superscript"/>
                    </w:rPr>
                    <w:t>3</w:t>
                  </w:r>
                  <w:r>
                    <w:br w:type="textWrapping"/>
                  </w:r>
                  <w:r>
                    <w:rPr>
                      <w:sz w:val="21"/>
                    </w:rPr>
                    <w:t>(6)耐摩擦色牢度（级）：≥4</w:t>
                  </w:r>
                  <w:r>
                    <w:br w:type="textWrapping"/>
                  </w:r>
                  <w:r>
                    <w:rPr>
                      <w:sz w:val="21"/>
                    </w:rPr>
                    <w:t>(7)耐汗渍色牢度（级）：≥4</w:t>
                  </w:r>
                  <w:r>
                    <w:br w:type="textWrapping"/>
                  </w:r>
                  <w:r>
                    <w:rPr>
                      <w:sz w:val="21"/>
                    </w:rPr>
                    <w:t>(8)耐皂洗色牢度（级）：≥4</w:t>
                  </w:r>
                  <w:r>
                    <w:br w:type="textWrapping"/>
                  </w:r>
                  <w:r>
                    <w:rPr>
                      <w:sz w:val="21"/>
                    </w:rPr>
                    <w:t>(9)耐水色牢度（级）：≥4</w:t>
                  </w:r>
                  <w:r>
                    <w:br w:type="textWrapping"/>
                  </w:r>
                  <w:r>
                    <w:rPr>
                      <w:sz w:val="21"/>
                    </w:rPr>
                    <w:t>(10)断裂强力（N）：≥900</w:t>
                  </w:r>
                  <w:r>
                    <w:br w:type="textWrapping"/>
                  </w:r>
                  <w:r>
                    <w:rPr>
                      <w:sz w:val="21"/>
                    </w:rPr>
                    <w:t>(11)撕破强力（N）：≥44</w:t>
                  </w:r>
                  <w:r>
                    <w:br w:type="textWrapping"/>
                  </w:r>
                  <w:r>
                    <w:rPr>
                      <w:sz w:val="21"/>
                    </w:rPr>
                    <w:t>(12)透湿率（[g/(m</w:t>
                  </w:r>
                  <w:r>
                    <w:rPr>
                      <w:sz w:val="21"/>
                      <w:vertAlign w:val="superscript"/>
                    </w:rPr>
                    <w:t>2</w:t>
                  </w:r>
                  <w:r>
                    <w:rPr>
                      <w:sz w:val="21"/>
                    </w:rPr>
                    <w:t>·24h)]）:≥10000</w:t>
                  </w:r>
                  <w:r>
                    <w:br w:type="textWrapping"/>
                  </w:r>
                  <w:r>
                    <w:rPr>
                      <w:sz w:val="21"/>
                    </w:rPr>
                    <w:t>(13)勾丝性能（级）：≥4</w:t>
                  </w:r>
                  <w:r>
                    <w:br w:type="textWrapping"/>
                  </w:r>
                  <w:r>
                    <w:rPr>
                      <w:sz w:val="21"/>
                    </w:rPr>
                    <w:t>2、聚酯纤维网眼面料黑色：</w:t>
                  </w:r>
                  <w:r>
                    <w:br w:type="textWrapping"/>
                  </w:r>
                  <w:r>
                    <w:rPr>
                      <w:sz w:val="21"/>
                    </w:rPr>
                    <w:t>(1)甲醛含量（mg/kg）≤75</w:t>
                  </w:r>
                  <w:r>
                    <w:br w:type="textWrapping"/>
                  </w:r>
                  <w:r>
                    <w:rPr>
                      <w:sz w:val="21"/>
                    </w:rPr>
                    <w:t>(2)PH值：4.0～8.5区间</w:t>
                  </w:r>
                  <w:r>
                    <w:br w:type="textWrapping"/>
                  </w:r>
                  <w:r>
                    <w:rPr>
                      <w:sz w:val="21"/>
                    </w:rPr>
                    <w:t>(3)异味：无异味</w:t>
                  </w:r>
                  <w:r>
                    <w:br w:type="textWrapping"/>
                  </w:r>
                  <w:r>
                    <w:rPr>
                      <w:sz w:val="21"/>
                    </w:rPr>
                    <w:t>(4)可分解致癌芳香胺染料（mg/kg）：禁用</w:t>
                  </w:r>
                  <w:r>
                    <w:br w:type="textWrapping"/>
                  </w:r>
                  <w:r>
                    <w:rPr>
                      <w:sz w:val="21"/>
                    </w:rPr>
                    <w:t>(5)耐汗渍色牢度（级）：≥4</w:t>
                  </w:r>
                  <w:r>
                    <w:br w:type="textWrapping"/>
                  </w:r>
                  <w:r>
                    <w:rPr>
                      <w:sz w:val="21"/>
                    </w:rPr>
                    <w:t>(6)耐皂洗色牢度（级）：≥4</w:t>
                  </w:r>
                  <w:r>
                    <w:br w:type="textWrapping"/>
                  </w:r>
                  <w:r>
                    <w:rPr>
                      <w:sz w:val="21"/>
                    </w:rPr>
                    <w:t>(7)耐摩擦色牢度（级）：≥4</w:t>
                  </w:r>
                  <w:r>
                    <w:br w:type="textWrapping"/>
                  </w:r>
                  <w:r>
                    <w:rPr>
                      <w:sz w:val="21"/>
                    </w:rPr>
                    <w:t>(8)耐水色牢度（级）：≥4</w:t>
                  </w:r>
                  <w:r>
                    <w:br w:type="textWrapping"/>
                  </w:r>
                  <w:r>
                    <w:rPr>
                      <w:sz w:val="21"/>
                    </w:rPr>
                    <w:t>(9)耐磨性能（次）≥100000</w:t>
                  </w:r>
                  <w:r>
                    <w:br w:type="textWrapping"/>
                  </w:r>
                  <w:r>
                    <w:rPr>
                      <w:sz w:val="21"/>
                    </w:rPr>
                    <w:t>(10)断裂强力（N）：≥620</w:t>
                  </w:r>
                  <w:r>
                    <w:br w:type="textWrapping"/>
                  </w:r>
                  <w:r>
                    <w:rPr>
                      <w:sz w:val="21"/>
                    </w:rPr>
                    <w:t>(11)撕破强力（N）：≥90</w:t>
                  </w:r>
                  <w:r>
                    <w:br w:type="textWrapping"/>
                  </w:r>
                  <w:r>
                    <w:rPr>
                      <w:sz w:val="21"/>
                    </w:rPr>
                    <w:t>(12)勾丝性能（级）：≥4</w:t>
                  </w:r>
                </w:p>
                <w:p w14:paraId="0278B2CE">
                  <w:pPr>
                    <w:pStyle w:val="4"/>
                    <w:jc w:val="left"/>
                  </w:pPr>
                  <w:r>
                    <w:rPr>
                      <w:sz w:val="21"/>
                    </w:rPr>
                    <w:t>四、裤子主要面料技术参数：</w:t>
                  </w:r>
                  <w:r>
                    <w:br w:type="textWrapping"/>
                  </w:r>
                  <w:r>
                    <w:rPr>
                      <w:sz w:val="21"/>
                    </w:rPr>
                    <w:t>1、尼龙弹力面料：</w:t>
                  </w:r>
                  <w:r>
                    <w:br w:type="textWrapping"/>
                  </w:r>
                  <w:r>
                    <w:rPr>
                      <w:sz w:val="21"/>
                    </w:rPr>
                    <w:t>(1)甲醛含量（mg/kg）≤75</w:t>
                  </w:r>
                  <w:r>
                    <w:br w:type="textWrapping"/>
                  </w:r>
                  <w:r>
                    <w:rPr>
                      <w:sz w:val="21"/>
                    </w:rPr>
                    <w:t>(2)PH值：4.0～8.5区间</w:t>
                  </w:r>
                  <w:r>
                    <w:br w:type="textWrapping"/>
                  </w:r>
                  <w:r>
                    <w:rPr>
                      <w:sz w:val="21"/>
                    </w:rPr>
                    <w:t>(3)异味：无异味</w:t>
                  </w:r>
                  <w:r>
                    <w:br w:type="textWrapping"/>
                  </w:r>
                  <w:r>
                    <w:rPr>
                      <w:sz w:val="21"/>
                    </w:rPr>
                    <w:t>(4)可分解致癌芳香胺染料（mg/kg）：禁用</w:t>
                  </w:r>
                  <w:r>
                    <w:br w:type="textWrapping"/>
                  </w:r>
                  <w:r>
                    <w:rPr>
                      <w:sz w:val="21"/>
                    </w:rPr>
                    <w:t>(5)耐干洗色牢度（级）：≥4</w:t>
                  </w:r>
                  <w:r>
                    <w:br w:type="textWrapping"/>
                  </w:r>
                  <w:r>
                    <w:rPr>
                      <w:sz w:val="21"/>
                    </w:rPr>
                    <w:t>(6)耐湿摩擦色牢度（级）：≥4</w:t>
                  </w:r>
                  <w:r>
                    <w:br w:type="textWrapping"/>
                  </w:r>
                  <w:r>
                    <w:rPr>
                      <w:sz w:val="21"/>
                    </w:rPr>
                    <w:t>(7)耐汗渍色牢度（级）：≥3</w:t>
                  </w:r>
                  <w:r>
                    <w:br w:type="textWrapping"/>
                  </w:r>
                  <w:r>
                    <w:rPr>
                      <w:sz w:val="21"/>
                    </w:rPr>
                    <w:t>(8)耐水色牢度（级）：≥3</w:t>
                  </w:r>
                  <w:r>
                    <w:br w:type="textWrapping"/>
                  </w:r>
                  <w:r>
                    <w:rPr>
                      <w:sz w:val="21"/>
                    </w:rPr>
                    <w:t>(9)耐干摩擦色牢度（级）：≥3</w:t>
                  </w:r>
                  <w:r>
                    <w:br w:type="textWrapping"/>
                  </w:r>
                  <w:r>
                    <w:rPr>
                      <w:sz w:val="21"/>
                    </w:rPr>
                    <w:t>(10)耐光色牢度（级）：≥4</w:t>
                  </w:r>
                  <w:r>
                    <w:br w:type="textWrapping"/>
                  </w:r>
                  <w:r>
                    <w:rPr>
                      <w:sz w:val="21"/>
                    </w:rPr>
                    <w:t>(11)耐洗色牢度（级）：≥4</w:t>
                  </w:r>
                  <w:r>
                    <w:br w:type="textWrapping"/>
                  </w:r>
                  <w:r>
                    <w:rPr>
                      <w:sz w:val="21"/>
                    </w:rPr>
                    <w:t>(12)水洗尺寸变化率（%）：≥-1.5</w:t>
                  </w:r>
                  <w:r>
                    <w:br w:type="textWrapping"/>
                  </w:r>
                  <w:r>
                    <w:rPr>
                      <w:sz w:val="21"/>
                    </w:rPr>
                    <w:t>(13)起球（级）：≥4</w:t>
                  </w:r>
                  <w:r>
                    <w:br w:type="textWrapping"/>
                  </w:r>
                  <w:r>
                    <w:rPr>
                      <w:sz w:val="21"/>
                    </w:rPr>
                    <w:t>(14)断裂强力（N）：≥1100</w:t>
                  </w:r>
                  <w:r>
                    <w:br w:type="textWrapping"/>
                  </w:r>
                  <w:r>
                    <w:rPr>
                      <w:b/>
                      <w:sz w:val="21"/>
                    </w:rPr>
                    <w:t>▲(15)耐磨性能（次）：≥110000</w:t>
                  </w:r>
                  <w:r>
                    <w:rPr>
                      <w:b/>
                      <w:sz w:val="21"/>
                      <w:u w:val="single"/>
                    </w:rPr>
                    <w:t>（须提供第三方检测机构出具的检测报告复印件加盖投标人公章）</w:t>
                  </w:r>
                  <w:r>
                    <w:br w:type="textWrapping"/>
                  </w:r>
                  <w:r>
                    <w:rPr>
                      <w:sz w:val="21"/>
                    </w:rPr>
                    <w:t>(16)撕破强力（N）：≥25</w:t>
                  </w:r>
                  <w:r>
                    <w:br w:type="textWrapping"/>
                  </w:r>
                  <w:r>
                    <w:rPr>
                      <w:sz w:val="21"/>
                    </w:rPr>
                    <w:t>(17)勾丝性能（级）：≥4</w:t>
                  </w:r>
                </w:p>
              </w:tc>
            </w:tr>
            <w:tr w14:paraId="6D1F86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ACFD0">
                  <w:pPr>
                    <w:pStyle w:val="4"/>
                    <w:jc w:val="center"/>
                  </w:pPr>
                  <w:r>
                    <w:rPr>
                      <w:sz w:val="21"/>
                    </w:rPr>
                    <w:t>12</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A9282B">
                  <w:pPr>
                    <w:pStyle w:val="4"/>
                    <w:jc w:val="center"/>
                  </w:pPr>
                  <w:r>
                    <w:rPr>
                      <w:sz w:val="21"/>
                    </w:rPr>
                    <w:t>铁骑</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9E07B6">
                  <w:pPr>
                    <w:pStyle w:val="4"/>
                    <w:jc w:val="center"/>
                  </w:pPr>
                  <w:r>
                    <w:rPr>
                      <w:sz w:val="21"/>
                    </w:rPr>
                    <w:t>夏骑行靴</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A08E02">
                  <w:pPr>
                    <w:pStyle w:val="4"/>
                    <w:jc w:val="center"/>
                  </w:pPr>
                  <w:r>
                    <w:rPr>
                      <w:sz w:val="21"/>
                    </w:rPr>
                    <w:t>双</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740E3">
                  <w:pPr>
                    <w:pStyle w:val="4"/>
                    <w:jc w:val="center"/>
                  </w:pPr>
                  <w:r>
                    <w:rPr>
                      <w:sz w:val="21"/>
                    </w:rPr>
                    <w:t>100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312128">
                  <w:pPr>
                    <w:pStyle w:val="4"/>
                    <w:jc w:val="left"/>
                  </w:pPr>
                  <w:r>
                    <w:rPr>
                      <w:sz w:val="21"/>
                    </w:rPr>
                    <w:t>一、产品描述：</w:t>
                  </w:r>
                  <w:r>
                    <w:br w:type="textWrapping"/>
                  </w:r>
                  <w:r>
                    <w:rPr>
                      <w:sz w:val="21"/>
                    </w:rPr>
                    <w:t>1、面料：全牛皮中高筒军警摩托靴（黑色），靴面采用1.8~2.0mm全头层牛皮+防泼水1680D网布，具有韧性好、柔软、延展性好，防水，透气，超耐磨特殊处理的牛皮。</w:t>
                  </w:r>
                  <w:r>
                    <w:br w:type="textWrapping"/>
                  </w:r>
                  <w:r>
                    <w:rPr>
                      <w:sz w:val="21"/>
                    </w:rPr>
                    <w:t>2、鞋型：脚踝脚跟脚趾处均有吸震缓冲材料保护，脚背处有可延展拉架皮方便脚步活动。款式结合人体结构原理，脚背加防护功能，具备人性化特征。</w:t>
                  </w:r>
                  <w:r>
                    <w:br w:type="textWrapping"/>
                  </w:r>
                  <w:r>
                    <w:rPr>
                      <w:sz w:val="21"/>
                    </w:rPr>
                    <w:t>3、靴子使用防滑橡胶大底，线孔经防水胶封闭，PU成型缓冲鞋垫，内底可拆除。吸汗，透气，舒适，结实，耐用，防水，防滑，适合复杂环境使用。</w:t>
                  </w:r>
                  <w:r>
                    <w:br w:type="textWrapping"/>
                  </w:r>
                  <w:r>
                    <w:rPr>
                      <w:sz w:val="21"/>
                    </w:rPr>
                    <w:t>4、辅料：防水透气薄膜，缝线处加复合防水层。</w:t>
                  </w:r>
                  <w:r>
                    <w:br w:type="textWrapping"/>
                  </w:r>
                  <w:r>
                    <w:rPr>
                      <w:sz w:val="21"/>
                    </w:rPr>
                    <w:t>5、靴子侧面采用从靴筒一根到底式拉链，更方便穿着脱卸。</w:t>
                  </w:r>
                  <w:r>
                    <w:br w:type="textWrapping"/>
                  </w:r>
                  <w:r>
                    <w:rPr>
                      <w:sz w:val="21"/>
                    </w:rPr>
                    <w:t>6、夹层采用防水透气的面料，在鞋尖处须有工程塑料加固。</w:t>
                  </w:r>
                  <w:r>
                    <w:br w:type="textWrapping"/>
                  </w:r>
                  <w:r>
                    <w:rPr>
                      <w:sz w:val="21"/>
                    </w:rPr>
                    <w:t>7、鞋面要有反光设计，当灯光照射时有明显反光效果，以提高夜间行车安全。</w:t>
                  </w:r>
                  <w:r>
                    <w:br w:type="textWrapping"/>
                  </w:r>
                  <w:r>
                    <w:rPr>
                      <w:sz w:val="21"/>
                    </w:rPr>
                    <w:t>8、鞋面前部位需有专门的摩托换档耐磨设计。</w:t>
                  </w:r>
                  <w:r>
                    <w:br w:type="textWrapping"/>
                  </w:r>
                  <w:r>
                    <w:rPr>
                      <w:sz w:val="21"/>
                    </w:rPr>
                    <w:t>9. 大底与鞋面之间的拉力：&gt;4kg/cm2</w:t>
                  </w:r>
                </w:p>
              </w:tc>
            </w:tr>
            <w:tr w14:paraId="52B66B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9BF88">
                  <w:pPr>
                    <w:pStyle w:val="4"/>
                    <w:jc w:val="center"/>
                  </w:pPr>
                  <w:r>
                    <w:rPr>
                      <w:sz w:val="21"/>
                    </w:rPr>
                    <w:t>13</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B2724">
                  <w:pPr>
                    <w:pStyle w:val="4"/>
                    <w:jc w:val="center"/>
                  </w:pPr>
                  <w:r>
                    <w:rPr>
                      <w:sz w:val="21"/>
                    </w:rPr>
                    <w:t>辅警</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54A8AC">
                  <w:pPr>
                    <w:pStyle w:val="4"/>
                    <w:jc w:val="center"/>
                  </w:pPr>
                  <w:r>
                    <w:rPr>
                      <w:sz w:val="21"/>
                    </w:rPr>
                    <w:t>△夏执勤服</w:t>
                  </w:r>
                  <w:r>
                    <w:br w:type="textWrapping"/>
                  </w:r>
                  <w:r>
                    <w:rPr>
                      <w:sz w:val="21"/>
                    </w:rPr>
                    <w:t>（勤务款）（核心产品）</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36262">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D8371">
                  <w:pPr>
                    <w:pStyle w:val="4"/>
                    <w:jc w:val="center"/>
                  </w:pPr>
                  <w:r>
                    <w:rPr>
                      <w:sz w:val="21"/>
                    </w:rPr>
                    <w:t>820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C74E7">
                  <w:pPr>
                    <w:pStyle w:val="4"/>
                    <w:jc w:val="left"/>
                  </w:pPr>
                  <w:r>
                    <w:rPr>
                      <w:sz w:val="21"/>
                    </w:rPr>
                    <w:t>一、产品描述</w:t>
                  </w:r>
                  <w:r>
                    <w:br w:type="textWrapping"/>
                  </w:r>
                  <w:r>
                    <w:rPr>
                      <w:sz w:val="21"/>
                    </w:rPr>
                    <w:t>1、颜色：浅蓝色</w:t>
                  </w:r>
                  <w:r>
                    <w:br w:type="textWrapping"/>
                  </w:r>
                  <w:r>
                    <w:rPr>
                      <w:sz w:val="21"/>
                    </w:rPr>
                    <w:t>2、面料：多异聚酯复合纱平纹布</w:t>
                  </w:r>
                  <w:r>
                    <w:br w:type="textWrapping"/>
                  </w:r>
                  <w:r>
                    <w:rPr>
                      <w:sz w:val="21"/>
                    </w:rPr>
                    <w:t>3、臂章：臂章正面图案由“中华人民共和国”、“AUXILIARY POLICE”“辅警”、五角星、长城及外环、“公安”和橄榄枝构成。</w:t>
                  </w:r>
                  <w:r>
                    <w:br w:type="textWrapping"/>
                  </w:r>
                  <w:r>
                    <w:rPr>
                      <w:sz w:val="21"/>
                    </w:rPr>
                    <w:t>4、执行标准：公安部《辅警服装 勤务夏执勤服》（试用稿）。</w:t>
                  </w:r>
                  <w:r>
                    <w:br w:type="textWrapping"/>
                  </w:r>
                  <w:r>
                    <w:rPr>
                      <w:sz w:val="21"/>
                    </w:rPr>
                    <w:t>二、主面料技术参数</w:t>
                  </w:r>
                  <w:r>
                    <w:br w:type="textWrapping"/>
                  </w:r>
                  <w:r>
                    <w:rPr>
                      <w:sz w:val="21"/>
                    </w:rPr>
                    <w:t>1、纤维含量（%）：99.8%复合聚酯纤维、0.2%导电纤维（±1）</w:t>
                  </w:r>
                  <w:r>
                    <w:br w:type="textWrapping"/>
                  </w:r>
                  <w:r>
                    <w:rPr>
                      <w:sz w:val="21"/>
                    </w:rPr>
                    <w:t>2、单位面积质量（g/m2）：170（±10）</w:t>
                  </w:r>
                  <w:r>
                    <w:br w:type="textWrapping"/>
                  </w:r>
                  <w:r>
                    <w:rPr>
                      <w:sz w:val="21"/>
                    </w:rPr>
                    <w:t>3、耐摩擦色牢度（级）：耐干摩≥4；耐湿摩≥4；</w:t>
                  </w:r>
                  <w:r>
                    <w:br w:type="textWrapping"/>
                  </w:r>
                  <w:r>
                    <w:rPr>
                      <w:sz w:val="21"/>
                    </w:rPr>
                    <w:t>4、耐皂洗色牢度（级）：≥4</w:t>
                  </w:r>
                  <w:r>
                    <w:br w:type="textWrapping"/>
                  </w:r>
                  <w:r>
                    <w:rPr>
                      <w:sz w:val="21"/>
                    </w:rPr>
                    <w:t>5、耐光、汗复合色牢度（级）：≥4</w:t>
                  </w:r>
                  <w:r>
                    <w:br w:type="textWrapping"/>
                  </w:r>
                  <w:r>
                    <w:rPr>
                      <w:sz w:val="21"/>
                    </w:rPr>
                    <w:t>6、水洗尺寸变化率（%）：经向-1.5~+1.0；纬向-1.5~+1.0；</w:t>
                  </w:r>
                  <w:r>
                    <w:br w:type="textWrapping"/>
                  </w:r>
                  <w:r>
                    <w:rPr>
                      <w:sz w:val="21"/>
                    </w:rPr>
                    <w:t>7、密度(根/10cm)：经向265±3；纬向 215±10</w:t>
                  </w:r>
                  <w:r>
                    <w:br w:type="textWrapping"/>
                  </w:r>
                  <w:r>
                    <w:rPr>
                      <w:sz w:val="21"/>
                    </w:rPr>
                    <w:t>8、起球（级）：≥4</w:t>
                  </w:r>
                  <w:r>
                    <w:br w:type="textWrapping"/>
                  </w:r>
                  <w:r>
                    <w:rPr>
                      <w:b/>
                      <w:sz w:val="21"/>
                    </w:rPr>
                    <w:t>▲9、断裂强力（N）：经向≥700；纬向≥400</w:t>
                  </w:r>
                  <w:r>
                    <w:rPr>
                      <w:b/>
                      <w:sz w:val="21"/>
                      <w:u w:val="single"/>
                    </w:rPr>
                    <w:t>（须提供第三方检测机构出具的检测报告复印件加盖投标人公章）</w:t>
                  </w:r>
                  <w:r>
                    <w:br w:type="textWrapping"/>
                  </w:r>
                  <w:r>
                    <w:rPr>
                      <w:sz w:val="21"/>
                    </w:rPr>
                    <w:t>10、pH值：4.0~8.5。</w:t>
                  </w:r>
                  <w:r>
                    <w:br w:type="textWrapping"/>
                  </w:r>
                  <w:r>
                    <w:rPr>
                      <w:sz w:val="21"/>
                    </w:rPr>
                    <w:t>11、甲醛含量（mg/kg）≤75mg</w:t>
                  </w:r>
                </w:p>
              </w:tc>
            </w:tr>
            <w:tr w14:paraId="7B2B5A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8EA9FF">
                  <w:pPr>
                    <w:pStyle w:val="4"/>
                    <w:jc w:val="center"/>
                  </w:pPr>
                  <w:r>
                    <w:rPr>
                      <w:sz w:val="21"/>
                    </w:rPr>
                    <w:t>14</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E3D7B3">
                  <w:pPr>
                    <w:pStyle w:val="4"/>
                    <w:jc w:val="center"/>
                  </w:pPr>
                  <w:r>
                    <w:rPr>
                      <w:sz w:val="21"/>
                    </w:rPr>
                    <w:t>辅警</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D32BE9">
                  <w:pPr>
                    <w:pStyle w:val="4"/>
                    <w:jc w:val="center"/>
                  </w:pPr>
                  <w:r>
                    <w:rPr>
                      <w:sz w:val="21"/>
                    </w:rPr>
                    <w:t>单裤</w:t>
                  </w:r>
                  <w:r>
                    <w:br w:type="textWrapping"/>
                  </w:r>
                  <w:r>
                    <w:rPr>
                      <w:sz w:val="21"/>
                    </w:rPr>
                    <w:t>（勤务款）</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CAF07">
                  <w:pPr>
                    <w:pStyle w:val="4"/>
                    <w:jc w:val="center"/>
                  </w:pPr>
                  <w:r>
                    <w:rPr>
                      <w:sz w:val="21"/>
                    </w:rPr>
                    <w:t>条</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BFABE">
                  <w:pPr>
                    <w:pStyle w:val="4"/>
                    <w:jc w:val="center"/>
                  </w:pPr>
                  <w:r>
                    <w:rPr>
                      <w:sz w:val="21"/>
                    </w:rPr>
                    <w:t>820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4320E8">
                  <w:pPr>
                    <w:pStyle w:val="4"/>
                    <w:numPr>
                      <w:ilvl w:val="0"/>
                      <w:numId w:val="1"/>
                    </w:numPr>
                    <w:jc w:val="left"/>
                  </w:pPr>
                  <w:r>
                    <w:rPr>
                      <w:sz w:val="21"/>
                    </w:rPr>
                    <w:t>产品描述</w:t>
                  </w:r>
                  <w:r>
                    <w:br w:type="textWrapping"/>
                  </w:r>
                  <w:r>
                    <w:rPr>
                      <w:sz w:val="21"/>
                    </w:rPr>
                    <w:t>1、颜色：藏蓝色</w:t>
                  </w:r>
                  <w:r>
                    <w:br w:type="textWrapping"/>
                  </w:r>
                  <w:r>
                    <w:rPr>
                      <w:sz w:val="21"/>
                    </w:rPr>
                    <w:t>2、面料：复合聚酯四面弹力平纹布</w:t>
                  </w:r>
                  <w:r>
                    <w:br w:type="textWrapping"/>
                  </w:r>
                  <w:r>
                    <w:rPr>
                      <w:sz w:val="21"/>
                    </w:rPr>
                    <w:t>3、执行标准：公安部《辅警服装 勤务单裤》（试用稿）。</w:t>
                  </w:r>
                  <w:r>
                    <w:br w:type="textWrapping"/>
                  </w:r>
                  <w:r>
                    <w:rPr>
                      <w:sz w:val="21"/>
                    </w:rPr>
                    <w:t>二、主面料技术参数</w:t>
                  </w:r>
                  <w:r>
                    <w:br w:type="textWrapping"/>
                  </w:r>
                  <w:r>
                    <w:rPr>
                      <w:sz w:val="21"/>
                    </w:rPr>
                    <w:t>1、纤维含量（%）：聚酯纤维82（±5）；莱赛尔纤维18（±5）</w:t>
                  </w:r>
                  <w:r>
                    <w:br w:type="textWrapping"/>
                  </w:r>
                  <w:r>
                    <w:rPr>
                      <w:sz w:val="21"/>
                    </w:rPr>
                    <w:t>2、单位面积质量（g/m</w:t>
                  </w:r>
                  <w:r>
                    <w:rPr>
                      <w:sz w:val="21"/>
                      <w:vertAlign w:val="superscript"/>
                    </w:rPr>
                    <w:t>2</w:t>
                  </w:r>
                  <w:r>
                    <w:rPr>
                      <w:sz w:val="21"/>
                    </w:rPr>
                    <w:t>）：≥150</w:t>
                  </w:r>
                </w:p>
                <w:p w14:paraId="01933467">
                  <w:pPr>
                    <w:pStyle w:val="4"/>
                    <w:jc w:val="left"/>
                  </w:pPr>
                  <w:r>
                    <w:rPr>
                      <w:sz w:val="21"/>
                    </w:rPr>
                    <w:t>3、耐摩擦色牢度（级）：耐干摩≥4；耐湿摩≥3；</w:t>
                  </w:r>
                  <w:r>
                    <w:br w:type="textWrapping"/>
                  </w:r>
                  <w:r>
                    <w:rPr>
                      <w:sz w:val="21"/>
                    </w:rPr>
                    <w:t>4、耐皂洗色牢度（级）：≥4</w:t>
                  </w:r>
                  <w:r>
                    <w:br w:type="textWrapping"/>
                  </w:r>
                  <w:r>
                    <w:rPr>
                      <w:sz w:val="21"/>
                    </w:rPr>
                    <w:t>5、耐光、汗复合色牢度（级）：≥4</w:t>
                  </w:r>
                  <w:r>
                    <w:br w:type="textWrapping"/>
                  </w:r>
                  <w:r>
                    <w:rPr>
                      <w:sz w:val="21"/>
                    </w:rPr>
                    <w:t>6、起球（级）：≥4</w:t>
                  </w:r>
                  <w:r>
                    <w:br w:type="textWrapping"/>
                  </w:r>
                  <w:r>
                    <w:rPr>
                      <w:sz w:val="21"/>
                    </w:rPr>
                    <w:t>7、密度(根/10cm)：经向355±15；纬向 340±10</w:t>
                  </w:r>
                  <w:r>
                    <w:br w:type="textWrapping"/>
                  </w:r>
                  <w:r>
                    <w:rPr>
                      <w:b/>
                      <w:sz w:val="21"/>
                    </w:rPr>
                    <w:t>▲8、断裂强力（N）：经向≥700；纬向≥300</w:t>
                  </w:r>
                  <w:r>
                    <w:rPr>
                      <w:b/>
                      <w:sz w:val="21"/>
                      <w:u w:val="single"/>
                    </w:rPr>
                    <w:t>（须提供第三方检测机构出具的检测报告复印件加盖投标人公章）</w:t>
                  </w:r>
                  <w:r>
                    <w:br w:type="textWrapping"/>
                  </w:r>
                  <w:r>
                    <w:rPr>
                      <w:sz w:val="21"/>
                    </w:rPr>
                    <w:t>9、定力伸长率（%）：经向≥12；纬向≥16</w:t>
                  </w:r>
                  <w:r>
                    <w:br w:type="textWrapping"/>
                  </w:r>
                  <w:r>
                    <w:rPr>
                      <w:sz w:val="21"/>
                    </w:rPr>
                    <w:t>10、pH值：4.0~8.5</w:t>
                  </w:r>
                  <w:r>
                    <w:br w:type="textWrapping"/>
                  </w:r>
                  <w:r>
                    <w:rPr>
                      <w:sz w:val="21"/>
                    </w:rPr>
                    <w:t>11、甲醛含量（mg/kg）≤75mg</w:t>
                  </w:r>
                </w:p>
              </w:tc>
            </w:tr>
            <w:tr w14:paraId="2B1204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51D6D6">
                  <w:pPr>
                    <w:pStyle w:val="4"/>
                    <w:jc w:val="center"/>
                  </w:pPr>
                  <w:r>
                    <w:rPr>
                      <w:sz w:val="21"/>
                    </w:rPr>
                    <w:t>15</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CE9470">
                  <w:pPr>
                    <w:pStyle w:val="4"/>
                    <w:jc w:val="center"/>
                  </w:pPr>
                  <w:r>
                    <w:rPr>
                      <w:sz w:val="21"/>
                    </w:rPr>
                    <w:t>辅警</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FC03F">
                  <w:pPr>
                    <w:pStyle w:val="4"/>
                    <w:jc w:val="center"/>
                  </w:pPr>
                  <w:r>
                    <w:rPr>
                      <w:sz w:val="21"/>
                    </w:rPr>
                    <w:t>春秋执勤服</w:t>
                  </w:r>
                  <w:r>
                    <w:br w:type="textWrapping"/>
                  </w:r>
                  <w:r>
                    <w:rPr>
                      <w:sz w:val="21"/>
                    </w:rPr>
                    <w:t>（勤务款）</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6814AB">
                  <w:pPr>
                    <w:pStyle w:val="4"/>
                    <w:jc w:val="center"/>
                  </w:pPr>
                  <w:r>
                    <w:rPr>
                      <w:sz w:val="21"/>
                    </w:rPr>
                    <w:t>套</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6F4BE">
                  <w:pPr>
                    <w:pStyle w:val="4"/>
                    <w:jc w:val="center"/>
                  </w:pPr>
                  <w:r>
                    <w:rPr>
                      <w:sz w:val="21"/>
                    </w:rPr>
                    <w:t>410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552B7">
                  <w:pPr>
                    <w:pStyle w:val="4"/>
                    <w:jc w:val="left"/>
                  </w:pPr>
                  <w:r>
                    <w:rPr>
                      <w:sz w:val="21"/>
                    </w:rPr>
                    <w:t>一、产品描述</w:t>
                  </w:r>
                  <w:r>
                    <w:br w:type="textWrapping"/>
                  </w:r>
                  <w:r>
                    <w:rPr>
                      <w:sz w:val="21"/>
                    </w:rPr>
                    <w:t>1、颜色：藏蓝色</w:t>
                  </w:r>
                  <w:r>
                    <w:br w:type="textWrapping"/>
                  </w:r>
                  <w:r>
                    <w:rPr>
                      <w:sz w:val="21"/>
                    </w:rPr>
                    <w:t>2、面料：棉涤纬弹加厚斜纹布</w:t>
                  </w:r>
                  <w:r>
                    <w:br w:type="textWrapping"/>
                  </w:r>
                  <w:r>
                    <w:rPr>
                      <w:sz w:val="21"/>
                    </w:rPr>
                    <w:t>3、臂章：臂章正面图案由“中华人民共和国”、“AUXILIARY POLICE”“辅警”、五角星、长城及外环、“公安”和橄榄枝构成。</w:t>
                  </w:r>
                  <w:r>
                    <w:br w:type="textWrapping"/>
                  </w:r>
                  <w:r>
                    <w:rPr>
                      <w:sz w:val="21"/>
                    </w:rPr>
                    <w:t>4、执行标准：公安部《辅警服装 春秋作训服/勤务春秋执勤服》（试用稿）。</w:t>
                  </w:r>
                  <w:r>
                    <w:br w:type="textWrapping"/>
                  </w:r>
                  <w:r>
                    <w:rPr>
                      <w:sz w:val="21"/>
                    </w:rPr>
                    <w:t>二、主面料技术参数</w:t>
                  </w:r>
                  <w:r>
                    <w:br w:type="textWrapping"/>
                  </w:r>
                  <w:r>
                    <w:rPr>
                      <w:sz w:val="21"/>
                    </w:rPr>
                    <w:t>1、纤维含量（%）：棉58（±5）；聚酯纤维42（±5）</w:t>
                  </w:r>
                  <w:r>
                    <w:br w:type="textWrapping"/>
                  </w:r>
                  <w:r>
                    <w:rPr>
                      <w:sz w:val="21"/>
                    </w:rPr>
                    <w:t>2、单位面积质量（g/m2）：240（±10）</w:t>
                  </w:r>
                  <w:r>
                    <w:br w:type="textWrapping"/>
                  </w:r>
                  <w:r>
                    <w:rPr>
                      <w:sz w:val="21"/>
                    </w:rPr>
                    <w:t>3、耐干摩擦色牢度（级）：≥3</w:t>
                  </w:r>
                  <w:r>
                    <w:br w:type="textWrapping"/>
                  </w:r>
                  <w:r>
                    <w:rPr>
                      <w:sz w:val="21"/>
                    </w:rPr>
                    <w:t>4、耐湿摩擦色牢度（级）：≥3</w:t>
                  </w:r>
                  <w:r>
                    <w:br w:type="textWrapping"/>
                  </w:r>
                  <w:r>
                    <w:rPr>
                      <w:sz w:val="21"/>
                    </w:rPr>
                    <w:t>5、耐皂洗色牢度（级）：≥3</w:t>
                  </w:r>
                  <w:r>
                    <w:br w:type="textWrapping"/>
                  </w:r>
                  <w:r>
                    <w:rPr>
                      <w:sz w:val="21"/>
                    </w:rPr>
                    <w:t>6、耐光色牢度（级）：≥5</w:t>
                  </w:r>
                  <w:r>
                    <w:br w:type="textWrapping"/>
                  </w:r>
                  <w:r>
                    <w:rPr>
                      <w:sz w:val="21"/>
                    </w:rPr>
                    <w:t>7、水洗尺寸变化率（%）：经向-1.5~+1.0；纬向-1.5~+1.0；</w:t>
                  </w:r>
                  <w:r>
                    <w:br w:type="textWrapping"/>
                  </w:r>
                  <w:r>
                    <w:rPr>
                      <w:b/>
                      <w:sz w:val="21"/>
                    </w:rPr>
                    <w:t>▲8、撕破强力（N）：经向≥20；纬向≥40</w:t>
                  </w:r>
                  <w:r>
                    <w:rPr>
                      <w:b/>
                      <w:sz w:val="21"/>
                      <w:u w:val="single"/>
                    </w:rPr>
                    <w:t>（须提供第三方检测机构出具的检测报告复印件加盖投标人公章）</w:t>
                  </w:r>
                  <w:r>
                    <w:br w:type="textWrapping"/>
                  </w:r>
                  <w:r>
                    <w:rPr>
                      <w:sz w:val="21"/>
                    </w:rPr>
                    <w:t>9、定力伸长率（%）：纬向≥10</w:t>
                  </w:r>
                  <w:r>
                    <w:br w:type="textWrapping"/>
                  </w:r>
                  <w:r>
                    <w:rPr>
                      <w:sz w:val="21"/>
                    </w:rPr>
                    <w:t>10、定力弹性回复率（%）：纬向≥90</w:t>
                  </w:r>
                  <w:r>
                    <w:br w:type="textWrapping"/>
                  </w:r>
                  <w:r>
                    <w:rPr>
                      <w:sz w:val="21"/>
                    </w:rPr>
                    <w:t>11、pH值：4.0~8.5。</w:t>
                  </w:r>
                  <w:r>
                    <w:br w:type="textWrapping"/>
                  </w:r>
                  <w:r>
                    <w:rPr>
                      <w:sz w:val="21"/>
                    </w:rPr>
                    <w:t>12、甲醛含量（mg/kg）≤75mg。</w:t>
                  </w:r>
                </w:p>
              </w:tc>
            </w:tr>
            <w:tr w14:paraId="6F3789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06AF8">
                  <w:pPr>
                    <w:pStyle w:val="4"/>
                    <w:jc w:val="center"/>
                  </w:pPr>
                  <w:r>
                    <w:rPr>
                      <w:sz w:val="21"/>
                    </w:rPr>
                    <w:t>16</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3E9D9">
                  <w:pPr>
                    <w:pStyle w:val="4"/>
                    <w:jc w:val="center"/>
                  </w:pPr>
                  <w:r>
                    <w:rPr>
                      <w:sz w:val="21"/>
                    </w:rPr>
                    <w:t>辅警</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780385">
                  <w:pPr>
                    <w:pStyle w:val="4"/>
                    <w:jc w:val="center"/>
                  </w:pPr>
                  <w:r>
                    <w:rPr>
                      <w:sz w:val="21"/>
                    </w:rPr>
                    <w:t>长袖制式衬衣（勤务款）</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5A8B9">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97A576">
                  <w:pPr>
                    <w:pStyle w:val="4"/>
                    <w:jc w:val="center"/>
                  </w:pPr>
                  <w:r>
                    <w:rPr>
                      <w:sz w:val="21"/>
                    </w:rPr>
                    <w:t>410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9DD140">
                  <w:pPr>
                    <w:pStyle w:val="4"/>
                    <w:jc w:val="left"/>
                  </w:pPr>
                  <w:r>
                    <w:rPr>
                      <w:sz w:val="21"/>
                    </w:rPr>
                    <w:t>一、产品描述</w:t>
                  </w:r>
                  <w:r>
                    <w:br w:type="textWrapping"/>
                  </w:r>
                  <w:r>
                    <w:rPr>
                      <w:sz w:val="21"/>
                    </w:rPr>
                    <w:t>1、颜色：浅蓝色</w:t>
                  </w:r>
                  <w:r>
                    <w:br w:type="textWrapping"/>
                  </w:r>
                  <w:r>
                    <w:rPr>
                      <w:sz w:val="21"/>
                    </w:rPr>
                    <w:t>2、面料：多异聚酯复合纱平纹布</w:t>
                  </w:r>
                  <w:r>
                    <w:br w:type="textWrapping"/>
                  </w:r>
                  <w:r>
                    <w:rPr>
                      <w:sz w:val="21"/>
                    </w:rPr>
                    <w:t>3、臂章：臂章正面图案由“中华人民共和国”、“AUXILIARY POLICE”“辅警”、五角星、长城及外环、“公安”和橄榄枝构成。</w:t>
                  </w:r>
                  <w:r>
                    <w:br w:type="textWrapping"/>
                  </w:r>
                  <w:r>
                    <w:rPr>
                      <w:sz w:val="21"/>
                    </w:rPr>
                    <w:t>4、执行标准：公安部《辅警服装 长袖制式衬衣》（试用稿）。</w:t>
                  </w:r>
                  <w:r>
                    <w:br w:type="textWrapping"/>
                  </w:r>
                  <w:r>
                    <w:rPr>
                      <w:sz w:val="21"/>
                    </w:rPr>
                    <w:t>二、主面料技术参数</w:t>
                  </w:r>
                  <w:r>
                    <w:br w:type="textWrapping"/>
                  </w:r>
                  <w:r>
                    <w:rPr>
                      <w:sz w:val="21"/>
                    </w:rPr>
                    <w:t>1、纤维含量（%）：99.8%复合聚酯纤维、0.2%导电纤维（±1）</w:t>
                  </w:r>
                  <w:r>
                    <w:br w:type="textWrapping"/>
                  </w:r>
                  <w:r>
                    <w:rPr>
                      <w:sz w:val="21"/>
                    </w:rPr>
                    <w:t>2、单位面积质量（g/m2）：170（±10）</w:t>
                  </w:r>
                  <w:r>
                    <w:br w:type="textWrapping"/>
                  </w:r>
                  <w:r>
                    <w:rPr>
                      <w:sz w:val="21"/>
                    </w:rPr>
                    <w:t>3、耐摩擦色牢度（级）：耐干摩≥4；耐湿摩≥4；</w:t>
                  </w:r>
                  <w:r>
                    <w:br w:type="textWrapping"/>
                  </w:r>
                  <w:r>
                    <w:rPr>
                      <w:sz w:val="21"/>
                    </w:rPr>
                    <w:t>4、耐皂洗色牢度（级）：≥4</w:t>
                  </w:r>
                  <w:r>
                    <w:br w:type="textWrapping"/>
                  </w:r>
                  <w:r>
                    <w:rPr>
                      <w:sz w:val="21"/>
                    </w:rPr>
                    <w:t>5、耐光、汗复合色牢度（级）：≥4</w:t>
                  </w:r>
                  <w:r>
                    <w:br w:type="textWrapping"/>
                  </w:r>
                  <w:r>
                    <w:rPr>
                      <w:sz w:val="21"/>
                    </w:rPr>
                    <w:t>6、水洗尺寸变化率（%）：经向-1.5~+1.0；纬向-1.5~+1.0；</w:t>
                  </w:r>
                  <w:r>
                    <w:br w:type="textWrapping"/>
                  </w:r>
                  <w:r>
                    <w:rPr>
                      <w:sz w:val="21"/>
                    </w:rPr>
                    <w:t>7、密度(根/10cm)：经向265±3；纬向 215±10</w:t>
                  </w:r>
                  <w:r>
                    <w:br w:type="textWrapping"/>
                  </w:r>
                  <w:r>
                    <w:rPr>
                      <w:sz w:val="21"/>
                    </w:rPr>
                    <w:t>8、起球（级）：≥4</w:t>
                  </w:r>
                  <w:r>
                    <w:br w:type="textWrapping"/>
                  </w:r>
                  <w:r>
                    <w:rPr>
                      <w:sz w:val="21"/>
                    </w:rPr>
                    <w:t>9、断裂强力（N）：经向≥700；纬向≥400</w:t>
                  </w:r>
                  <w:r>
                    <w:br w:type="textWrapping"/>
                  </w:r>
                  <w:r>
                    <w:rPr>
                      <w:sz w:val="21"/>
                    </w:rPr>
                    <w:t>10、pH值：4.0~8.5。</w:t>
                  </w:r>
                  <w:r>
                    <w:br w:type="textWrapping"/>
                  </w:r>
                  <w:r>
                    <w:rPr>
                      <w:sz w:val="21"/>
                    </w:rPr>
                    <w:t>11、甲醛含量（mg/kg）≤75mg</w:t>
                  </w:r>
                </w:p>
              </w:tc>
            </w:tr>
            <w:tr w14:paraId="724220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7325E">
                  <w:pPr>
                    <w:pStyle w:val="4"/>
                    <w:jc w:val="center"/>
                  </w:pPr>
                  <w:r>
                    <w:rPr>
                      <w:sz w:val="21"/>
                    </w:rPr>
                    <w:t>17</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CD64C">
                  <w:pPr>
                    <w:pStyle w:val="4"/>
                    <w:jc w:val="center"/>
                  </w:pPr>
                  <w:r>
                    <w:rPr>
                      <w:sz w:val="21"/>
                    </w:rPr>
                    <w:t>辅警</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5DEEC">
                  <w:pPr>
                    <w:pStyle w:val="4"/>
                    <w:jc w:val="center"/>
                  </w:pPr>
                  <w:r>
                    <w:rPr>
                      <w:sz w:val="21"/>
                    </w:rPr>
                    <w:t>圆领短T</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E3FCCB">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90C7A9">
                  <w:pPr>
                    <w:pStyle w:val="4"/>
                    <w:jc w:val="center"/>
                  </w:pPr>
                  <w:r>
                    <w:rPr>
                      <w:sz w:val="21"/>
                    </w:rPr>
                    <w:t>410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31311">
                  <w:pPr>
                    <w:pStyle w:val="4"/>
                    <w:jc w:val="left"/>
                  </w:pPr>
                  <w:r>
                    <w:rPr>
                      <w:sz w:val="21"/>
                    </w:rPr>
                    <w:t>一、产品描述：</w:t>
                  </w:r>
                  <w:r>
                    <w:br w:type="textWrapping"/>
                  </w:r>
                  <w:r>
                    <w:rPr>
                      <w:sz w:val="21"/>
                    </w:rPr>
                    <w:t>1、面料：100%丝光棉（允差±1%）；</w:t>
                  </w:r>
                  <w:r>
                    <w:br w:type="textWrapping"/>
                  </w:r>
                  <w:r>
                    <w:rPr>
                      <w:sz w:val="21"/>
                    </w:rPr>
                    <w:t>2、平方米干燥重量：≥153g/㎡；</w:t>
                  </w:r>
                  <w:r>
                    <w:br w:type="textWrapping"/>
                  </w:r>
                  <w:r>
                    <w:rPr>
                      <w:sz w:val="21"/>
                    </w:rPr>
                    <w:t>3、顶破强度：≥621N；</w:t>
                  </w:r>
                  <w:r>
                    <w:br w:type="textWrapping"/>
                  </w:r>
                  <w:r>
                    <w:rPr>
                      <w:sz w:val="21"/>
                    </w:rPr>
                    <w:t>4、起球：4-5级；</w:t>
                  </w:r>
                  <w:r>
                    <w:br w:type="textWrapping"/>
                  </w:r>
                  <w:r>
                    <w:rPr>
                      <w:sz w:val="21"/>
                    </w:rPr>
                    <w:t>5、水洗尺寸变化率：径向：≤+0.6%；纬向：≤-0.2%；</w:t>
                  </w:r>
                  <w:r>
                    <w:br w:type="textWrapping"/>
                  </w:r>
                  <w:r>
                    <w:rPr>
                      <w:sz w:val="21"/>
                    </w:rPr>
                    <w:t>6、水洗扭曲率：径向：≤1.8%；</w:t>
                  </w:r>
                  <w:r>
                    <w:br w:type="textWrapping"/>
                  </w:r>
                  <w:r>
                    <w:rPr>
                      <w:sz w:val="21"/>
                    </w:rPr>
                    <w:t>7、甲醛含量：≤20mg/kg；</w:t>
                  </w:r>
                  <w:r>
                    <w:br w:type="textWrapping"/>
                  </w:r>
                  <w:r>
                    <w:rPr>
                      <w:sz w:val="21"/>
                    </w:rPr>
                    <w:t>8、耐光、汗复合色牢度：酸性≥4-5级、碱性≥4-5级；</w:t>
                  </w:r>
                  <w:r>
                    <w:br w:type="textWrapping"/>
                  </w:r>
                  <w:r>
                    <w:rPr>
                      <w:sz w:val="21"/>
                    </w:rPr>
                    <w:t>9、耐光照色牢度：≥4级；</w:t>
                  </w:r>
                  <w:r>
                    <w:br w:type="textWrapping"/>
                  </w:r>
                  <w:r>
                    <w:rPr>
                      <w:sz w:val="21"/>
                    </w:rPr>
                    <w:t xml:space="preserve">   耐摩擦色牢度：≥3级；</w:t>
                  </w:r>
                  <w:r>
                    <w:br w:type="textWrapping"/>
                  </w:r>
                  <w:r>
                    <w:rPr>
                      <w:sz w:val="21"/>
                    </w:rPr>
                    <w:t xml:space="preserve">   耐皂洗色牢度：≥4级；</w:t>
                  </w:r>
                  <w:r>
                    <w:br w:type="textWrapping"/>
                  </w:r>
                  <w:r>
                    <w:rPr>
                      <w:sz w:val="21"/>
                    </w:rPr>
                    <w:t xml:space="preserve">   耐汗渍色牢度：≥4级；</w:t>
                  </w:r>
                  <w:r>
                    <w:br w:type="textWrapping"/>
                  </w:r>
                  <w:r>
                    <w:rPr>
                      <w:sz w:val="21"/>
                    </w:rPr>
                    <w:t>10、整体双面富有光泽、抗起球平纹布、不变形、不缩水，具有穿着舒适、吸湿排汗的性能，透气，吸汗；</w:t>
                  </w:r>
                  <w:r>
                    <w:br w:type="textWrapping"/>
                  </w:r>
                  <w:r>
                    <w:rPr>
                      <w:sz w:val="21"/>
                    </w:rPr>
                    <w:t>11、款式：圆领运动套穿式圆领T恤,圆领后段有防磨损舒适棉纺条形物。</w:t>
                  </w:r>
                </w:p>
              </w:tc>
            </w:tr>
            <w:tr w14:paraId="09DE23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FC43B8">
                  <w:pPr>
                    <w:pStyle w:val="4"/>
                    <w:jc w:val="center"/>
                  </w:pPr>
                  <w:r>
                    <w:rPr>
                      <w:sz w:val="21"/>
                    </w:rPr>
                    <w:t>18</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BE3FE">
                  <w:pPr>
                    <w:pStyle w:val="4"/>
                    <w:jc w:val="center"/>
                  </w:pPr>
                  <w:r>
                    <w:rPr>
                      <w:sz w:val="21"/>
                    </w:rPr>
                    <w:t>辅警</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297C2">
                  <w:pPr>
                    <w:pStyle w:val="4"/>
                    <w:jc w:val="center"/>
                  </w:pPr>
                  <w:r>
                    <w:rPr>
                      <w:sz w:val="21"/>
                    </w:rPr>
                    <w:t>圆领长T</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1FBFC4">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ABDDA">
                  <w:pPr>
                    <w:pStyle w:val="4"/>
                    <w:jc w:val="center"/>
                  </w:pPr>
                  <w:r>
                    <w:rPr>
                      <w:sz w:val="21"/>
                    </w:rPr>
                    <w:t>410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DE126">
                  <w:pPr>
                    <w:pStyle w:val="4"/>
                    <w:jc w:val="left"/>
                  </w:pPr>
                  <w:r>
                    <w:rPr>
                      <w:sz w:val="21"/>
                    </w:rPr>
                    <w:t>一、产品描述：</w:t>
                  </w:r>
                  <w:r>
                    <w:br w:type="textWrapping"/>
                  </w:r>
                  <w:r>
                    <w:rPr>
                      <w:sz w:val="21"/>
                    </w:rPr>
                    <w:t>1、面料：100%丝光棉（允差±1%）；</w:t>
                  </w:r>
                  <w:r>
                    <w:br w:type="textWrapping"/>
                  </w:r>
                  <w:r>
                    <w:rPr>
                      <w:sz w:val="21"/>
                    </w:rPr>
                    <w:t>2、平方米干燥重量：≥153g/㎡；</w:t>
                  </w:r>
                  <w:r>
                    <w:br w:type="textWrapping"/>
                  </w:r>
                  <w:r>
                    <w:rPr>
                      <w:sz w:val="21"/>
                    </w:rPr>
                    <w:t>3、顶破强度：≥621N；</w:t>
                  </w:r>
                  <w:r>
                    <w:br w:type="textWrapping"/>
                  </w:r>
                  <w:r>
                    <w:rPr>
                      <w:sz w:val="21"/>
                    </w:rPr>
                    <w:t>4、起球：4-5级；</w:t>
                  </w:r>
                  <w:r>
                    <w:br w:type="textWrapping"/>
                  </w:r>
                  <w:r>
                    <w:rPr>
                      <w:sz w:val="21"/>
                    </w:rPr>
                    <w:t>5、水洗尺寸变化率：径向：≤+0.6%；纬向：≤-0.2%；</w:t>
                  </w:r>
                  <w:r>
                    <w:br w:type="textWrapping"/>
                  </w:r>
                  <w:r>
                    <w:rPr>
                      <w:sz w:val="21"/>
                    </w:rPr>
                    <w:t>6、水洗扭曲率：径向：≤1.8%；</w:t>
                  </w:r>
                  <w:r>
                    <w:br w:type="textWrapping"/>
                  </w:r>
                  <w:r>
                    <w:rPr>
                      <w:sz w:val="21"/>
                    </w:rPr>
                    <w:t>7、甲醛含量：≤20mg/kg；</w:t>
                  </w:r>
                  <w:r>
                    <w:br w:type="textWrapping"/>
                  </w:r>
                  <w:r>
                    <w:rPr>
                      <w:sz w:val="21"/>
                    </w:rPr>
                    <w:t>8、耐光、汗复合色牢度：酸性≥4-5级、碱性≥4-5级；</w:t>
                  </w:r>
                  <w:r>
                    <w:br w:type="textWrapping"/>
                  </w:r>
                  <w:r>
                    <w:rPr>
                      <w:sz w:val="21"/>
                    </w:rPr>
                    <w:t>9、耐光照色牢度：≥4级；</w:t>
                  </w:r>
                  <w:r>
                    <w:br w:type="textWrapping"/>
                  </w:r>
                  <w:r>
                    <w:rPr>
                      <w:sz w:val="21"/>
                    </w:rPr>
                    <w:t xml:space="preserve">   耐摩擦色牢度：≥3级；</w:t>
                  </w:r>
                  <w:r>
                    <w:br w:type="textWrapping"/>
                  </w:r>
                  <w:r>
                    <w:rPr>
                      <w:sz w:val="21"/>
                    </w:rPr>
                    <w:t xml:space="preserve">   耐皂洗色牢度：≥4级；</w:t>
                  </w:r>
                  <w:r>
                    <w:br w:type="textWrapping"/>
                  </w:r>
                  <w:r>
                    <w:rPr>
                      <w:sz w:val="21"/>
                    </w:rPr>
                    <w:t xml:space="preserve">   耐汗渍色牢度：≥4级；</w:t>
                  </w:r>
                  <w:r>
                    <w:br w:type="textWrapping"/>
                  </w:r>
                  <w:r>
                    <w:rPr>
                      <w:sz w:val="21"/>
                    </w:rPr>
                    <w:t>10、整体双面富有光泽、抗起球平纹布、不变形、不缩水，具有穿着舒适、吸湿排汗的性能，透气，吸汗；</w:t>
                  </w:r>
                  <w:r>
                    <w:br w:type="textWrapping"/>
                  </w:r>
                  <w:r>
                    <w:rPr>
                      <w:sz w:val="21"/>
                    </w:rPr>
                    <w:t>11、款式：圆领运动套穿式圆领T恤,圆领后段有防磨损舒适棉纺条形物。</w:t>
                  </w:r>
                </w:p>
              </w:tc>
            </w:tr>
            <w:tr w14:paraId="549710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FB05C">
                  <w:pPr>
                    <w:pStyle w:val="4"/>
                    <w:jc w:val="center"/>
                  </w:pPr>
                  <w:r>
                    <w:rPr>
                      <w:sz w:val="21"/>
                    </w:rPr>
                    <w:t>19</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DF6AF">
                  <w:pPr>
                    <w:pStyle w:val="4"/>
                    <w:jc w:val="center"/>
                  </w:pPr>
                  <w:r>
                    <w:rPr>
                      <w:sz w:val="21"/>
                    </w:rPr>
                    <w:t>辅警</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4F3ED">
                  <w:pPr>
                    <w:pStyle w:val="4"/>
                    <w:jc w:val="center"/>
                  </w:pPr>
                  <w:r>
                    <w:rPr>
                      <w:sz w:val="21"/>
                    </w:rPr>
                    <w:t>作训鞋</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D420BE">
                  <w:pPr>
                    <w:pStyle w:val="4"/>
                    <w:jc w:val="center"/>
                  </w:pPr>
                  <w:r>
                    <w:rPr>
                      <w:sz w:val="21"/>
                    </w:rPr>
                    <w:t>双</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9F49D1">
                  <w:pPr>
                    <w:pStyle w:val="4"/>
                    <w:jc w:val="center"/>
                  </w:pPr>
                  <w:r>
                    <w:rPr>
                      <w:sz w:val="21"/>
                    </w:rPr>
                    <w:t>410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014AB">
                  <w:pPr>
                    <w:pStyle w:val="4"/>
                    <w:jc w:val="left"/>
                  </w:pPr>
                  <w:r>
                    <w:rPr>
                      <w:sz w:val="21"/>
                    </w:rPr>
                    <w:t>一、产品描述：</w:t>
                  </w:r>
                  <w:r>
                    <w:br w:type="textWrapping"/>
                  </w:r>
                  <w:r>
                    <w:rPr>
                      <w:sz w:val="21"/>
                    </w:rPr>
                    <w:t>1、颜色：黑色；</w:t>
                  </w:r>
                  <w:r>
                    <w:br w:type="textWrapping"/>
                  </w:r>
                  <w:r>
                    <w:rPr>
                      <w:sz w:val="21"/>
                    </w:rPr>
                    <w:t>2、鞋面材质：皮革+鞋面布；</w:t>
                  </w:r>
                  <w:r>
                    <w:br w:type="textWrapping"/>
                  </w:r>
                  <w:r>
                    <w:rPr>
                      <w:sz w:val="21"/>
                    </w:rPr>
                    <w:t>3、内里材质：涤纶布；</w:t>
                  </w:r>
                  <w:r>
                    <w:br w:type="textWrapping"/>
                  </w:r>
                  <w:r>
                    <w:rPr>
                      <w:sz w:val="21"/>
                    </w:rPr>
                    <w:t>4、鞋底材质：橡胶大底；</w:t>
                  </w:r>
                  <w:r>
                    <w:br w:type="textWrapping"/>
                  </w:r>
                  <w:r>
                    <w:rPr>
                      <w:sz w:val="21"/>
                    </w:rPr>
                    <w:t>5、空气循环鞋垫，透气、舒适循环、抗菌除臭；</w:t>
                  </w:r>
                  <w:r>
                    <w:br w:type="textWrapping"/>
                  </w:r>
                  <w:r>
                    <w:rPr>
                      <w:sz w:val="21"/>
                    </w:rPr>
                    <w:t>6、鞋底双层结构、减轻重量、耐磨、减震；</w:t>
                  </w:r>
                  <w:r>
                    <w:br w:type="textWrapping"/>
                  </w:r>
                  <w:r>
                    <w:rPr>
                      <w:sz w:val="21"/>
                    </w:rPr>
                    <w:t>二、技术参数：</w:t>
                  </w:r>
                  <w:r>
                    <w:br w:type="textWrapping"/>
                  </w:r>
                  <w:r>
                    <w:rPr>
                      <w:sz w:val="21"/>
                    </w:rPr>
                    <w:t>1、耐折性能：折后鞋底无裂纹、曲折部位无开胶、帮面无龟裂、辅料无开裂脱落；</w:t>
                  </w:r>
                  <w:r>
                    <w:br w:type="textWrapping"/>
                  </w:r>
                  <w:r>
                    <w:rPr>
                      <w:sz w:val="21"/>
                    </w:rPr>
                    <w:t>2、成鞋水洗：洗后成鞋或材料贴合处无开胶、无脱落、无明显变色，网布无断纱、合成革无龟裂、鞋带头无散开；</w:t>
                  </w:r>
                  <w:r>
                    <w:br w:type="textWrapping"/>
                  </w:r>
                  <w:r>
                    <w:rPr>
                      <w:sz w:val="21"/>
                    </w:rPr>
                    <w:t>3、中底硬度（邵氏C）：62±3；</w:t>
                  </w:r>
                  <w:r>
                    <w:br w:type="textWrapping"/>
                  </w:r>
                  <w:r>
                    <w:rPr>
                      <w:sz w:val="21"/>
                    </w:rPr>
                    <w:t>4、外底硬度（邵氏A）：65±3；</w:t>
                  </w:r>
                  <w:r>
                    <w:br w:type="textWrapping"/>
                  </w:r>
                  <w:r>
                    <w:rPr>
                      <w:sz w:val="21"/>
                    </w:rPr>
                    <w:t>5、外底/中底周围剥离强度（N/cm）：≥40，中底材破≥35；</w:t>
                  </w:r>
                  <w:r>
                    <w:br w:type="textWrapping"/>
                  </w:r>
                  <w:r>
                    <w:rPr>
                      <w:sz w:val="21"/>
                    </w:rPr>
                    <w:t>6、鞋帮/鞋底周圈剥离强度（N/cm）：≥40，中底材破≥35；</w:t>
                  </w:r>
                  <w:r>
                    <w:br w:type="textWrapping"/>
                  </w:r>
                  <w:r>
                    <w:rPr>
                      <w:sz w:val="21"/>
                    </w:rPr>
                    <w:t>7、加湿老化后外观要求：外观无变色、无龟裂、无开胶、无喷霜等；</w:t>
                  </w:r>
                  <w:r>
                    <w:br w:type="textWrapping"/>
                  </w:r>
                  <w:r>
                    <w:rPr>
                      <w:sz w:val="21"/>
                    </w:rPr>
                    <w:t>8、成鞋磨痕长度（mm）：&lt;7；</w:t>
                  </w:r>
                </w:p>
              </w:tc>
            </w:tr>
            <w:tr w14:paraId="538DDD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DD748A">
                  <w:pPr>
                    <w:pStyle w:val="4"/>
                    <w:jc w:val="center"/>
                  </w:pPr>
                  <w:r>
                    <w:rPr>
                      <w:sz w:val="21"/>
                    </w:rPr>
                    <w:t>20</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E6308">
                  <w:pPr>
                    <w:pStyle w:val="4"/>
                    <w:jc w:val="center"/>
                  </w:pPr>
                  <w:r>
                    <w:rPr>
                      <w:sz w:val="21"/>
                    </w:rPr>
                    <w:t>辅警</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1634F">
                  <w:pPr>
                    <w:pStyle w:val="4"/>
                    <w:jc w:val="center"/>
                  </w:pPr>
                  <w:r>
                    <w:rPr>
                      <w:sz w:val="21"/>
                    </w:rPr>
                    <w:t>作训帽</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C9B7FE">
                  <w:pPr>
                    <w:pStyle w:val="4"/>
                    <w:jc w:val="center"/>
                  </w:pPr>
                  <w:r>
                    <w:rPr>
                      <w:sz w:val="21"/>
                    </w:rPr>
                    <w:t>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339DA1">
                  <w:pPr>
                    <w:pStyle w:val="4"/>
                    <w:jc w:val="center"/>
                  </w:pPr>
                  <w:r>
                    <w:rPr>
                      <w:sz w:val="21"/>
                    </w:rPr>
                    <w:t>410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50A25">
                  <w:pPr>
                    <w:pStyle w:val="4"/>
                    <w:jc w:val="left"/>
                  </w:pPr>
                  <w:r>
                    <w:rPr>
                      <w:sz w:val="21"/>
                    </w:rPr>
                    <w:t>1、颜色：藏蓝色</w:t>
                  </w:r>
                  <w:r>
                    <w:br w:type="textWrapping"/>
                  </w:r>
                  <w:r>
                    <w:rPr>
                      <w:sz w:val="21"/>
                    </w:rPr>
                    <w:t>2、面料：聚酯仿毛哔叽</w:t>
                  </w:r>
                  <w:r>
                    <w:br w:type="textWrapping"/>
                  </w:r>
                  <w:r>
                    <w:rPr>
                      <w:sz w:val="21"/>
                    </w:rPr>
                    <w:t>3、丝织帽徽：帽徽的图案颜色为荧光漂白色，底色和锁边线颜色为蓝色。</w:t>
                  </w:r>
                  <w:r>
                    <w:br w:type="textWrapping"/>
                  </w:r>
                  <w:r>
                    <w:rPr>
                      <w:sz w:val="21"/>
                    </w:rPr>
                    <w:t>4、执行标准：公安部《辅警帽  布面作训帽》（试用稿）</w:t>
                  </w:r>
                </w:p>
              </w:tc>
            </w:tr>
            <w:tr w14:paraId="179C3C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03EA0D">
                  <w:pPr>
                    <w:pStyle w:val="4"/>
                    <w:jc w:val="center"/>
                  </w:pPr>
                  <w:r>
                    <w:rPr>
                      <w:sz w:val="21"/>
                    </w:rPr>
                    <w:t>21</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DA9DB">
                  <w:pPr>
                    <w:pStyle w:val="4"/>
                    <w:jc w:val="center"/>
                  </w:pPr>
                  <w:r>
                    <w:rPr>
                      <w:sz w:val="21"/>
                    </w:rPr>
                    <w:t>辅警</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7BE291">
                  <w:pPr>
                    <w:pStyle w:val="4"/>
                    <w:jc w:val="center"/>
                  </w:pPr>
                  <w:r>
                    <w:rPr>
                      <w:sz w:val="21"/>
                    </w:rPr>
                    <w:t>胸徽</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74DFE">
                  <w:pPr>
                    <w:pStyle w:val="4"/>
                    <w:jc w:val="center"/>
                  </w:pPr>
                  <w:r>
                    <w:rPr>
                      <w:sz w:val="21"/>
                    </w:rPr>
                    <w:t>个</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19571">
                  <w:pPr>
                    <w:pStyle w:val="4"/>
                    <w:jc w:val="center"/>
                  </w:pPr>
                  <w:r>
                    <w:rPr>
                      <w:sz w:val="21"/>
                    </w:rPr>
                    <w:t>850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E27E7">
                  <w:pPr>
                    <w:pStyle w:val="4"/>
                    <w:jc w:val="left"/>
                  </w:pPr>
                  <w:r>
                    <w:rPr>
                      <w:sz w:val="21"/>
                    </w:rPr>
                    <w:t>1、面料：涤纶低弹丝提花机织布</w:t>
                  </w:r>
                  <w:r>
                    <w:br w:type="textWrapping"/>
                  </w:r>
                  <w:r>
                    <w:rPr>
                      <w:sz w:val="21"/>
                    </w:rPr>
                    <w:t>2、执行标准：公安部《辅警服饰  丝织胸徽》（试用稿）</w:t>
                  </w:r>
                </w:p>
              </w:tc>
            </w:tr>
            <w:tr w14:paraId="07F2F1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9AC786">
                  <w:pPr>
                    <w:pStyle w:val="4"/>
                    <w:jc w:val="center"/>
                  </w:pPr>
                  <w:r>
                    <w:rPr>
                      <w:sz w:val="21"/>
                    </w:rPr>
                    <w:t>22</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E06B67">
                  <w:pPr>
                    <w:pStyle w:val="4"/>
                    <w:jc w:val="center"/>
                  </w:pPr>
                  <w:r>
                    <w:rPr>
                      <w:sz w:val="21"/>
                    </w:rPr>
                    <w:t>辅警</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65906B">
                  <w:pPr>
                    <w:pStyle w:val="4"/>
                    <w:jc w:val="center"/>
                  </w:pPr>
                  <w:r>
                    <w:rPr>
                      <w:sz w:val="21"/>
                    </w:rPr>
                    <w:t>肩章</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591B2">
                  <w:pPr>
                    <w:pStyle w:val="4"/>
                    <w:jc w:val="center"/>
                  </w:pPr>
                  <w:r>
                    <w:rPr>
                      <w:sz w:val="21"/>
                    </w:rPr>
                    <w:t>副</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D42FF1">
                  <w:pPr>
                    <w:pStyle w:val="4"/>
                    <w:jc w:val="center"/>
                  </w:pPr>
                  <w:r>
                    <w:rPr>
                      <w:sz w:val="21"/>
                    </w:rPr>
                    <w:t>850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2E222">
                  <w:pPr>
                    <w:pStyle w:val="4"/>
                    <w:jc w:val="left"/>
                  </w:pPr>
                  <w:r>
                    <w:rPr>
                      <w:sz w:val="21"/>
                    </w:rPr>
                    <w:t>1、面料：涤纶低弹丝提花机织布</w:t>
                  </w:r>
                  <w:r>
                    <w:br w:type="textWrapping"/>
                  </w:r>
                  <w:r>
                    <w:rPr>
                      <w:sz w:val="21"/>
                    </w:rPr>
                    <w:t>2、执行标准：公安部《辅警服饰  软式肩章》（试用稿）</w:t>
                  </w:r>
                </w:p>
              </w:tc>
            </w:tr>
            <w:tr w14:paraId="2BFBCD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521A15">
                  <w:pPr>
                    <w:pStyle w:val="4"/>
                    <w:jc w:val="center"/>
                  </w:pPr>
                  <w:r>
                    <w:rPr>
                      <w:sz w:val="21"/>
                    </w:rPr>
                    <w:t>23</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454780">
                  <w:pPr>
                    <w:pStyle w:val="4"/>
                    <w:jc w:val="center"/>
                  </w:pPr>
                  <w:r>
                    <w:rPr>
                      <w:sz w:val="21"/>
                    </w:rPr>
                    <w:t>交通协管员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48FDA0">
                  <w:pPr>
                    <w:pStyle w:val="4"/>
                    <w:jc w:val="center"/>
                  </w:pPr>
                  <w:r>
                    <w:rPr>
                      <w:sz w:val="21"/>
                    </w:rPr>
                    <w:t>夏执勤服</w:t>
                  </w:r>
                  <w:r>
                    <w:br w:type="textWrapping"/>
                  </w:r>
                  <w:r>
                    <w:rPr>
                      <w:sz w:val="21"/>
                    </w:rPr>
                    <w:t>（勤务款）</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4B5C9">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FEE29">
                  <w:pPr>
                    <w:pStyle w:val="4"/>
                    <w:jc w:val="center"/>
                  </w:pPr>
                  <w:r>
                    <w:rPr>
                      <w:sz w:val="21"/>
                    </w:rPr>
                    <w:t>186</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9D063">
                  <w:pPr>
                    <w:pStyle w:val="4"/>
                    <w:jc w:val="left"/>
                  </w:pPr>
                  <w:r>
                    <w:rPr>
                      <w:sz w:val="21"/>
                    </w:rPr>
                    <w:t>一、产品描述</w:t>
                  </w:r>
                  <w:r>
                    <w:br w:type="textWrapping"/>
                  </w:r>
                  <w:r>
                    <w:rPr>
                      <w:sz w:val="21"/>
                    </w:rPr>
                    <w:t>1、颜色：浅蓝色</w:t>
                  </w:r>
                  <w:r>
                    <w:br w:type="textWrapping"/>
                  </w:r>
                  <w:r>
                    <w:rPr>
                      <w:sz w:val="21"/>
                    </w:rPr>
                    <w:t>2、面料：多异聚酯复合纱平纹布</w:t>
                  </w:r>
                  <w:r>
                    <w:br w:type="textWrapping"/>
                  </w:r>
                  <w:r>
                    <w:rPr>
                      <w:sz w:val="21"/>
                    </w:rPr>
                    <w:t>3、臂章：臂章正面图案由“中华人民共和国”、“AUXILIARY POLICE”“辅警”、五角星、长城及外环、“公安”和橄榄枝构成。</w:t>
                  </w:r>
                  <w:r>
                    <w:br w:type="textWrapping"/>
                  </w:r>
                  <w:r>
                    <w:rPr>
                      <w:sz w:val="21"/>
                    </w:rPr>
                    <w:t>4、执行标准：公安部《辅警服装 勤务夏执勤服》（试用稿）。</w:t>
                  </w:r>
                  <w:r>
                    <w:br w:type="textWrapping"/>
                  </w:r>
                  <w:r>
                    <w:rPr>
                      <w:sz w:val="21"/>
                    </w:rPr>
                    <w:t>二、主面料技术参数</w:t>
                  </w:r>
                  <w:r>
                    <w:br w:type="textWrapping"/>
                  </w:r>
                  <w:r>
                    <w:rPr>
                      <w:sz w:val="21"/>
                    </w:rPr>
                    <w:t>1、纤维含量（%）：99.8%复合聚酯纤维、0.2%导电纤维（±1）</w:t>
                  </w:r>
                  <w:r>
                    <w:br w:type="textWrapping"/>
                  </w:r>
                  <w:r>
                    <w:rPr>
                      <w:sz w:val="21"/>
                    </w:rPr>
                    <w:t>2、单位面积质量（g/m2）：170（±10）</w:t>
                  </w:r>
                  <w:r>
                    <w:br w:type="textWrapping"/>
                  </w:r>
                  <w:r>
                    <w:rPr>
                      <w:sz w:val="21"/>
                    </w:rPr>
                    <w:t>3、耐摩擦色牢度（级）：耐干摩≥4；耐湿摩≥4；</w:t>
                  </w:r>
                  <w:r>
                    <w:br w:type="textWrapping"/>
                  </w:r>
                  <w:r>
                    <w:rPr>
                      <w:sz w:val="21"/>
                    </w:rPr>
                    <w:t>4、耐皂洗色牢度（级）：≥4</w:t>
                  </w:r>
                  <w:r>
                    <w:br w:type="textWrapping"/>
                  </w:r>
                  <w:r>
                    <w:rPr>
                      <w:sz w:val="21"/>
                    </w:rPr>
                    <w:t>5、耐光、汗复合色牢度（级）：≥4</w:t>
                  </w:r>
                  <w:r>
                    <w:br w:type="textWrapping"/>
                  </w:r>
                  <w:r>
                    <w:rPr>
                      <w:sz w:val="21"/>
                    </w:rPr>
                    <w:t>6、水洗尺寸变化率（%）：经向-1.5~+1.0；纬向-1.5~+1.0；</w:t>
                  </w:r>
                  <w:r>
                    <w:br w:type="textWrapping"/>
                  </w:r>
                  <w:r>
                    <w:rPr>
                      <w:sz w:val="21"/>
                    </w:rPr>
                    <w:t>7、密度(根/10cm)：经向265±3；纬向 215±10</w:t>
                  </w:r>
                  <w:r>
                    <w:br w:type="textWrapping"/>
                  </w:r>
                  <w:r>
                    <w:rPr>
                      <w:sz w:val="21"/>
                    </w:rPr>
                    <w:t>8、起球（级）：≥4</w:t>
                  </w:r>
                  <w:r>
                    <w:br w:type="textWrapping"/>
                  </w:r>
                  <w:r>
                    <w:rPr>
                      <w:sz w:val="21"/>
                    </w:rPr>
                    <w:t>9、断裂强力（N）：经向≥700；纬向≥400</w:t>
                  </w:r>
                  <w:r>
                    <w:br w:type="textWrapping"/>
                  </w:r>
                  <w:r>
                    <w:rPr>
                      <w:sz w:val="21"/>
                    </w:rPr>
                    <w:t>10、pH值：4.0~8.5。</w:t>
                  </w:r>
                  <w:r>
                    <w:br w:type="textWrapping"/>
                  </w:r>
                  <w:r>
                    <w:rPr>
                      <w:sz w:val="21"/>
                    </w:rPr>
                    <w:t>11、甲醛含量（mg/kg）≤75mg</w:t>
                  </w:r>
                </w:p>
              </w:tc>
            </w:tr>
            <w:tr w14:paraId="13FF46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7EC85">
                  <w:pPr>
                    <w:pStyle w:val="4"/>
                    <w:jc w:val="center"/>
                  </w:pPr>
                  <w:r>
                    <w:rPr>
                      <w:sz w:val="21"/>
                    </w:rPr>
                    <w:t>24</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D129CA">
                  <w:pPr>
                    <w:pStyle w:val="4"/>
                    <w:jc w:val="center"/>
                  </w:pPr>
                  <w:r>
                    <w:rPr>
                      <w:sz w:val="21"/>
                    </w:rPr>
                    <w:t>交通协管员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A98D12">
                  <w:pPr>
                    <w:pStyle w:val="4"/>
                    <w:jc w:val="center"/>
                  </w:pPr>
                  <w:r>
                    <w:rPr>
                      <w:sz w:val="21"/>
                    </w:rPr>
                    <w:t>长袖制式衬衣（勤务款）</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E35819">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F3F70D">
                  <w:pPr>
                    <w:pStyle w:val="4"/>
                    <w:jc w:val="center"/>
                  </w:pPr>
                  <w:r>
                    <w:rPr>
                      <w:sz w:val="21"/>
                    </w:rPr>
                    <w:t>93</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A7831">
                  <w:pPr>
                    <w:pStyle w:val="4"/>
                    <w:jc w:val="left"/>
                  </w:pPr>
                  <w:r>
                    <w:rPr>
                      <w:sz w:val="21"/>
                    </w:rPr>
                    <w:t>一、产品描述</w:t>
                  </w:r>
                  <w:r>
                    <w:br w:type="textWrapping"/>
                  </w:r>
                  <w:r>
                    <w:rPr>
                      <w:sz w:val="21"/>
                    </w:rPr>
                    <w:t>1、颜色：浅蓝色</w:t>
                  </w:r>
                  <w:r>
                    <w:br w:type="textWrapping"/>
                  </w:r>
                  <w:r>
                    <w:rPr>
                      <w:sz w:val="21"/>
                    </w:rPr>
                    <w:t>2、面料：多异聚酯复合纱平纹布</w:t>
                  </w:r>
                  <w:r>
                    <w:br w:type="textWrapping"/>
                  </w:r>
                  <w:r>
                    <w:rPr>
                      <w:sz w:val="21"/>
                    </w:rPr>
                    <w:t>3、臂章：臂章正面图案由“中华人民共和国”、“AUXILIARY POLICE”“辅警”、五角星、长城及外环、“公安”和橄榄枝构成。</w:t>
                  </w:r>
                  <w:r>
                    <w:br w:type="textWrapping"/>
                  </w:r>
                  <w:r>
                    <w:rPr>
                      <w:sz w:val="21"/>
                    </w:rPr>
                    <w:t>4、执行标准：公安部《辅警服装 长袖制式衬衣》（试用稿）。</w:t>
                  </w:r>
                  <w:r>
                    <w:br w:type="textWrapping"/>
                  </w:r>
                  <w:r>
                    <w:rPr>
                      <w:sz w:val="21"/>
                    </w:rPr>
                    <w:t>二、主面料技术参数</w:t>
                  </w:r>
                  <w:r>
                    <w:br w:type="textWrapping"/>
                  </w:r>
                  <w:r>
                    <w:rPr>
                      <w:sz w:val="21"/>
                    </w:rPr>
                    <w:t>1、纤维含量（%）：99.8%复合聚酯纤维、0.2%导电纤维（±1）</w:t>
                  </w:r>
                  <w:r>
                    <w:br w:type="textWrapping"/>
                  </w:r>
                  <w:r>
                    <w:rPr>
                      <w:sz w:val="21"/>
                    </w:rPr>
                    <w:t>2、单位面积质量（g/m2）：170（±10）</w:t>
                  </w:r>
                  <w:r>
                    <w:br w:type="textWrapping"/>
                  </w:r>
                  <w:r>
                    <w:rPr>
                      <w:sz w:val="21"/>
                    </w:rPr>
                    <w:t>3、耐摩擦色牢度（级）：耐干摩≥4；耐湿摩≥4；</w:t>
                  </w:r>
                  <w:r>
                    <w:br w:type="textWrapping"/>
                  </w:r>
                  <w:r>
                    <w:rPr>
                      <w:sz w:val="21"/>
                    </w:rPr>
                    <w:t>4、耐皂洗色牢度（级）：≥4</w:t>
                  </w:r>
                  <w:r>
                    <w:br w:type="textWrapping"/>
                  </w:r>
                  <w:r>
                    <w:rPr>
                      <w:sz w:val="21"/>
                    </w:rPr>
                    <w:t>5、耐光、汗复合色牢度（级）：≥4</w:t>
                  </w:r>
                  <w:r>
                    <w:br w:type="textWrapping"/>
                  </w:r>
                  <w:r>
                    <w:rPr>
                      <w:sz w:val="21"/>
                    </w:rPr>
                    <w:t>6、水洗尺寸变化率（%）：经向-1.5~+1.0；纬向-1.5~+1.0；</w:t>
                  </w:r>
                  <w:r>
                    <w:br w:type="textWrapping"/>
                  </w:r>
                  <w:r>
                    <w:rPr>
                      <w:sz w:val="21"/>
                    </w:rPr>
                    <w:t>7、密度(根/10cm)：经向265±3；纬向 215±10</w:t>
                  </w:r>
                  <w:r>
                    <w:br w:type="textWrapping"/>
                  </w:r>
                  <w:r>
                    <w:rPr>
                      <w:sz w:val="21"/>
                    </w:rPr>
                    <w:t>8、起球（级）：≥4</w:t>
                  </w:r>
                  <w:r>
                    <w:br w:type="textWrapping"/>
                  </w:r>
                  <w:r>
                    <w:rPr>
                      <w:sz w:val="21"/>
                    </w:rPr>
                    <w:t>9、断裂强力（N）：经向≥700；纬向≥400</w:t>
                  </w:r>
                  <w:r>
                    <w:br w:type="textWrapping"/>
                  </w:r>
                  <w:r>
                    <w:rPr>
                      <w:sz w:val="21"/>
                    </w:rPr>
                    <w:t>10、pH值：4.0~8.5。</w:t>
                  </w:r>
                  <w:r>
                    <w:br w:type="textWrapping"/>
                  </w:r>
                  <w:r>
                    <w:rPr>
                      <w:sz w:val="21"/>
                    </w:rPr>
                    <w:t>11、甲醛含量（mg/kg）≤75mg</w:t>
                  </w:r>
                </w:p>
              </w:tc>
            </w:tr>
            <w:tr w14:paraId="1B229A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D3A9B">
                  <w:pPr>
                    <w:pStyle w:val="4"/>
                    <w:jc w:val="center"/>
                  </w:pPr>
                  <w:r>
                    <w:rPr>
                      <w:sz w:val="21"/>
                    </w:rPr>
                    <w:t>25</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D01F5">
                  <w:pPr>
                    <w:pStyle w:val="4"/>
                    <w:jc w:val="center"/>
                  </w:pPr>
                  <w:r>
                    <w:rPr>
                      <w:sz w:val="21"/>
                    </w:rPr>
                    <w:t>交通协管员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4D78D1">
                  <w:pPr>
                    <w:pStyle w:val="4"/>
                    <w:jc w:val="center"/>
                  </w:pPr>
                  <w:r>
                    <w:rPr>
                      <w:sz w:val="21"/>
                    </w:rPr>
                    <w:t>单裤</w:t>
                  </w:r>
                  <w:r>
                    <w:br w:type="textWrapping"/>
                  </w:r>
                  <w:r>
                    <w:rPr>
                      <w:sz w:val="21"/>
                    </w:rPr>
                    <w:t>（勤务款）</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8E5328">
                  <w:pPr>
                    <w:pStyle w:val="4"/>
                    <w:jc w:val="center"/>
                  </w:pPr>
                  <w:r>
                    <w:rPr>
                      <w:sz w:val="21"/>
                    </w:rPr>
                    <w:t>条</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9DCBE4">
                  <w:pPr>
                    <w:pStyle w:val="4"/>
                    <w:jc w:val="center"/>
                  </w:pPr>
                  <w:r>
                    <w:rPr>
                      <w:sz w:val="21"/>
                    </w:rPr>
                    <w:t>186</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2218D">
                  <w:pPr>
                    <w:pStyle w:val="4"/>
                    <w:jc w:val="left"/>
                  </w:pPr>
                  <w:r>
                    <w:rPr>
                      <w:sz w:val="21"/>
                    </w:rPr>
                    <w:t>一、产品描述</w:t>
                  </w:r>
                  <w:r>
                    <w:br w:type="textWrapping"/>
                  </w:r>
                  <w:r>
                    <w:rPr>
                      <w:sz w:val="21"/>
                    </w:rPr>
                    <w:t>1、颜色：藏蓝色</w:t>
                  </w:r>
                  <w:r>
                    <w:br w:type="textWrapping"/>
                  </w:r>
                  <w:r>
                    <w:rPr>
                      <w:sz w:val="21"/>
                    </w:rPr>
                    <w:t>2、面料：复合聚酯四面弹力平纹布</w:t>
                  </w:r>
                  <w:r>
                    <w:br w:type="textWrapping"/>
                  </w:r>
                  <w:r>
                    <w:rPr>
                      <w:sz w:val="21"/>
                    </w:rPr>
                    <w:t>3、执行标准：公安部《辅警服装 勤务单裤》（试用稿）。</w:t>
                  </w:r>
                  <w:r>
                    <w:br w:type="textWrapping"/>
                  </w:r>
                  <w:r>
                    <w:rPr>
                      <w:sz w:val="21"/>
                    </w:rPr>
                    <w:t>二、主面料技术参数</w:t>
                  </w:r>
                  <w:r>
                    <w:br w:type="textWrapping"/>
                  </w:r>
                  <w:r>
                    <w:rPr>
                      <w:sz w:val="21"/>
                    </w:rPr>
                    <w:t>1、纤维含量（%）：聚酯纤维82（±5）；莱赛尔纤维18（±5）</w:t>
                  </w:r>
                  <w:r>
                    <w:br w:type="textWrapping"/>
                  </w:r>
                  <w:r>
                    <w:rPr>
                      <w:sz w:val="21"/>
                    </w:rPr>
                    <w:t>2、单位面积质量（g/m</w:t>
                  </w:r>
                  <w:r>
                    <w:rPr>
                      <w:sz w:val="21"/>
                      <w:vertAlign w:val="superscript"/>
                    </w:rPr>
                    <w:t>2</w:t>
                  </w:r>
                  <w:r>
                    <w:rPr>
                      <w:sz w:val="21"/>
                    </w:rPr>
                    <w:t>）：≥150</w:t>
                  </w:r>
                  <w:r>
                    <w:br w:type="textWrapping"/>
                  </w:r>
                  <w:r>
                    <w:rPr>
                      <w:sz w:val="21"/>
                    </w:rPr>
                    <w:t>3、耐摩擦色牢度（级）：耐干摩≥4；耐湿摩≥3；</w:t>
                  </w:r>
                  <w:r>
                    <w:br w:type="textWrapping"/>
                  </w:r>
                  <w:r>
                    <w:rPr>
                      <w:sz w:val="21"/>
                    </w:rPr>
                    <w:t>4、耐皂洗色牢度（级）：≥4</w:t>
                  </w:r>
                  <w:r>
                    <w:br w:type="textWrapping"/>
                  </w:r>
                  <w:r>
                    <w:rPr>
                      <w:sz w:val="21"/>
                    </w:rPr>
                    <w:t>5、耐光、汗复合色牢度（级）：≥4</w:t>
                  </w:r>
                  <w:r>
                    <w:br w:type="textWrapping"/>
                  </w:r>
                  <w:r>
                    <w:rPr>
                      <w:sz w:val="21"/>
                    </w:rPr>
                    <w:t>6、起球（级）：≥4</w:t>
                  </w:r>
                  <w:r>
                    <w:br w:type="textWrapping"/>
                  </w:r>
                  <w:r>
                    <w:rPr>
                      <w:sz w:val="21"/>
                    </w:rPr>
                    <w:t>7、密度(根/10cm)：经向355±15；纬向 340±10</w:t>
                  </w:r>
                  <w:r>
                    <w:br w:type="textWrapping"/>
                  </w:r>
                  <w:r>
                    <w:rPr>
                      <w:sz w:val="21"/>
                    </w:rPr>
                    <w:t>8、断裂强力（N）：经向≥700；纬向≥300</w:t>
                  </w:r>
                  <w:r>
                    <w:br w:type="textWrapping"/>
                  </w:r>
                  <w:r>
                    <w:rPr>
                      <w:sz w:val="21"/>
                    </w:rPr>
                    <w:t>9、定力伸长率（%）：经向≥12；纬向≥16</w:t>
                  </w:r>
                  <w:r>
                    <w:br w:type="textWrapping"/>
                  </w:r>
                  <w:r>
                    <w:rPr>
                      <w:sz w:val="21"/>
                    </w:rPr>
                    <w:t>10、pH值：4.0~8.5</w:t>
                  </w:r>
                  <w:r>
                    <w:br w:type="textWrapping"/>
                  </w:r>
                  <w:r>
                    <w:rPr>
                      <w:sz w:val="21"/>
                    </w:rPr>
                    <w:t>11、甲醛含量（mg/kg）≤75mg</w:t>
                  </w:r>
                </w:p>
              </w:tc>
            </w:tr>
            <w:tr w14:paraId="68EA65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1F9B1">
                  <w:pPr>
                    <w:pStyle w:val="4"/>
                    <w:jc w:val="center"/>
                  </w:pPr>
                  <w:r>
                    <w:rPr>
                      <w:sz w:val="21"/>
                    </w:rPr>
                    <w:t>26</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6C5548">
                  <w:pPr>
                    <w:pStyle w:val="4"/>
                    <w:jc w:val="center"/>
                  </w:pPr>
                  <w:r>
                    <w:rPr>
                      <w:sz w:val="21"/>
                    </w:rPr>
                    <w:t>交通协管员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C8D51">
                  <w:pPr>
                    <w:pStyle w:val="4"/>
                    <w:jc w:val="center"/>
                  </w:pPr>
                  <w:r>
                    <w:rPr>
                      <w:sz w:val="21"/>
                    </w:rPr>
                    <w:t>圆领短T</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388DF">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0E2FD1">
                  <w:pPr>
                    <w:pStyle w:val="4"/>
                    <w:jc w:val="center"/>
                  </w:pPr>
                  <w:r>
                    <w:rPr>
                      <w:sz w:val="21"/>
                    </w:rPr>
                    <w:t>93</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CE2D18">
                  <w:pPr>
                    <w:pStyle w:val="4"/>
                    <w:jc w:val="left"/>
                  </w:pPr>
                  <w:r>
                    <w:rPr>
                      <w:sz w:val="21"/>
                    </w:rPr>
                    <w:t>一、产品描述：</w:t>
                  </w:r>
                  <w:r>
                    <w:br w:type="textWrapping"/>
                  </w:r>
                  <w:r>
                    <w:rPr>
                      <w:sz w:val="21"/>
                    </w:rPr>
                    <w:t>1、面料：100%丝光棉（允差±1%）；</w:t>
                  </w:r>
                  <w:r>
                    <w:br w:type="textWrapping"/>
                  </w:r>
                  <w:r>
                    <w:rPr>
                      <w:sz w:val="21"/>
                    </w:rPr>
                    <w:t>2、平方米干燥重量：≥153g/㎡；</w:t>
                  </w:r>
                  <w:r>
                    <w:br w:type="textWrapping"/>
                  </w:r>
                  <w:r>
                    <w:rPr>
                      <w:sz w:val="21"/>
                    </w:rPr>
                    <w:t>3、顶破强度：≥621N；</w:t>
                  </w:r>
                  <w:r>
                    <w:br w:type="textWrapping"/>
                  </w:r>
                  <w:r>
                    <w:rPr>
                      <w:sz w:val="21"/>
                    </w:rPr>
                    <w:t>4、起球：4-5级；</w:t>
                  </w:r>
                  <w:r>
                    <w:br w:type="textWrapping"/>
                  </w:r>
                  <w:r>
                    <w:rPr>
                      <w:sz w:val="21"/>
                    </w:rPr>
                    <w:t>5、水洗尺寸变化率：径向：≤+0.6%；纬向：≤-0.2%；</w:t>
                  </w:r>
                  <w:r>
                    <w:br w:type="textWrapping"/>
                  </w:r>
                  <w:r>
                    <w:rPr>
                      <w:sz w:val="21"/>
                    </w:rPr>
                    <w:t>6、水洗扭曲率：径向：≤1.8%；</w:t>
                  </w:r>
                  <w:r>
                    <w:br w:type="textWrapping"/>
                  </w:r>
                  <w:r>
                    <w:rPr>
                      <w:sz w:val="21"/>
                    </w:rPr>
                    <w:t>7、甲醛含量：≤20mg/kg；</w:t>
                  </w:r>
                  <w:r>
                    <w:br w:type="textWrapping"/>
                  </w:r>
                  <w:r>
                    <w:rPr>
                      <w:sz w:val="21"/>
                    </w:rPr>
                    <w:t>8、耐光、汗复合色牢度：酸性≥4-5级、碱性≥4-5级；</w:t>
                  </w:r>
                  <w:r>
                    <w:br w:type="textWrapping"/>
                  </w:r>
                  <w:r>
                    <w:rPr>
                      <w:sz w:val="21"/>
                    </w:rPr>
                    <w:t>9、耐光照色牢度：≥4级；</w:t>
                  </w:r>
                  <w:r>
                    <w:br w:type="textWrapping"/>
                  </w:r>
                  <w:r>
                    <w:rPr>
                      <w:sz w:val="21"/>
                    </w:rPr>
                    <w:t xml:space="preserve">   耐摩擦色牢度：≥3级；</w:t>
                  </w:r>
                  <w:r>
                    <w:br w:type="textWrapping"/>
                  </w:r>
                  <w:r>
                    <w:rPr>
                      <w:sz w:val="21"/>
                    </w:rPr>
                    <w:t xml:space="preserve">   耐皂洗色牢度：≥4级；</w:t>
                  </w:r>
                  <w:r>
                    <w:br w:type="textWrapping"/>
                  </w:r>
                  <w:r>
                    <w:rPr>
                      <w:sz w:val="21"/>
                    </w:rPr>
                    <w:t xml:space="preserve">   耐汗渍色牢度：≥4级；</w:t>
                  </w:r>
                  <w:r>
                    <w:br w:type="textWrapping"/>
                  </w:r>
                  <w:r>
                    <w:rPr>
                      <w:sz w:val="21"/>
                    </w:rPr>
                    <w:t>10、整体双面富有光泽、抗起球平纹布、不变形、不缩水，具有穿着舒适、吸湿排汗的性能，透气，吸汗；</w:t>
                  </w:r>
                  <w:r>
                    <w:br w:type="textWrapping"/>
                  </w:r>
                  <w:r>
                    <w:rPr>
                      <w:sz w:val="21"/>
                    </w:rPr>
                    <w:t>11、款式：圆领运动套穿式圆领T恤,圆领后段有防磨损舒适棉纺条形物。</w:t>
                  </w:r>
                </w:p>
              </w:tc>
            </w:tr>
            <w:tr w14:paraId="59823D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ACAA41">
                  <w:pPr>
                    <w:pStyle w:val="4"/>
                    <w:jc w:val="center"/>
                  </w:pPr>
                  <w:r>
                    <w:rPr>
                      <w:sz w:val="21"/>
                    </w:rPr>
                    <w:t>27</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C42023">
                  <w:pPr>
                    <w:pStyle w:val="4"/>
                    <w:jc w:val="center"/>
                  </w:pPr>
                  <w:r>
                    <w:rPr>
                      <w:sz w:val="21"/>
                    </w:rPr>
                    <w:t>交通协管员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711B63">
                  <w:pPr>
                    <w:pStyle w:val="4"/>
                    <w:jc w:val="center"/>
                  </w:pPr>
                  <w:r>
                    <w:rPr>
                      <w:sz w:val="21"/>
                    </w:rPr>
                    <w:t>圆领长T</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3CED9">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5E25D">
                  <w:pPr>
                    <w:pStyle w:val="4"/>
                    <w:jc w:val="center"/>
                  </w:pPr>
                  <w:r>
                    <w:rPr>
                      <w:sz w:val="21"/>
                    </w:rPr>
                    <w:t>93</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FCA2B">
                  <w:pPr>
                    <w:pStyle w:val="4"/>
                    <w:jc w:val="left"/>
                  </w:pPr>
                  <w:r>
                    <w:rPr>
                      <w:sz w:val="21"/>
                    </w:rPr>
                    <w:t>一、产品描述：</w:t>
                  </w:r>
                  <w:r>
                    <w:br w:type="textWrapping"/>
                  </w:r>
                  <w:r>
                    <w:rPr>
                      <w:sz w:val="21"/>
                    </w:rPr>
                    <w:t>1、面料：100%丝光棉（允差±1%）；</w:t>
                  </w:r>
                  <w:r>
                    <w:br w:type="textWrapping"/>
                  </w:r>
                  <w:r>
                    <w:rPr>
                      <w:sz w:val="21"/>
                    </w:rPr>
                    <w:t>2、平方米干燥重量：≥153g/㎡；</w:t>
                  </w:r>
                  <w:r>
                    <w:br w:type="textWrapping"/>
                  </w:r>
                  <w:r>
                    <w:rPr>
                      <w:sz w:val="21"/>
                    </w:rPr>
                    <w:t>3、顶破强度：≥621N；</w:t>
                  </w:r>
                  <w:r>
                    <w:br w:type="textWrapping"/>
                  </w:r>
                  <w:r>
                    <w:rPr>
                      <w:sz w:val="21"/>
                    </w:rPr>
                    <w:t>4、起球：4-5级；</w:t>
                  </w:r>
                  <w:r>
                    <w:br w:type="textWrapping"/>
                  </w:r>
                  <w:r>
                    <w:rPr>
                      <w:sz w:val="21"/>
                    </w:rPr>
                    <w:t>5、水洗尺寸变化率：径向：≤+0.6%；纬向：≤-0.2%；</w:t>
                  </w:r>
                  <w:r>
                    <w:br w:type="textWrapping"/>
                  </w:r>
                  <w:r>
                    <w:rPr>
                      <w:sz w:val="21"/>
                    </w:rPr>
                    <w:t>6、水洗扭曲率：径向：≤1.8%；</w:t>
                  </w:r>
                  <w:r>
                    <w:br w:type="textWrapping"/>
                  </w:r>
                  <w:r>
                    <w:rPr>
                      <w:sz w:val="21"/>
                    </w:rPr>
                    <w:t>7、甲醛含量：≤20mg/kg；</w:t>
                  </w:r>
                  <w:r>
                    <w:br w:type="textWrapping"/>
                  </w:r>
                  <w:r>
                    <w:rPr>
                      <w:sz w:val="21"/>
                    </w:rPr>
                    <w:t>8、耐光、汗复合色牢度：酸性≥4-5级、碱性≥4-5级；</w:t>
                  </w:r>
                  <w:r>
                    <w:br w:type="textWrapping"/>
                  </w:r>
                  <w:r>
                    <w:rPr>
                      <w:sz w:val="21"/>
                    </w:rPr>
                    <w:t>9、耐光照色牢度：≥4级；</w:t>
                  </w:r>
                  <w:r>
                    <w:br w:type="textWrapping"/>
                  </w:r>
                  <w:r>
                    <w:rPr>
                      <w:sz w:val="21"/>
                    </w:rPr>
                    <w:t xml:space="preserve">   耐摩擦色牢度：≥3级；</w:t>
                  </w:r>
                  <w:r>
                    <w:br w:type="textWrapping"/>
                  </w:r>
                  <w:r>
                    <w:rPr>
                      <w:sz w:val="21"/>
                    </w:rPr>
                    <w:t xml:space="preserve">   耐皂洗色牢度：≥4级；</w:t>
                  </w:r>
                  <w:r>
                    <w:br w:type="textWrapping"/>
                  </w:r>
                  <w:r>
                    <w:rPr>
                      <w:sz w:val="21"/>
                    </w:rPr>
                    <w:t xml:space="preserve">   耐汗渍色牢度：≥4级；</w:t>
                  </w:r>
                  <w:r>
                    <w:br w:type="textWrapping"/>
                  </w:r>
                  <w:r>
                    <w:rPr>
                      <w:sz w:val="21"/>
                    </w:rPr>
                    <w:t>10、整体双面富有光泽、抗起球平纹布、不变形、不缩水，具有穿着舒适、吸湿排汗的性能，透气，吸汗；</w:t>
                  </w:r>
                  <w:r>
                    <w:br w:type="textWrapping"/>
                  </w:r>
                  <w:r>
                    <w:rPr>
                      <w:sz w:val="21"/>
                    </w:rPr>
                    <w:t>11、款式：圆领运动套穿式圆领T恤,圆领后段有防磨损舒适棉纺条形物。</w:t>
                  </w:r>
                </w:p>
              </w:tc>
            </w:tr>
            <w:tr w14:paraId="4BB25E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73D9D5">
                  <w:pPr>
                    <w:pStyle w:val="4"/>
                    <w:jc w:val="center"/>
                  </w:pPr>
                  <w:r>
                    <w:rPr>
                      <w:sz w:val="21"/>
                    </w:rPr>
                    <w:t>28</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6D9D37">
                  <w:pPr>
                    <w:pStyle w:val="4"/>
                    <w:jc w:val="center"/>
                  </w:pPr>
                  <w:r>
                    <w:rPr>
                      <w:sz w:val="21"/>
                    </w:rPr>
                    <w:t>交通协管员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E1B896">
                  <w:pPr>
                    <w:pStyle w:val="4"/>
                    <w:jc w:val="center"/>
                  </w:pPr>
                  <w:r>
                    <w:rPr>
                      <w:sz w:val="21"/>
                    </w:rPr>
                    <w:t>冬执勤服（上衣）</w:t>
                  </w:r>
                  <w:r>
                    <w:br w:type="textWrapping"/>
                  </w:r>
                  <w:r>
                    <w:rPr>
                      <w:sz w:val="21"/>
                    </w:rPr>
                    <w:t>（勤务款）</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E25E6">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1CC7CD">
                  <w:pPr>
                    <w:pStyle w:val="4"/>
                    <w:jc w:val="center"/>
                  </w:pPr>
                  <w:r>
                    <w:rPr>
                      <w:sz w:val="21"/>
                    </w:rPr>
                    <w:t>93</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AB9C0D">
                  <w:pPr>
                    <w:pStyle w:val="4"/>
                    <w:jc w:val="left"/>
                  </w:pPr>
                  <w:r>
                    <w:rPr>
                      <w:sz w:val="21"/>
                    </w:rPr>
                    <w:t>一、产品描述：</w:t>
                  </w:r>
                  <w:r>
                    <w:br w:type="textWrapping"/>
                  </w:r>
                  <w:r>
                    <w:rPr>
                      <w:sz w:val="21"/>
                    </w:rPr>
                    <w:t>1、颜色：藏蓝色</w:t>
                  </w:r>
                  <w:r>
                    <w:br w:type="textWrapping"/>
                  </w:r>
                  <w:r>
                    <w:rPr>
                      <w:sz w:val="21"/>
                    </w:rPr>
                    <w:t>2、面料：棉涤纬弹加厚斜纹布</w:t>
                  </w:r>
                  <w:r>
                    <w:br w:type="textWrapping"/>
                  </w:r>
                  <w:r>
                    <w:rPr>
                      <w:sz w:val="21"/>
                    </w:rPr>
                    <w:t>3、臂章：臂章正面图案由“中华人民共和国”、“AUXILIARY POLICE”“辅警”、五角星、长城及外环、“公安”和橄榄枝构成。</w:t>
                  </w:r>
                  <w:r>
                    <w:br w:type="textWrapping"/>
                  </w:r>
                  <w:r>
                    <w:rPr>
                      <w:sz w:val="21"/>
                    </w:rPr>
                    <w:t xml:space="preserve">4、执行标准：公安部《辅警服装 冬作训服/勤务冬执勤服》（试用稿） </w:t>
                  </w:r>
                  <w:r>
                    <w:br w:type="textWrapping"/>
                  </w:r>
                  <w:r>
                    <w:rPr>
                      <w:sz w:val="21"/>
                    </w:rPr>
                    <w:t>二、主面料技术参数</w:t>
                  </w:r>
                  <w:r>
                    <w:br w:type="textWrapping"/>
                  </w:r>
                  <w:r>
                    <w:rPr>
                      <w:sz w:val="21"/>
                    </w:rPr>
                    <w:t>1、纤维含量（%）：棉58（±5）；聚酯纤维42（±5）</w:t>
                  </w:r>
                  <w:r>
                    <w:br w:type="textWrapping"/>
                  </w:r>
                  <w:r>
                    <w:rPr>
                      <w:sz w:val="21"/>
                    </w:rPr>
                    <w:t>2、单位面积质量（g/m2）：240（±10）</w:t>
                  </w:r>
                  <w:r>
                    <w:br w:type="textWrapping"/>
                  </w:r>
                  <w:r>
                    <w:rPr>
                      <w:sz w:val="21"/>
                    </w:rPr>
                    <w:t>3、耐干摩擦色牢度（级）：≥3</w:t>
                  </w:r>
                  <w:r>
                    <w:br w:type="textWrapping"/>
                  </w:r>
                  <w:r>
                    <w:rPr>
                      <w:sz w:val="21"/>
                    </w:rPr>
                    <w:t>4、耐湿摩擦色牢度（级）：≥3</w:t>
                  </w:r>
                  <w:r>
                    <w:br w:type="textWrapping"/>
                  </w:r>
                  <w:r>
                    <w:rPr>
                      <w:sz w:val="21"/>
                    </w:rPr>
                    <w:t>5、耐皂洗色牢度（级）：≥3</w:t>
                  </w:r>
                  <w:r>
                    <w:br w:type="textWrapping"/>
                  </w:r>
                  <w:r>
                    <w:rPr>
                      <w:sz w:val="21"/>
                    </w:rPr>
                    <w:t>6、耐光色牢度（级）：≥5</w:t>
                  </w:r>
                  <w:r>
                    <w:br w:type="textWrapping"/>
                  </w:r>
                  <w:r>
                    <w:rPr>
                      <w:sz w:val="21"/>
                    </w:rPr>
                    <w:t>7、水洗尺寸变化率（%）：经向-1.5~+1.0；纬向-1.5~+1.0；</w:t>
                  </w:r>
                  <w:r>
                    <w:br w:type="textWrapping"/>
                  </w:r>
                  <w:r>
                    <w:rPr>
                      <w:sz w:val="21"/>
                    </w:rPr>
                    <w:t>8、撕破强力（N）：经向≥20；纬向≥40</w:t>
                  </w:r>
                  <w:r>
                    <w:br w:type="textWrapping"/>
                  </w:r>
                  <w:r>
                    <w:rPr>
                      <w:sz w:val="21"/>
                    </w:rPr>
                    <w:t>9、定力伸长率（%）：纬向≥10</w:t>
                  </w:r>
                  <w:r>
                    <w:br w:type="textWrapping"/>
                  </w:r>
                  <w:r>
                    <w:rPr>
                      <w:sz w:val="21"/>
                    </w:rPr>
                    <w:t>10、定力弹性回复率（%）：纬向≥90</w:t>
                  </w:r>
                  <w:r>
                    <w:br w:type="textWrapping"/>
                  </w:r>
                  <w:r>
                    <w:rPr>
                      <w:sz w:val="21"/>
                    </w:rPr>
                    <w:t>11、pH值：4.0~8.5。</w:t>
                  </w:r>
                  <w:r>
                    <w:br w:type="textWrapping"/>
                  </w:r>
                  <w:r>
                    <w:rPr>
                      <w:sz w:val="21"/>
                    </w:rPr>
                    <w:t>12、甲醛含量（mg/kg）≤75mg。</w:t>
                  </w:r>
                </w:p>
              </w:tc>
            </w:tr>
            <w:tr w14:paraId="7C4725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2D006">
                  <w:pPr>
                    <w:pStyle w:val="4"/>
                    <w:jc w:val="center"/>
                  </w:pPr>
                  <w:r>
                    <w:rPr>
                      <w:sz w:val="21"/>
                    </w:rPr>
                    <w:t>29</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775EF">
                  <w:pPr>
                    <w:pStyle w:val="4"/>
                    <w:jc w:val="center"/>
                  </w:pPr>
                  <w:r>
                    <w:rPr>
                      <w:sz w:val="21"/>
                    </w:rPr>
                    <w:t>交通协管员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7DA634">
                  <w:pPr>
                    <w:pStyle w:val="4"/>
                    <w:jc w:val="center"/>
                  </w:pPr>
                  <w:r>
                    <w:rPr>
                      <w:sz w:val="21"/>
                    </w:rPr>
                    <w:t>肩章</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537C45">
                  <w:pPr>
                    <w:pStyle w:val="4"/>
                    <w:jc w:val="center"/>
                  </w:pPr>
                  <w:r>
                    <w:rPr>
                      <w:sz w:val="21"/>
                    </w:rPr>
                    <w:t>副</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911625">
                  <w:pPr>
                    <w:pStyle w:val="4"/>
                    <w:jc w:val="center"/>
                  </w:pPr>
                  <w:r>
                    <w:rPr>
                      <w:sz w:val="21"/>
                    </w:rPr>
                    <w:t>190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0998CF">
                  <w:pPr>
                    <w:pStyle w:val="4"/>
                    <w:jc w:val="left"/>
                  </w:pPr>
                  <w:r>
                    <w:rPr>
                      <w:sz w:val="21"/>
                    </w:rPr>
                    <w:t>1、面料：涤纶低弹丝提花机织布</w:t>
                  </w:r>
                  <w:r>
                    <w:br w:type="textWrapping"/>
                  </w:r>
                  <w:r>
                    <w:rPr>
                      <w:sz w:val="21"/>
                    </w:rPr>
                    <w:t>2、执行标准：公安部《辅警服饰  软式肩章》（试用稿）</w:t>
                  </w:r>
                </w:p>
              </w:tc>
            </w:tr>
            <w:tr w14:paraId="0DD883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1BF231">
                  <w:pPr>
                    <w:pStyle w:val="4"/>
                    <w:jc w:val="center"/>
                  </w:pPr>
                  <w:r>
                    <w:rPr>
                      <w:sz w:val="21"/>
                    </w:rPr>
                    <w:t>30</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1EB8A9">
                  <w:pPr>
                    <w:pStyle w:val="4"/>
                    <w:jc w:val="center"/>
                  </w:pPr>
                  <w:r>
                    <w:rPr>
                      <w:sz w:val="21"/>
                    </w:rPr>
                    <w:t>交通协管员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5BA761">
                  <w:pPr>
                    <w:pStyle w:val="4"/>
                    <w:jc w:val="center"/>
                  </w:pPr>
                  <w:r>
                    <w:rPr>
                      <w:sz w:val="21"/>
                    </w:rPr>
                    <w:t>作训帽</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D0FF74">
                  <w:pPr>
                    <w:pStyle w:val="4"/>
                    <w:jc w:val="center"/>
                  </w:pPr>
                  <w:r>
                    <w:rPr>
                      <w:sz w:val="21"/>
                    </w:rPr>
                    <w:t>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A364CE">
                  <w:pPr>
                    <w:pStyle w:val="4"/>
                    <w:jc w:val="center"/>
                  </w:pPr>
                  <w:r>
                    <w:rPr>
                      <w:sz w:val="21"/>
                    </w:rPr>
                    <w:t>94</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BD27D">
                  <w:pPr>
                    <w:pStyle w:val="4"/>
                    <w:jc w:val="left"/>
                  </w:pPr>
                  <w:r>
                    <w:rPr>
                      <w:sz w:val="21"/>
                    </w:rPr>
                    <w:t>1、颜色：藏蓝色</w:t>
                  </w:r>
                  <w:r>
                    <w:br w:type="textWrapping"/>
                  </w:r>
                  <w:r>
                    <w:rPr>
                      <w:sz w:val="21"/>
                    </w:rPr>
                    <w:t>2、面料：聚酯仿毛哔叽</w:t>
                  </w:r>
                  <w:r>
                    <w:br w:type="textWrapping"/>
                  </w:r>
                  <w:r>
                    <w:rPr>
                      <w:sz w:val="21"/>
                    </w:rPr>
                    <w:t>3、丝织帽徽：帽徽的图案颜色为荧光漂白色，底色和锁边线颜色为蓝色。</w:t>
                  </w:r>
                  <w:r>
                    <w:br w:type="textWrapping"/>
                  </w:r>
                  <w:r>
                    <w:rPr>
                      <w:sz w:val="21"/>
                    </w:rPr>
                    <w:t>4、执行标准：公安部《辅警帽  布面作训帽》（试用稿）</w:t>
                  </w:r>
                </w:p>
              </w:tc>
            </w:tr>
            <w:tr w14:paraId="0F7E71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2E3B7">
                  <w:pPr>
                    <w:pStyle w:val="4"/>
                    <w:jc w:val="center"/>
                  </w:pPr>
                  <w:r>
                    <w:rPr>
                      <w:sz w:val="21"/>
                    </w:rPr>
                    <w:t>31</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3A361E">
                  <w:pPr>
                    <w:pStyle w:val="4"/>
                    <w:jc w:val="center"/>
                  </w:pPr>
                  <w:r>
                    <w:rPr>
                      <w:sz w:val="21"/>
                    </w:rPr>
                    <w:t>交通协管员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95B16">
                  <w:pPr>
                    <w:pStyle w:val="4"/>
                    <w:jc w:val="center"/>
                  </w:pPr>
                  <w:r>
                    <w:rPr>
                      <w:sz w:val="21"/>
                    </w:rPr>
                    <w:t>胸徽</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B4BEDC">
                  <w:pPr>
                    <w:pStyle w:val="4"/>
                    <w:jc w:val="center"/>
                  </w:pPr>
                  <w:r>
                    <w:rPr>
                      <w:sz w:val="21"/>
                    </w:rPr>
                    <w:t>个</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6CD14">
                  <w:pPr>
                    <w:pStyle w:val="4"/>
                    <w:jc w:val="center"/>
                  </w:pPr>
                  <w:r>
                    <w:rPr>
                      <w:sz w:val="21"/>
                    </w:rPr>
                    <w:t>190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51659">
                  <w:pPr>
                    <w:pStyle w:val="4"/>
                    <w:jc w:val="left"/>
                  </w:pPr>
                  <w:r>
                    <w:rPr>
                      <w:sz w:val="21"/>
                    </w:rPr>
                    <w:t>1、面料：涤纶低弹丝提花机织布</w:t>
                  </w:r>
                  <w:r>
                    <w:br w:type="textWrapping"/>
                  </w:r>
                  <w:r>
                    <w:rPr>
                      <w:sz w:val="21"/>
                    </w:rPr>
                    <w:t>2、执行标准：公安部《辅警服饰  丝织胸徽》（试用稿）</w:t>
                  </w:r>
                </w:p>
              </w:tc>
            </w:tr>
            <w:tr w14:paraId="494AC9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B6EC9">
                  <w:pPr>
                    <w:pStyle w:val="4"/>
                    <w:jc w:val="center"/>
                  </w:pPr>
                  <w:r>
                    <w:rPr>
                      <w:sz w:val="21"/>
                    </w:rPr>
                    <w:t>32</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5F0969">
                  <w:pPr>
                    <w:pStyle w:val="4"/>
                    <w:jc w:val="center"/>
                  </w:pPr>
                  <w:r>
                    <w:rPr>
                      <w:sz w:val="21"/>
                    </w:rPr>
                    <w:t>交通协管员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003BC7">
                  <w:pPr>
                    <w:pStyle w:val="4"/>
                    <w:jc w:val="center"/>
                  </w:pPr>
                  <w:r>
                    <w:rPr>
                      <w:sz w:val="21"/>
                    </w:rPr>
                    <w:t>作训鞋</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E91011">
                  <w:pPr>
                    <w:pStyle w:val="4"/>
                    <w:jc w:val="center"/>
                  </w:pPr>
                  <w:r>
                    <w:rPr>
                      <w:sz w:val="21"/>
                    </w:rPr>
                    <w:t>双</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E243F">
                  <w:pPr>
                    <w:pStyle w:val="4"/>
                    <w:jc w:val="center"/>
                  </w:pPr>
                  <w:r>
                    <w:rPr>
                      <w:sz w:val="21"/>
                    </w:rPr>
                    <w:t>93</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F496A8">
                  <w:pPr>
                    <w:pStyle w:val="4"/>
                    <w:jc w:val="left"/>
                  </w:pPr>
                  <w:r>
                    <w:rPr>
                      <w:sz w:val="21"/>
                    </w:rPr>
                    <w:t>一、产品描述：</w:t>
                  </w:r>
                  <w:r>
                    <w:br w:type="textWrapping"/>
                  </w:r>
                  <w:r>
                    <w:rPr>
                      <w:sz w:val="21"/>
                    </w:rPr>
                    <w:t>1、颜色：黑色；</w:t>
                  </w:r>
                  <w:r>
                    <w:br w:type="textWrapping"/>
                  </w:r>
                  <w:r>
                    <w:rPr>
                      <w:sz w:val="21"/>
                    </w:rPr>
                    <w:t>2、鞋面材质：皮革+鞋面布；</w:t>
                  </w:r>
                  <w:r>
                    <w:br w:type="textWrapping"/>
                  </w:r>
                  <w:r>
                    <w:rPr>
                      <w:sz w:val="21"/>
                    </w:rPr>
                    <w:t>3、内里材质：涤纶布；</w:t>
                  </w:r>
                  <w:r>
                    <w:br w:type="textWrapping"/>
                  </w:r>
                  <w:r>
                    <w:rPr>
                      <w:sz w:val="21"/>
                    </w:rPr>
                    <w:t>4、鞋底材质：橡胶大底；</w:t>
                  </w:r>
                  <w:r>
                    <w:br w:type="textWrapping"/>
                  </w:r>
                  <w:r>
                    <w:rPr>
                      <w:sz w:val="21"/>
                    </w:rPr>
                    <w:t>5、空气循环鞋垫，透气、舒适循环、抗菌除臭；</w:t>
                  </w:r>
                  <w:r>
                    <w:br w:type="textWrapping"/>
                  </w:r>
                  <w:r>
                    <w:rPr>
                      <w:sz w:val="21"/>
                    </w:rPr>
                    <w:t>6、鞋底双层结构、减轻重量、耐磨、减震；</w:t>
                  </w:r>
                  <w:r>
                    <w:br w:type="textWrapping"/>
                  </w:r>
                  <w:r>
                    <w:rPr>
                      <w:sz w:val="21"/>
                    </w:rPr>
                    <w:t>二、技术参数：</w:t>
                  </w:r>
                  <w:r>
                    <w:br w:type="textWrapping"/>
                  </w:r>
                  <w:r>
                    <w:rPr>
                      <w:sz w:val="21"/>
                    </w:rPr>
                    <w:t>1、耐折性能：折后鞋底无裂纹、曲折部位无开胶、帮面无龟裂、辅料无开裂脱落；</w:t>
                  </w:r>
                  <w:r>
                    <w:br w:type="textWrapping"/>
                  </w:r>
                  <w:r>
                    <w:rPr>
                      <w:sz w:val="21"/>
                    </w:rPr>
                    <w:t>2、成鞋水洗：洗后成鞋或材料贴合处无开胶、无脱落、无明显变色，网布无断纱、合成革无龟裂、鞋带头无散开；</w:t>
                  </w:r>
                  <w:r>
                    <w:br w:type="textWrapping"/>
                  </w:r>
                  <w:r>
                    <w:rPr>
                      <w:sz w:val="21"/>
                    </w:rPr>
                    <w:t>3、中底硬度（邵氏C）：62±3；</w:t>
                  </w:r>
                  <w:r>
                    <w:br w:type="textWrapping"/>
                  </w:r>
                  <w:r>
                    <w:rPr>
                      <w:sz w:val="21"/>
                    </w:rPr>
                    <w:t>4、外底硬度（邵氏A）：65±3；</w:t>
                  </w:r>
                  <w:r>
                    <w:br w:type="textWrapping"/>
                  </w:r>
                  <w:r>
                    <w:rPr>
                      <w:sz w:val="21"/>
                    </w:rPr>
                    <w:t>5、外底/中底周围剥离强度（N/cm）：≥40，中底材破≥35；</w:t>
                  </w:r>
                  <w:r>
                    <w:br w:type="textWrapping"/>
                  </w:r>
                  <w:r>
                    <w:rPr>
                      <w:sz w:val="21"/>
                    </w:rPr>
                    <w:t>6、鞋帮/鞋底周圈剥离强度（N/cm）：≥40，中底材破≥35；</w:t>
                  </w:r>
                  <w:r>
                    <w:br w:type="textWrapping"/>
                  </w:r>
                  <w:r>
                    <w:rPr>
                      <w:sz w:val="21"/>
                    </w:rPr>
                    <w:t>7、加湿老化后外观要求：外观无变色、无龟裂、无开胶、无喷霜等；</w:t>
                  </w:r>
                  <w:r>
                    <w:br w:type="textWrapping"/>
                  </w:r>
                  <w:r>
                    <w:rPr>
                      <w:sz w:val="21"/>
                    </w:rPr>
                    <w:t>8、成鞋磨痕长度（mm）：&lt;7；</w:t>
                  </w:r>
                </w:p>
              </w:tc>
            </w:tr>
            <w:tr w14:paraId="7CF154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8AF009">
                  <w:pPr>
                    <w:pStyle w:val="4"/>
                    <w:jc w:val="center"/>
                  </w:pPr>
                  <w:r>
                    <w:rPr>
                      <w:sz w:val="21"/>
                    </w:rPr>
                    <w:t>33</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38E4C">
                  <w:pPr>
                    <w:pStyle w:val="4"/>
                    <w:jc w:val="center"/>
                  </w:pPr>
                  <w:r>
                    <w:rPr>
                      <w:sz w:val="21"/>
                    </w:rPr>
                    <w:t>交警聘员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B04E1">
                  <w:pPr>
                    <w:pStyle w:val="4"/>
                    <w:jc w:val="center"/>
                  </w:pPr>
                  <w:r>
                    <w:rPr>
                      <w:sz w:val="21"/>
                    </w:rPr>
                    <w:t>夏执勤服</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FD5337">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D8DD46">
                  <w:pPr>
                    <w:pStyle w:val="4"/>
                    <w:jc w:val="center"/>
                  </w:pPr>
                  <w:r>
                    <w:rPr>
                      <w:sz w:val="21"/>
                    </w:rPr>
                    <w:t>18</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06420">
                  <w:pPr>
                    <w:pStyle w:val="4"/>
                    <w:jc w:val="left"/>
                  </w:pPr>
                  <w:r>
                    <w:rPr>
                      <w:sz w:val="21"/>
                    </w:rPr>
                    <w:t>一、产品描述：</w:t>
                  </w:r>
                  <w:r>
                    <w:br w:type="textWrapping"/>
                  </w:r>
                  <w:r>
                    <w:rPr>
                      <w:sz w:val="21"/>
                    </w:rPr>
                    <w:t>1、颜色：浅蓝色；</w:t>
                  </w:r>
                  <w:r>
                    <w:br w:type="textWrapping"/>
                  </w:r>
                  <w:r>
                    <w:rPr>
                      <w:sz w:val="21"/>
                    </w:rPr>
                    <w:t>2、面料：交织绸；</w:t>
                  </w:r>
                  <w:r>
                    <w:br w:type="textWrapping"/>
                  </w:r>
                  <w:r>
                    <w:rPr>
                      <w:sz w:val="21"/>
                    </w:rPr>
                    <w:t>3、款式及尺寸：参照《中华人民共和国公共安全行业标准》。</w:t>
                  </w:r>
                  <w:r>
                    <w:br w:type="textWrapping"/>
                  </w:r>
                  <w:r>
                    <w:rPr>
                      <w:sz w:val="21"/>
                    </w:rPr>
                    <w:t>二、技术参数：</w:t>
                  </w:r>
                  <w:r>
                    <w:br w:type="textWrapping"/>
                  </w:r>
                  <w:r>
                    <w:rPr>
                      <w:sz w:val="21"/>
                    </w:rPr>
                    <w:t>1、面料色级：≥4级；</w:t>
                  </w:r>
                  <w:r>
                    <w:br w:type="textWrapping"/>
                  </w:r>
                  <w:r>
                    <w:rPr>
                      <w:sz w:val="21"/>
                    </w:rPr>
                    <w:t>2、幅宽：≥148cm；</w:t>
                  </w:r>
                  <w:r>
                    <w:br w:type="textWrapping"/>
                  </w:r>
                  <w:r>
                    <w:rPr>
                      <w:sz w:val="21"/>
                    </w:rPr>
                    <w:t>3、密度（根/10cm）：经向：280±10，纬向：205±10；</w:t>
                  </w:r>
                  <w:r>
                    <w:br w:type="textWrapping"/>
                  </w:r>
                  <w:r>
                    <w:rPr>
                      <w:b/>
                      <w:sz w:val="21"/>
                    </w:rPr>
                    <w:t>▲4、断裂强力：经向≥700N，纬向≥400N；</w:t>
                  </w:r>
                  <w:r>
                    <w:rPr>
                      <w:b/>
                      <w:sz w:val="21"/>
                      <w:u w:val="single"/>
                    </w:rPr>
                    <w:t>（须提供第三方检测机构出具的检测报告复印件加盖投标人公章）</w:t>
                  </w:r>
                  <w:r>
                    <w:br w:type="textWrapping"/>
                  </w:r>
                  <w:r>
                    <w:rPr>
                      <w:sz w:val="21"/>
                    </w:rPr>
                    <w:t>5、纬纱棉纤维含量：≥20%；</w:t>
                  </w:r>
                  <w:r>
                    <w:br w:type="textWrapping"/>
                  </w:r>
                  <w:r>
                    <w:rPr>
                      <w:sz w:val="21"/>
                    </w:rPr>
                    <w:t>6、水洗尺寸变化率（%）：经向：-1.0~ +1.0，纬向：-1.0~ +1.0；</w:t>
                  </w:r>
                  <w:r>
                    <w:br w:type="textWrapping"/>
                  </w:r>
                  <w:r>
                    <w:rPr>
                      <w:sz w:val="21"/>
                    </w:rPr>
                    <w:t>7、干热尺寸变化率（%）：经向：-1.5~ +1.0，纬向：-1.0~ +1.0；</w:t>
                  </w:r>
                  <w:r>
                    <w:br w:type="textWrapping"/>
                  </w:r>
                  <w:r>
                    <w:rPr>
                      <w:sz w:val="21"/>
                    </w:rPr>
                    <w:t>8、单位面积质量（g/㎡）：136±8；</w:t>
                  </w:r>
                  <w:r>
                    <w:br w:type="textWrapping"/>
                  </w:r>
                  <w:r>
                    <w:rPr>
                      <w:sz w:val="21"/>
                    </w:rPr>
                    <w:t>9、起毛起球：≥4级；</w:t>
                  </w:r>
                  <w:r>
                    <w:br w:type="textWrapping"/>
                  </w:r>
                  <w:r>
                    <w:rPr>
                      <w:sz w:val="21"/>
                    </w:rPr>
                    <w:t>10、勾丝：≥3级</w:t>
                  </w:r>
                  <w:r>
                    <w:br w:type="textWrapping"/>
                  </w:r>
                  <w:r>
                    <w:rPr>
                      <w:sz w:val="21"/>
                    </w:rPr>
                    <w:t>11、水分扩散时间：初始：≤7s，洗5次后：≤8s；</w:t>
                  </w:r>
                  <w:r>
                    <w:br w:type="textWrapping"/>
                  </w:r>
                  <w:r>
                    <w:rPr>
                      <w:sz w:val="21"/>
                    </w:rPr>
                    <w:t>12、水分干燥速率：初始：≥90%，洗5次后：≥90%；</w:t>
                  </w:r>
                  <w:r>
                    <w:br w:type="textWrapping"/>
                  </w:r>
                  <w:r>
                    <w:rPr>
                      <w:sz w:val="21"/>
                    </w:rPr>
                    <w:t>13、防紫外线性能：UPF&gt;15且T（UVA）</w:t>
                  </w:r>
                  <w:r>
                    <w:rPr>
                      <w:sz w:val="21"/>
                      <w:vertAlign w:val="subscript"/>
                    </w:rPr>
                    <w:t>AV</w:t>
                  </w:r>
                  <w:r>
                    <w:rPr>
                      <w:sz w:val="21"/>
                    </w:rPr>
                    <w:t xml:space="preserve"> &lt;8.5%；</w:t>
                  </w:r>
                  <w:r>
                    <w:br w:type="textWrapping"/>
                  </w:r>
                  <w:r>
                    <w:rPr>
                      <w:sz w:val="21"/>
                    </w:rPr>
                    <w:t>14、甲醛含量：未检出；</w:t>
                  </w:r>
                  <w:r>
                    <w:br w:type="textWrapping"/>
                  </w:r>
                  <w:r>
                    <w:rPr>
                      <w:sz w:val="21"/>
                    </w:rPr>
                    <w:t>15、pH值：4.0~7.5；</w:t>
                  </w:r>
                  <w:r>
                    <w:br w:type="textWrapping"/>
                  </w:r>
                  <w:r>
                    <w:rPr>
                      <w:sz w:val="21"/>
                    </w:rPr>
                    <w:t>16、耐光色牢度：≥5-6级；</w:t>
                  </w:r>
                  <w:r>
                    <w:br w:type="textWrapping"/>
                  </w:r>
                  <w:r>
                    <w:rPr>
                      <w:sz w:val="21"/>
                    </w:rPr>
                    <w:t xml:space="preserve">   耐摩擦色牢度：干摩≥4级，湿摩≥4级；</w:t>
                  </w:r>
                  <w:r>
                    <w:br w:type="textWrapping"/>
                  </w:r>
                  <w:r>
                    <w:rPr>
                      <w:sz w:val="21"/>
                    </w:rPr>
                    <w:t xml:space="preserve">   耐皂洗色牢度：变色≥4级，沾色≥4级；</w:t>
                  </w:r>
                  <w:r>
                    <w:br w:type="textWrapping"/>
                  </w:r>
                  <w:r>
                    <w:rPr>
                      <w:sz w:val="21"/>
                    </w:rPr>
                    <w:t xml:space="preserve">   耐汗渍色牢度：变色≥4级，沾色≥4级；</w:t>
                  </w:r>
                  <w:r>
                    <w:br w:type="textWrapping"/>
                  </w:r>
                  <w:r>
                    <w:rPr>
                      <w:sz w:val="21"/>
                    </w:rPr>
                    <w:t xml:space="preserve">   耐热压色牢度：变色≥4级，沾色≥4级。</w:t>
                  </w:r>
                </w:p>
              </w:tc>
            </w:tr>
            <w:tr w14:paraId="07C314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D6060">
                  <w:pPr>
                    <w:pStyle w:val="4"/>
                    <w:jc w:val="center"/>
                  </w:pPr>
                  <w:r>
                    <w:rPr>
                      <w:sz w:val="21"/>
                    </w:rPr>
                    <w:t>34</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B902C9">
                  <w:pPr>
                    <w:pStyle w:val="4"/>
                    <w:jc w:val="center"/>
                  </w:pPr>
                  <w:r>
                    <w:rPr>
                      <w:sz w:val="21"/>
                    </w:rPr>
                    <w:t>交警聘员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C666DB">
                  <w:pPr>
                    <w:pStyle w:val="4"/>
                    <w:jc w:val="center"/>
                  </w:pPr>
                  <w:r>
                    <w:rPr>
                      <w:sz w:val="21"/>
                    </w:rPr>
                    <w:t>长袖制式衬衣</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4796DB">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20E79">
                  <w:pPr>
                    <w:pStyle w:val="4"/>
                    <w:jc w:val="center"/>
                  </w:pPr>
                  <w:r>
                    <w:rPr>
                      <w:sz w:val="21"/>
                    </w:rPr>
                    <w:t>9</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1CBD8">
                  <w:pPr>
                    <w:pStyle w:val="4"/>
                    <w:jc w:val="left"/>
                  </w:pPr>
                  <w:r>
                    <w:rPr>
                      <w:sz w:val="21"/>
                    </w:rPr>
                    <w:t>一、产品描述：</w:t>
                  </w:r>
                  <w:r>
                    <w:br w:type="textWrapping"/>
                  </w:r>
                  <w:r>
                    <w:rPr>
                      <w:sz w:val="21"/>
                    </w:rPr>
                    <w:t>1、颜色：浅蓝色；</w:t>
                  </w:r>
                  <w:r>
                    <w:br w:type="textWrapping"/>
                  </w:r>
                  <w:r>
                    <w:rPr>
                      <w:sz w:val="21"/>
                    </w:rPr>
                    <w:t>2、面料：交织绸；</w:t>
                  </w:r>
                  <w:r>
                    <w:br w:type="textWrapping"/>
                  </w:r>
                  <w:r>
                    <w:rPr>
                      <w:sz w:val="21"/>
                    </w:rPr>
                    <w:t>3、款式及尺寸：参照《中华人民共和国公共安全行业标准》。</w:t>
                  </w:r>
                  <w:r>
                    <w:br w:type="textWrapping"/>
                  </w:r>
                  <w:r>
                    <w:rPr>
                      <w:sz w:val="21"/>
                    </w:rPr>
                    <w:t>二、技术参数：</w:t>
                  </w:r>
                  <w:r>
                    <w:br w:type="textWrapping"/>
                  </w:r>
                  <w:r>
                    <w:rPr>
                      <w:sz w:val="21"/>
                    </w:rPr>
                    <w:t>1、面料色级：≥4级；</w:t>
                  </w:r>
                  <w:r>
                    <w:br w:type="textWrapping"/>
                  </w:r>
                  <w:r>
                    <w:rPr>
                      <w:sz w:val="21"/>
                    </w:rPr>
                    <w:t>2、幅宽：≥148cm；</w:t>
                  </w:r>
                  <w:r>
                    <w:br w:type="textWrapping"/>
                  </w:r>
                  <w:r>
                    <w:rPr>
                      <w:sz w:val="21"/>
                    </w:rPr>
                    <w:t>3、密度（根/10cm）：经向：280±10，纬向：205±10；</w:t>
                  </w:r>
                  <w:r>
                    <w:br w:type="textWrapping"/>
                  </w:r>
                  <w:r>
                    <w:rPr>
                      <w:sz w:val="21"/>
                    </w:rPr>
                    <w:t>4、断裂强力：经向≥700N，纬向≥400N；</w:t>
                  </w:r>
                  <w:r>
                    <w:br w:type="textWrapping"/>
                  </w:r>
                  <w:r>
                    <w:rPr>
                      <w:sz w:val="21"/>
                    </w:rPr>
                    <w:t>5、纬纱棉纤维含量：≥20%；</w:t>
                  </w:r>
                  <w:r>
                    <w:br w:type="textWrapping"/>
                  </w:r>
                  <w:r>
                    <w:rPr>
                      <w:sz w:val="21"/>
                    </w:rPr>
                    <w:t>6、水洗尺寸变化率（%）：经向：-1.0~ +1.0，纬向：-1.0~ +1.0；</w:t>
                  </w:r>
                  <w:r>
                    <w:br w:type="textWrapping"/>
                  </w:r>
                  <w:r>
                    <w:rPr>
                      <w:sz w:val="21"/>
                    </w:rPr>
                    <w:t>7、干热尺寸变化率（%）：经向：-1.5~ +1.0，纬向：-1.0~ +1.0；</w:t>
                  </w:r>
                  <w:r>
                    <w:br w:type="textWrapping"/>
                  </w:r>
                  <w:r>
                    <w:rPr>
                      <w:sz w:val="21"/>
                    </w:rPr>
                    <w:t>8、单位面积质量（g/㎡）：136±8；</w:t>
                  </w:r>
                  <w:r>
                    <w:br w:type="textWrapping"/>
                  </w:r>
                  <w:r>
                    <w:rPr>
                      <w:sz w:val="21"/>
                    </w:rPr>
                    <w:t>9、起毛起球：≥4级；</w:t>
                  </w:r>
                  <w:r>
                    <w:br w:type="textWrapping"/>
                  </w:r>
                  <w:r>
                    <w:rPr>
                      <w:sz w:val="21"/>
                    </w:rPr>
                    <w:t>10、勾丝：≥3级</w:t>
                  </w:r>
                  <w:r>
                    <w:br w:type="textWrapping"/>
                  </w:r>
                  <w:r>
                    <w:rPr>
                      <w:sz w:val="21"/>
                    </w:rPr>
                    <w:t>11、水分扩散时间：初始：≤7s，洗5次后：≤8s；</w:t>
                  </w:r>
                  <w:r>
                    <w:br w:type="textWrapping"/>
                  </w:r>
                  <w:r>
                    <w:rPr>
                      <w:sz w:val="21"/>
                    </w:rPr>
                    <w:t>12、水分干燥速率：初始：≥90%，洗5次后：≥90%；</w:t>
                  </w:r>
                  <w:r>
                    <w:br w:type="textWrapping"/>
                  </w:r>
                  <w:r>
                    <w:rPr>
                      <w:sz w:val="21"/>
                    </w:rPr>
                    <w:t>13、防紫外线性能：UPF&gt;15且T（UVA）</w:t>
                  </w:r>
                  <w:r>
                    <w:rPr>
                      <w:sz w:val="21"/>
                      <w:vertAlign w:val="subscript"/>
                    </w:rPr>
                    <w:t>AV</w:t>
                  </w:r>
                  <w:r>
                    <w:rPr>
                      <w:sz w:val="21"/>
                    </w:rPr>
                    <w:t xml:space="preserve"> &lt;8.5%；</w:t>
                  </w:r>
                  <w:r>
                    <w:br w:type="textWrapping"/>
                  </w:r>
                  <w:r>
                    <w:rPr>
                      <w:sz w:val="21"/>
                    </w:rPr>
                    <w:t>14、甲醛含量：未检出；</w:t>
                  </w:r>
                  <w:r>
                    <w:br w:type="textWrapping"/>
                  </w:r>
                  <w:r>
                    <w:rPr>
                      <w:sz w:val="21"/>
                    </w:rPr>
                    <w:t>15、pH值：4.0~7.5；</w:t>
                  </w:r>
                  <w:r>
                    <w:br w:type="textWrapping"/>
                  </w:r>
                  <w:r>
                    <w:rPr>
                      <w:sz w:val="21"/>
                    </w:rPr>
                    <w:t>16、耐光色牢度：≥5-6级；</w:t>
                  </w:r>
                  <w:r>
                    <w:br w:type="textWrapping"/>
                  </w:r>
                  <w:r>
                    <w:rPr>
                      <w:sz w:val="21"/>
                    </w:rPr>
                    <w:t xml:space="preserve">   耐摩擦色牢度：干摩≥4级，湿摩≥4级；</w:t>
                  </w:r>
                  <w:r>
                    <w:br w:type="textWrapping"/>
                  </w:r>
                  <w:r>
                    <w:rPr>
                      <w:sz w:val="21"/>
                    </w:rPr>
                    <w:t xml:space="preserve">   耐皂洗色牢度：变色≥4级，沾色≥4级；</w:t>
                  </w:r>
                  <w:r>
                    <w:br w:type="textWrapping"/>
                  </w:r>
                  <w:r>
                    <w:rPr>
                      <w:sz w:val="21"/>
                    </w:rPr>
                    <w:t xml:space="preserve">   耐汗渍色牢度：变色≥4级，沾色≥4级；</w:t>
                  </w:r>
                  <w:r>
                    <w:br w:type="textWrapping"/>
                  </w:r>
                  <w:r>
                    <w:rPr>
                      <w:sz w:val="21"/>
                    </w:rPr>
                    <w:t xml:space="preserve">   耐热压色牢度：变色≥4级，沾色≥4级。</w:t>
                  </w:r>
                </w:p>
              </w:tc>
            </w:tr>
            <w:tr w14:paraId="16F420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EB248">
                  <w:pPr>
                    <w:pStyle w:val="4"/>
                    <w:jc w:val="center"/>
                  </w:pPr>
                  <w:r>
                    <w:rPr>
                      <w:sz w:val="21"/>
                    </w:rPr>
                    <w:t>35</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564D8">
                  <w:pPr>
                    <w:pStyle w:val="4"/>
                    <w:jc w:val="center"/>
                  </w:pPr>
                  <w:r>
                    <w:rPr>
                      <w:sz w:val="21"/>
                    </w:rPr>
                    <w:t>交警聘员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8D1E1">
                  <w:pPr>
                    <w:pStyle w:val="4"/>
                    <w:jc w:val="center"/>
                  </w:pPr>
                  <w:r>
                    <w:rPr>
                      <w:sz w:val="21"/>
                    </w:rPr>
                    <w:t>单裤</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E49E16">
                  <w:pPr>
                    <w:pStyle w:val="4"/>
                    <w:jc w:val="center"/>
                  </w:pPr>
                  <w:r>
                    <w:rPr>
                      <w:sz w:val="21"/>
                    </w:rPr>
                    <w:t>条</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50F65E">
                  <w:pPr>
                    <w:pStyle w:val="4"/>
                    <w:jc w:val="center"/>
                  </w:pPr>
                  <w:r>
                    <w:rPr>
                      <w:sz w:val="21"/>
                    </w:rPr>
                    <w:t>18</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61AB27">
                  <w:pPr>
                    <w:pStyle w:val="4"/>
                    <w:jc w:val="left"/>
                  </w:pPr>
                  <w:r>
                    <w:rPr>
                      <w:sz w:val="21"/>
                    </w:rPr>
                    <w:t>一、产品描述：</w:t>
                  </w:r>
                  <w:r>
                    <w:br w:type="textWrapping"/>
                  </w:r>
                  <w:r>
                    <w:rPr>
                      <w:sz w:val="21"/>
                    </w:rPr>
                    <w:t>1、颜色：藏青色；</w:t>
                  </w:r>
                  <w:r>
                    <w:br w:type="textWrapping"/>
                  </w:r>
                  <w:r>
                    <w:rPr>
                      <w:sz w:val="21"/>
                    </w:rPr>
                    <w:t>二、技术参数：</w:t>
                  </w:r>
                  <w:r>
                    <w:br w:type="textWrapping"/>
                  </w:r>
                  <w:r>
                    <w:rPr>
                      <w:sz w:val="21"/>
                    </w:rPr>
                    <w:t>1、纤维含量：聚酯纤维80%±2，粘纤20%±2；</w:t>
                  </w:r>
                  <w:r>
                    <w:br w:type="textWrapping"/>
                  </w:r>
                  <w:r>
                    <w:rPr>
                      <w:sz w:val="21"/>
                    </w:rPr>
                    <w:t>2、甲醛含量：未检出；</w:t>
                  </w:r>
                  <w:r>
                    <w:br w:type="textWrapping"/>
                  </w:r>
                  <w:r>
                    <w:rPr>
                      <w:sz w:val="21"/>
                    </w:rPr>
                    <w:t>3、可分解致癌芳香胺染料：未检出；</w:t>
                  </w:r>
                  <w:r>
                    <w:br w:type="textWrapping"/>
                  </w:r>
                  <w:r>
                    <w:rPr>
                      <w:sz w:val="21"/>
                    </w:rPr>
                    <w:t>4、耐水色牢度：变色≥4-5级，沾色≥4-5级；</w:t>
                  </w:r>
                  <w:r>
                    <w:br w:type="textWrapping"/>
                  </w:r>
                  <w:r>
                    <w:rPr>
                      <w:sz w:val="21"/>
                    </w:rPr>
                    <w:t xml:space="preserve">   耐汗渍色牢度：变色≥4-5级，沾色≥4-5级；</w:t>
                  </w:r>
                  <w:r>
                    <w:br w:type="textWrapping"/>
                  </w:r>
                  <w:r>
                    <w:rPr>
                      <w:sz w:val="21"/>
                    </w:rPr>
                    <w:t xml:space="preserve">   耐干摩擦色牢度：≥4-5级；</w:t>
                  </w:r>
                  <w:r>
                    <w:br w:type="textWrapping"/>
                  </w:r>
                  <w:r>
                    <w:rPr>
                      <w:sz w:val="21"/>
                    </w:rPr>
                    <w:t>5、纱线线密度：</w:t>
                  </w:r>
                  <w:r>
                    <w:br w:type="textWrapping"/>
                  </w:r>
                  <w:r>
                    <w:rPr>
                      <w:sz w:val="21"/>
                    </w:rPr>
                    <w:t xml:space="preserve">   经向：纱线线密度：22tex±2，</w:t>
                  </w:r>
                  <w:r>
                    <w:br w:type="textWrapping"/>
                  </w:r>
                  <w:r>
                    <w:rPr>
                      <w:sz w:val="21"/>
                    </w:rPr>
                    <w:t xml:space="preserve">   米支：46Nm±2，</w:t>
                  </w:r>
                  <w:r>
                    <w:br w:type="textWrapping"/>
                  </w:r>
                  <w:r>
                    <w:rPr>
                      <w:sz w:val="21"/>
                    </w:rPr>
                    <w:t xml:space="preserve">  棉英支：27.0Nec±2；</w:t>
                  </w:r>
                  <w:r>
                    <w:br w:type="textWrapping"/>
                  </w:r>
                  <w:r>
                    <w:rPr>
                      <w:sz w:val="21"/>
                    </w:rPr>
                    <w:t xml:space="preserve">   纬向：纱线线密度：22tex±2，</w:t>
                  </w:r>
                  <w:r>
                    <w:br w:type="textWrapping"/>
                  </w:r>
                  <w:r>
                    <w:rPr>
                      <w:sz w:val="21"/>
                    </w:rPr>
                    <w:t xml:space="preserve">   米支：46Nm±2，</w:t>
                  </w:r>
                  <w:r>
                    <w:br w:type="textWrapping"/>
                  </w:r>
                  <w:r>
                    <w:rPr>
                      <w:sz w:val="21"/>
                    </w:rPr>
                    <w:t xml:space="preserve">   棉英支：27.0Nec±2。</w:t>
                  </w:r>
                  <w:r>
                    <w:br w:type="textWrapping"/>
                  </w:r>
                  <w:r>
                    <w:rPr>
                      <w:sz w:val="21"/>
                    </w:rPr>
                    <w:t>6、起毛起球：≥2级。</w:t>
                  </w:r>
                </w:p>
              </w:tc>
            </w:tr>
            <w:tr w14:paraId="40BB5C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CD6CE2">
                  <w:pPr>
                    <w:pStyle w:val="4"/>
                    <w:jc w:val="center"/>
                  </w:pPr>
                  <w:r>
                    <w:rPr>
                      <w:sz w:val="21"/>
                    </w:rPr>
                    <w:t>36</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1A5258">
                  <w:pPr>
                    <w:pStyle w:val="4"/>
                    <w:jc w:val="center"/>
                  </w:pPr>
                  <w:r>
                    <w:rPr>
                      <w:sz w:val="21"/>
                    </w:rPr>
                    <w:t>交警聘员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4A0039">
                  <w:pPr>
                    <w:pStyle w:val="4"/>
                    <w:jc w:val="center"/>
                  </w:pPr>
                  <w:r>
                    <w:rPr>
                      <w:sz w:val="21"/>
                    </w:rPr>
                    <w:t>圆领短T</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88E51">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1C58F">
                  <w:pPr>
                    <w:pStyle w:val="4"/>
                    <w:jc w:val="center"/>
                  </w:pPr>
                  <w:r>
                    <w:rPr>
                      <w:sz w:val="21"/>
                    </w:rPr>
                    <w:t>9</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65A7C6">
                  <w:pPr>
                    <w:pStyle w:val="4"/>
                    <w:jc w:val="left"/>
                  </w:pPr>
                  <w:r>
                    <w:rPr>
                      <w:sz w:val="21"/>
                    </w:rPr>
                    <w:t>一、产品描述：</w:t>
                  </w:r>
                  <w:r>
                    <w:br w:type="textWrapping"/>
                  </w:r>
                  <w:r>
                    <w:rPr>
                      <w:sz w:val="21"/>
                    </w:rPr>
                    <w:t>1、面料：100%丝光棉（允差±1%）；</w:t>
                  </w:r>
                  <w:r>
                    <w:br w:type="textWrapping"/>
                  </w:r>
                  <w:r>
                    <w:rPr>
                      <w:sz w:val="21"/>
                    </w:rPr>
                    <w:t>2、平方米干燥重量：≥153g/㎡；</w:t>
                  </w:r>
                  <w:r>
                    <w:br w:type="textWrapping"/>
                  </w:r>
                  <w:r>
                    <w:rPr>
                      <w:sz w:val="21"/>
                    </w:rPr>
                    <w:t>3、顶破强度：≥621N；</w:t>
                  </w:r>
                  <w:r>
                    <w:br w:type="textWrapping"/>
                  </w:r>
                  <w:r>
                    <w:rPr>
                      <w:sz w:val="21"/>
                    </w:rPr>
                    <w:t>4、起球：4-5级；</w:t>
                  </w:r>
                  <w:r>
                    <w:br w:type="textWrapping"/>
                  </w:r>
                  <w:r>
                    <w:rPr>
                      <w:sz w:val="21"/>
                    </w:rPr>
                    <w:t>5、水洗尺寸变化率：径向：≤+0.6%；纬向：≤-0.2%；</w:t>
                  </w:r>
                  <w:r>
                    <w:br w:type="textWrapping"/>
                  </w:r>
                  <w:r>
                    <w:rPr>
                      <w:sz w:val="21"/>
                    </w:rPr>
                    <w:t>6、水洗扭曲率：径向：≤1.8%；</w:t>
                  </w:r>
                  <w:r>
                    <w:br w:type="textWrapping"/>
                  </w:r>
                  <w:r>
                    <w:rPr>
                      <w:sz w:val="21"/>
                    </w:rPr>
                    <w:t>7、甲醛含量：≤20mg/kg；</w:t>
                  </w:r>
                  <w:r>
                    <w:br w:type="textWrapping"/>
                  </w:r>
                  <w:r>
                    <w:rPr>
                      <w:sz w:val="21"/>
                    </w:rPr>
                    <w:t>8、耐光、汗复合色牢度：酸性≥4-5级、碱性≥4-5级；</w:t>
                  </w:r>
                  <w:r>
                    <w:br w:type="textWrapping"/>
                  </w:r>
                  <w:r>
                    <w:rPr>
                      <w:sz w:val="21"/>
                    </w:rPr>
                    <w:t>9、耐光照色牢度：≥4级；</w:t>
                  </w:r>
                  <w:r>
                    <w:br w:type="textWrapping"/>
                  </w:r>
                  <w:r>
                    <w:rPr>
                      <w:sz w:val="21"/>
                    </w:rPr>
                    <w:t xml:space="preserve">   耐摩擦色牢度：≥3级；</w:t>
                  </w:r>
                  <w:r>
                    <w:br w:type="textWrapping"/>
                  </w:r>
                  <w:r>
                    <w:rPr>
                      <w:sz w:val="21"/>
                    </w:rPr>
                    <w:t xml:space="preserve">   耐皂洗色牢度：≥4级；</w:t>
                  </w:r>
                  <w:r>
                    <w:br w:type="textWrapping"/>
                  </w:r>
                  <w:r>
                    <w:rPr>
                      <w:sz w:val="21"/>
                    </w:rPr>
                    <w:t xml:space="preserve">   耐汗渍色牢度：≥4级；</w:t>
                  </w:r>
                  <w:r>
                    <w:br w:type="textWrapping"/>
                  </w:r>
                  <w:r>
                    <w:rPr>
                      <w:sz w:val="21"/>
                    </w:rPr>
                    <w:t>10、整体双面富有光泽、抗起球平纹布、不变形、不缩水，具有穿着舒适、吸湿排汗的性能，透气，吸汗；</w:t>
                  </w:r>
                  <w:r>
                    <w:br w:type="textWrapping"/>
                  </w:r>
                  <w:r>
                    <w:rPr>
                      <w:sz w:val="21"/>
                    </w:rPr>
                    <w:t>11、款式：圆领运动套穿式圆领T恤,圆领后段有防磨损舒适棉纺条形物。</w:t>
                  </w:r>
                </w:p>
              </w:tc>
            </w:tr>
            <w:tr w14:paraId="66CAF9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55A465">
                  <w:pPr>
                    <w:pStyle w:val="4"/>
                    <w:jc w:val="center"/>
                  </w:pPr>
                  <w:r>
                    <w:rPr>
                      <w:sz w:val="21"/>
                    </w:rPr>
                    <w:t>37</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266297">
                  <w:pPr>
                    <w:pStyle w:val="4"/>
                    <w:jc w:val="center"/>
                  </w:pPr>
                  <w:r>
                    <w:rPr>
                      <w:sz w:val="21"/>
                    </w:rPr>
                    <w:t>交警聘员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3806D">
                  <w:pPr>
                    <w:pStyle w:val="4"/>
                    <w:jc w:val="center"/>
                  </w:pPr>
                  <w:r>
                    <w:rPr>
                      <w:sz w:val="21"/>
                    </w:rPr>
                    <w:t>圆领长T</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AE7A0">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03EDC">
                  <w:pPr>
                    <w:pStyle w:val="4"/>
                    <w:jc w:val="center"/>
                  </w:pPr>
                  <w:r>
                    <w:rPr>
                      <w:sz w:val="21"/>
                    </w:rPr>
                    <w:t>9</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6A50F5">
                  <w:pPr>
                    <w:pStyle w:val="4"/>
                    <w:jc w:val="left"/>
                  </w:pPr>
                  <w:r>
                    <w:rPr>
                      <w:sz w:val="21"/>
                    </w:rPr>
                    <w:t>一、产品描述：</w:t>
                  </w:r>
                  <w:r>
                    <w:br w:type="textWrapping"/>
                  </w:r>
                  <w:r>
                    <w:rPr>
                      <w:sz w:val="21"/>
                    </w:rPr>
                    <w:t>1、面料：100%丝光棉（允差±1%）；</w:t>
                  </w:r>
                  <w:r>
                    <w:br w:type="textWrapping"/>
                  </w:r>
                  <w:r>
                    <w:rPr>
                      <w:sz w:val="21"/>
                    </w:rPr>
                    <w:t>2、平方米干燥重量：≥153g/㎡；</w:t>
                  </w:r>
                  <w:r>
                    <w:br w:type="textWrapping"/>
                  </w:r>
                  <w:r>
                    <w:rPr>
                      <w:sz w:val="21"/>
                    </w:rPr>
                    <w:t>3、顶破强度：≥621N；</w:t>
                  </w:r>
                  <w:r>
                    <w:br w:type="textWrapping"/>
                  </w:r>
                  <w:r>
                    <w:rPr>
                      <w:sz w:val="21"/>
                    </w:rPr>
                    <w:t>4、起球：4-5级；</w:t>
                  </w:r>
                  <w:r>
                    <w:br w:type="textWrapping"/>
                  </w:r>
                  <w:r>
                    <w:rPr>
                      <w:sz w:val="21"/>
                    </w:rPr>
                    <w:t>5、水洗尺寸变化率：径向：≤+0.6%；纬向：≤-0.2%；</w:t>
                  </w:r>
                  <w:r>
                    <w:br w:type="textWrapping"/>
                  </w:r>
                  <w:r>
                    <w:rPr>
                      <w:sz w:val="21"/>
                    </w:rPr>
                    <w:t>6、水洗扭曲率：径向：≤1.8%；</w:t>
                  </w:r>
                  <w:r>
                    <w:br w:type="textWrapping"/>
                  </w:r>
                  <w:r>
                    <w:rPr>
                      <w:sz w:val="21"/>
                    </w:rPr>
                    <w:t>7、甲醛含量：≤20mg/kg；</w:t>
                  </w:r>
                  <w:r>
                    <w:br w:type="textWrapping"/>
                  </w:r>
                  <w:r>
                    <w:rPr>
                      <w:sz w:val="21"/>
                    </w:rPr>
                    <w:t>8、耐光、汗复合色牢度：酸性≥4-5级、碱性≥4-5级；</w:t>
                  </w:r>
                  <w:r>
                    <w:br w:type="textWrapping"/>
                  </w:r>
                  <w:r>
                    <w:rPr>
                      <w:sz w:val="21"/>
                    </w:rPr>
                    <w:t>9、耐光照色牢度：≥4级；</w:t>
                  </w:r>
                  <w:r>
                    <w:br w:type="textWrapping"/>
                  </w:r>
                  <w:r>
                    <w:rPr>
                      <w:sz w:val="21"/>
                    </w:rPr>
                    <w:t xml:space="preserve">   耐摩擦色牢度：≥3级；</w:t>
                  </w:r>
                  <w:r>
                    <w:br w:type="textWrapping"/>
                  </w:r>
                  <w:r>
                    <w:rPr>
                      <w:sz w:val="21"/>
                    </w:rPr>
                    <w:t xml:space="preserve">   耐皂洗色牢度：≥4级；</w:t>
                  </w:r>
                  <w:r>
                    <w:br w:type="textWrapping"/>
                  </w:r>
                  <w:r>
                    <w:rPr>
                      <w:sz w:val="21"/>
                    </w:rPr>
                    <w:t xml:space="preserve">   耐汗渍色牢度：≥4级；</w:t>
                  </w:r>
                  <w:r>
                    <w:br w:type="textWrapping"/>
                  </w:r>
                  <w:r>
                    <w:rPr>
                      <w:sz w:val="21"/>
                    </w:rPr>
                    <w:t>10、整体双面富有光泽、抗起球平纹布、不变形、不缩水，具有穿着舒适、吸湿排汗的性能，透气，吸汗；</w:t>
                  </w:r>
                  <w:r>
                    <w:br w:type="textWrapping"/>
                  </w:r>
                  <w:r>
                    <w:rPr>
                      <w:sz w:val="21"/>
                    </w:rPr>
                    <w:t>11、款式：圆领运动套穿式圆领T恤,圆领后段有防磨损舒适棉纺条形物。</w:t>
                  </w:r>
                </w:p>
              </w:tc>
            </w:tr>
            <w:tr w14:paraId="146FBD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A685F">
                  <w:pPr>
                    <w:pStyle w:val="4"/>
                    <w:jc w:val="center"/>
                  </w:pPr>
                  <w:r>
                    <w:rPr>
                      <w:sz w:val="21"/>
                    </w:rPr>
                    <w:t>38</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A0088">
                  <w:pPr>
                    <w:pStyle w:val="4"/>
                    <w:jc w:val="center"/>
                  </w:pPr>
                  <w:r>
                    <w:rPr>
                      <w:sz w:val="21"/>
                    </w:rPr>
                    <w:t>交警聘员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FBE4F">
                  <w:pPr>
                    <w:pStyle w:val="4"/>
                    <w:jc w:val="center"/>
                  </w:pPr>
                  <w:r>
                    <w:rPr>
                      <w:sz w:val="21"/>
                    </w:rPr>
                    <w:t>冬执勤服（上衣）</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0BE45F">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10358">
                  <w:pPr>
                    <w:pStyle w:val="4"/>
                    <w:jc w:val="center"/>
                  </w:pPr>
                  <w:r>
                    <w:rPr>
                      <w:sz w:val="21"/>
                    </w:rPr>
                    <w:t>9</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403569">
                  <w:pPr>
                    <w:pStyle w:val="4"/>
                    <w:jc w:val="left"/>
                  </w:pPr>
                  <w:r>
                    <w:rPr>
                      <w:sz w:val="21"/>
                    </w:rPr>
                    <w:t>一、产品描述：</w:t>
                  </w:r>
                  <w:r>
                    <w:br w:type="textWrapping"/>
                  </w:r>
                  <w:r>
                    <w:rPr>
                      <w:sz w:val="21"/>
                    </w:rPr>
                    <w:t>1、颜色：藏青色；</w:t>
                  </w:r>
                  <w:r>
                    <w:br w:type="textWrapping"/>
                  </w:r>
                  <w:r>
                    <w:rPr>
                      <w:sz w:val="21"/>
                    </w:rPr>
                    <w:t>2、纤维含量（%）：聚酯纤维：79.0%（±5%），粘纤：21.0%（±5%）；</w:t>
                  </w:r>
                  <w:r>
                    <w:br w:type="textWrapping"/>
                  </w:r>
                  <w:r>
                    <w:rPr>
                      <w:sz w:val="21"/>
                    </w:rPr>
                    <w:t xml:space="preserve">3、平方米质量（g/㎡）：265（±10）；                   </w:t>
                  </w:r>
                  <w:r>
                    <w:br w:type="textWrapping"/>
                  </w:r>
                  <w:r>
                    <w:rPr>
                      <w:sz w:val="21"/>
                    </w:rPr>
                    <w:t>4、加厚热绒棉内胆，保暖透气，防风御寒，棉衣毛领内胆可拆卸。</w:t>
                  </w:r>
                  <w:r>
                    <w:br w:type="textWrapping"/>
                  </w:r>
                  <w:r>
                    <w:rPr>
                      <w:sz w:val="21"/>
                    </w:rPr>
                    <w:t>5、甲醛含量（mg/kg）：≤75</w:t>
                  </w:r>
                  <w:r>
                    <w:br w:type="textWrapping"/>
                  </w:r>
                  <w:r>
                    <w:rPr>
                      <w:sz w:val="21"/>
                    </w:rPr>
                    <w:t>6、PH值：4.0~7.5</w:t>
                  </w:r>
                  <w:r>
                    <w:br w:type="textWrapping"/>
                  </w:r>
                  <w:r>
                    <w:rPr>
                      <w:sz w:val="21"/>
                    </w:rPr>
                    <w:t>7、可分解致癌芳香胺染料：禁用</w:t>
                  </w:r>
                </w:p>
              </w:tc>
            </w:tr>
            <w:tr w14:paraId="69CBE2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F40C4">
                  <w:pPr>
                    <w:pStyle w:val="4"/>
                    <w:jc w:val="center"/>
                  </w:pPr>
                  <w:r>
                    <w:rPr>
                      <w:sz w:val="21"/>
                    </w:rPr>
                    <w:t>39</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C9F22">
                  <w:pPr>
                    <w:pStyle w:val="4"/>
                    <w:jc w:val="center"/>
                  </w:pPr>
                  <w:r>
                    <w:rPr>
                      <w:sz w:val="21"/>
                    </w:rPr>
                    <w:t>交警聘员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9F5077">
                  <w:pPr>
                    <w:pStyle w:val="4"/>
                    <w:jc w:val="center"/>
                  </w:pPr>
                  <w:r>
                    <w:rPr>
                      <w:sz w:val="21"/>
                    </w:rPr>
                    <w:t>作训帽</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A59692">
                  <w:pPr>
                    <w:pStyle w:val="4"/>
                    <w:jc w:val="center"/>
                  </w:pPr>
                  <w:r>
                    <w:rPr>
                      <w:sz w:val="21"/>
                    </w:rPr>
                    <w:t>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6880F0">
                  <w:pPr>
                    <w:pStyle w:val="4"/>
                    <w:jc w:val="center"/>
                  </w:pPr>
                  <w:r>
                    <w:rPr>
                      <w:sz w:val="21"/>
                    </w:rPr>
                    <w:t>9</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E4DA6">
                  <w:pPr>
                    <w:pStyle w:val="4"/>
                    <w:jc w:val="left"/>
                  </w:pPr>
                  <w:r>
                    <w:rPr>
                      <w:sz w:val="21"/>
                    </w:rPr>
                    <w:t>1、颜色：藏蓝色</w:t>
                  </w:r>
                  <w:r>
                    <w:br w:type="textWrapping"/>
                  </w:r>
                  <w:r>
                    <w:rPr>
                      <w:sz w:val="21"/>
                    </w:rPr>
                    <w:t>2、面料：聚酯仿毛哔叽</w:t>
                  </w:r>
                  <w:r>
                    <w:br w:type="textWrapping"/>
                  </w:r>
                  <w:r>
                    <w:rPr>
                      <w:sz w:val="21"/>
                    </w:rPr>
                    <w:t>3、丝织帽徽：帽徽的图案颜色为荧光漂白色，底色和锁边线颜色为蓝色。</w:t>
                  </w:r>
                  <w:r>
                    <w:br w:type="textWrapping"/>
                  </w:r>
                  <w:r>
                    <w:rPr>
                      <w:sz w:val="21"/>
                    </w:rPr>
                    <w:t>4、执行标准：公安部《辅警帽  布面作训帽》（试用稿）</w:t>
                  </w:r>
                </w:p>
              </w:tc>
            </w:tr>
            <w:tr w14:paraId="34994E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351AAB">
                  <w:pPr>
                    <w:pStyle w:val="4"/>
                    <w:jc w:val="center"/>
                  </w:pPr>
                  <w:r>
                    <w:rPr>
                      <w:sz w:val="21"/>
                    </w:rPr>
                    <w:t>40</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960FA">
                  <w:pPr>
                    <w:pStyle w:val="4"/>
                    <w:jc w:val="center"/>
                  </w:pPr>
                  <w:r>
                    <w:rPr>
                      <w:sz w:val="21"/>
                    </w:rPr>
                    <w:t>交警聘员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E67AE0">
                  <w:pPr>
                    <w:pStyle w:val="4"/>
                    <w:jc w:val="center"/>
                  </w:pPr>
                  <w:r>
                    <w:rPr>
                      <w:sz w:val="21"/>
                    </w:rPr>
                    <w:t>肩章</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52ADB2">
                  <w:pPr>
                    <w:pStyle w:val="4"/>
                    <w:jc w:val="center"/>
                  </w:pPr>
                  <w:r>
                    <w:rPr>
                      <w:sz w:val="21"/>
                    </w:rPr>
                    <w:t>副</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CFD26E">
                  <w:pPr>
                    <w:pStyle w:val="4"/>
                    <w:jc w:val="center"/>
                  </w:pPr>
                  <w:r>
                    <w:rPr>
                      <w:sz w:val="21"/>
                    </w:rPr>
                    <w:t>22</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7B3B9">
                  <w:pPr>
                    <w:pStyle w:val="4"/>
                    <w:jc w:val="left"/>
                  </w:pPr>
                  <w:r>
                    <w:rPr>
                      <w:sz w:val="21"/>
                    </w:rPr>
                    <w:t>1、面料：涤纶低弹丝提花机织布</w:t>
                  </w:r>
                  <w:r>
                    <w:br w:type="textWrapping"/>
                  </w:r>
                  <w:r>
                    <w:rPr>
                      <w:sz w:val="21"/>
                    </w:rPr>
                    <w:t>2、执行标准：公安部《辅警服饰  软式肩章》（试用稿）</w:t>
                  </w:r>
                </w:p>
              </w:tc>
            </w:tr>
            <w:tr w14:paraId="7D9F20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01241">
                  <w:pPr>
                    <w:pStyle w:val="4"/>
                    <w:jc w:val="center"/>
                  </w:pPr>
                  <w:r>
                    <w:rPr>
                      <w:sz w:val="21"/>
                    </w:rPr>
                    <w:t>41</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D028CC">
                  <w:pPr>
                    <w:pStyle w:val="4"/>
                    <w:jc w:val="center"/>
                  </w:pPr>
                  <w:r>
                    <w:rPr>
                      <w:sz w:val="21"/>
                    </w:rPr>
                    <w:t>交警聘员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4EAC78">
                  <w:pPr>
                    <w:pStyle w:val="4"/>
                    <w:jc w:val="center"/>
                  </w:pPr>
                  <w:r>
                    <w:rPr>
                      <w:sz w:val="21"/>
                    </w:rPr>
                    <w:t>胸徽</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039BC">
                  <w:pPr>
                    <w:pStyle w:val="4"/>
                    <w:jc w:val="center"/>
                  </w:pPr>
                  <w:r>
                    <w:rPr>
                      <w:sz w:val="21"/>
                    </w:rPr>
                    <w:t>个</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BB8940">
                  <w:pPr>
                    <w:pStyle w:val="4"/>
                    <w:jc w:val="center"/>
                  </w:pPr>
                  <w:r>
                    <w:rPr>
                      <w:sz w:val="21"/>
                    </w:rPr>
                    <w:t>20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45751">
                  <w:pPr>
                    <w:pStyle w:val="4"/>
                    <w:jc w:val="left"/>
                  </w:pPr>
                  <w:r>
                    <w:rPr>
                      <w:sz w:val="21"/>
                    </w:rPr>
                    <w:t>1、面料：涤纶低弹丝提花机织布</w:t>
                  </w:r>
                  <w:r>
                    <w:br w:type="textWrapping"/>
                  </w:r>
                  <w:r>
                    <w:rPr>
                      <w:sz w:val="21"/>
                    </w:rPr>
                    <w:t>2、执行标准：公安部《辅警服饰  丝织胸徽》（试用稿）</w:t>
                  </w:r>
                </w:p>
              </w:tc>
            </w:tr>
            <w:tr w14:paraId="4CBB05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9D19F0">
                  <w:pPr>
                    <w:pStyle w:val="4"/>
                    <w:jc w:val="center"/>
                  </w:pPr>
                  <w:r>
                    <w:rPr>
                      <w:sz w:val="21"/>
                    </w:rPr>
                    <w:t>42</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76ACF4">
                  <w:pPr>
                    <w:pStyle w:val="4"/>
                    <w:jc w:val="center"/>
                  </w:pPr>
                  <w:r>
                    <w:rPr>
                      <w:sz w:val="21"/>
                    </w:rPr>
                    <w:t>交警聘员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698CA">
                  <w:pPr>
                    <w:pStyle w:val="4"/>
                    <w:jc w:val="center"/>
                  </w:pPr>
                  <w:r>
                    <w:rPr>
                      <w:sz w:val="21"/>
                    </w:rPr>
                    <w:t>作训鞋</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6F06D3">
                  <w:pPr>
                    <w:pStyle w:val="4"/>
                    <w:jc w:val="center"/>
                  </w:pPr>
                  <w:r>
                    <w:rPr>
                      <w:sz w:val="21"/>
                    </w:rPr>
                    <w:t>双</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AAC3C">
                  <w:pPr>
                    <w:pStyle w:val="4"/>
                    <w:jc w:val="center"/>
                  </w:pPr>
                  <w:r>
                    <w:rPr>
                      <w:sz w:val="21"/>
                    </w:rPr>
                    <w:t>9</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CB09CE">
                  <w:pPr>
                    <w:pStyle w:val="4"/>
                    <w:jc w:val="left"/>
                  </w:pPr>
                  <w:r>
                    <w:rPr>
                      <w:sz w:val="21"/>
                    </w:rPr>
                    <w:t>一、产品描述：</w:t>
                  </w:r>
                  <w:r>
                    <w:br w:type="textWrapping"/>
                  </w:r>
                  <w:r>
                    <w:rPr>
                      <w:sz w:val="21"/>
                    </w:rPr>
                    <w:t>1、颜色：黑色；</w:t>
                  </w:r>
                  <w:r>
                    <w:br w:type="textWrapping"/>
                  </w:r>
                  <w:r>
                    <w:rPr>
                      <w:sz w:val="21"/>
                    </w:rPr>
                    <w:t>2、鞋面材质：皮革+鞋面布；</w:t>
                  </w:r>
                  <w:r>
                    <w:br w:type="textWrapping"/>
                  </w:r>
                  <w:r>
                    <w:rPr>
                      <w:sz w:val="21"/>
                    </w:rPr>
                    <w:t>3、内里材质：涤纶布；</w:t>
                  </w:r>
                  <w:r>
                    <w:br w:type="textWrapping"/>
                  </w:r>
                  <w:r>
                    <w:rPr>
                      <w:sz w:val="21"/>
                    </w:rPr>
                    <w:t>4、鞋底材质：橡胶大底；</w:t>
                  </w:r>
                  <w:r>
                    <w:br w:type="textWrapping"/>
                  </w:r>
                  <w:r>
                    <w:rPr>
                      <w:sz w:val="21"/>
                    </w:rPr>
                    <w:t>5、空气循环鞋垫，透气、舒适循环、抗菌除臭；</w:t>
                  </w:r>
                  <w:r>
                    <w:br w:type="textWrapping"/>
                  </w:r>
                  <w:r>
                    <w:rPr>
                      <w:sz w:val="21"/>
                    </w:rPr>
                    <w:t>6、鞋底双层结构、减轻重量、耐磨、减震；</w:t>
                  </w:r>
                  <w:r>
                    <w:br w:type="textWrapping"/>
                  </w:r>
                  <w:r>
                    <w:rPr>
                      <w:sz w:val="21"/>
                    </w:rPr>
                    <w:t>二、技术参数：</w:t>
                  </w:r>
                  <w:r>
                    <w:br w:type="textWrapping"/>
                  </w:r>
                  <w:r>
                    <w:rPr>
                      <w:sz w:val="21"/>
                    </w:rPr>
                    <w:t>1、耐折性能：折后鞋底无裂纹、曲折部位无开胶、帮面无龟裂、辅料无开裂脱落；</w:t>
                  </w:r>
                  <w:r>
                    <w:br w:type="textWrapping"/>
                  </w:r>
                  <w:r>
                    <w:rPr>
                      <w:sz w:val="21"/>
                    </w:rPr>
                    <w:t>2、成鞋水洗：洗后成鞋或材料贴合处无开胶、无脱落、无明显变色，网布无断纱、合成革无龟裂、鞋带头无散开；</w:t>
                  </w:r>
                  <w:r>
                    <w:br w:type="textWrapping"/>
                  </w:r>
                  <w:r>
                    <w:rPr>
                      <w:sz w:val="21"/>
                    </w:rPr>
                    <w:t>3、中底硬度（邵氏C）：62±3；</w:t>
                  </w:r>
                  <w:r>
                    <w:br w:type="textWrapping"/>
                  </w:r>
                  <w:r>
                    <w:rPr>
                      <w:sz w:val="21"/>
                    </w:rPr>
                    <w:t>4、外底硬度（邵氏A）：65±3；</w:t>
                  </w:r>
                  <w:r>
                    <w:br w:type="textWrapping"/>
                  </w:r>
                  <w:r>
                    <w:rPr>
                      <w:sz w:val="21"/>
                    </w:rPr>
                    <w:t>5、外底/中底周围剥离强度（N/cm）：≥40，中底材破≥35；</w:t>
                  </w:r>
                  <w:r>
                    <w:br w:type="textWrapping"/>
                  </w:r>
                  <w:r>
                    <w:rPr>
                      <w:sz w:val="21"/>
                    </w:rPr>
                    <w:t>6、鞋帮/鞋底周圈剥离强度（N/cm）：≥40，中底材破≥35；</w:t>
                  </w:r>
                  <w:r>
                    <w:br w:type="textWrapping"/>
                  </w:r>
                  <w:r>
                    <w:rPr>
                      <w:sz w:val="21"/>
                    </w:rPr>
                    <w:t>7、加湿老化后外观要求：外观无变色、无龟裂、无开胶、无喷霜等；</w:t>
                  </w:r>
                  <w:r>
                    <w:br w:type="textWrapping"/>
                  </w:r>
                  <w:r>
                    <w:rPr>
                      <w:sz w:val="21"/>
                    </w:rPr>
                    <w:t>8、成鞋磨痕长度（mm）：&lt;7；</w:t>
                  </w:r>
                </w:p>
              </w:tc>
            </w:tr>
            <w:tr w14:paraId="644163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EFFDA">
                  <w:pPr>
                    <w:pStyle w:val="4"/>
                    <w:jc w:val="center"/>
                  </w:pPr>
                  <w:r>
                    <w:rPr>
                      <w:sz w:val="21"/>
                    </w:rPr>
                    <w:t>43</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9CA798">
                  <w:pPr>
                    <w:pStyle w:val="4"/>
                    <w:jc w:val="center"/>
                  </w:pPr>
                  <w:r>
                    <w:rPr>
                      <w:sz w:val="21"/>
                    </w:rPr>
                    <w:t>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CA7B8D">
                  <w:pPr>
                    <w:pStyle w:val="4"/>
                    <w:jc w:val="center"/>
                  </w:pPr>
                  <w:r>
                    <w:rPr>
                      <w:sz w:val="21"/>
                    </w:rPr>
                    <w:t>夏执勤服</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05D701">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42FE4">
                  <w:pPr>
                    <w:pStyle w:val="4"/>
                    <w:jc w:val="center"/>
                  </w:pPr>
                  <w:r>
                    <w:rPr>
                      <w:sz w:val="21"/>
                    </w:rPr>
                    <w:t>100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0A20EC">
                  <w:pPr>
                    <w:pStyle w:val="4"/>
                    <w:jc w:val="left"/>
                  </w:pPr>
                  <w:r>
                    <w:rPr>
                      <w:sz w:val="21"/>
                    </w:rPr>
                    <w:t>一、产品描述：</w:t>
                  </w:r>
                  <w:r>
                    <w:br w:type="textWrapping"/>
                  </w:r>
                  <w:r>
                    <w:rPr>
                      <w:sz w:val="21"/>
                    </w:rPr>
                    <w:t>1、颜色：浅蓝色；</w:t>
                  </w:r>
                  <w:r>
                    <w:br w:type="textWrapping"/>
                  </w:r>
                  <w:r>
                    <w:rPr>
                      <w:sz w:val="21"/>
                    </w:rPr>
                    <w:t>2、面料：交织绸；</w:t>
                  </w:r>
                  <w:r>
                    <w:br w:type="textWrapping"/>
                  </w:r>
                  <w:r>
                    <w:rPr>
                      <w:sz w:val="21"/>
                    </w:rPr>
                    <w:t>3、款式及尺寸：参照《中华人民共和国公共安全行业标准》。</w:t>
                  </w:r>
                  <w:r>
                    <w:br w:type="textWrapping"/>
                  </w:r>
                  <w:r>
                    <w:rPr>
                      <w:sz w:val="21"/>
                    </w:rPr>
                    <w:t>二、技术参数：</w:t>
                  </w:r>
                  <w:r>
                    <w:br w:type="textWrapping"/>
                  </w:r>
                  <w:r>
                    <w:rPr>
                      <w:sz w:val="21"/>
                    </w:rPr>
                    <w:t>1、面料色级：≥4级；</w:t>
                  </w:r>
                  <w:r>
                    <w:br w:type="textWrapping"/>
                  </w:r>
                  <w:r>
                    <w:rPr>
                      <w:sz w:val="21"/>
                    </w:rPr>
                    <w:t>2、幅宽：≥148cm；</w:t>
                  </w:r>
                  <w:r>
                    <w:br w:type="textWrapping"/>
                  </w:r>
                  <w:r>
                    <w:rPr>
                      <w:sz w:val="21"/>
                    </w:rPr>
                    <w:t>3、密度（根/10cm）：经向：280±10，纬向：205±10；</w:t>
                  </w:r>
                  <w:r>
                    <w:br w:type="textWrapping"/>
                  </w:r>
                  <w:r>
                    <w:rPr>
                      <w:sz w:val="21"/>
                    </w:rPr>
                    <w:t>4、断裂强力：经向≥700N，纬向≥400N；</w:t>
                  </w:r>
                  <w:r>
                    <w:br w:type="textWrapping"/>
                  </w:r>
                  <w:r>
                    <w:rPr>
                      <w:sz w:val="21"/>
                    </w:rPr>
                    <w:t>5、纬纱棉纤维含量：≥20%；</w:t>
                  </w:r>
                  <w:r>
                    <w:br w:type="textWrapping"/>
                  </w:r>
                  <w:r>
                    <w:rPr>
                      <w:sz w:val="21"/>
                    </w:rPr>
                    <w:t>6、水洗尺寸变化率（%）：经向：-1.0~ +1.0，纬向：-1.0~ +1.0；</w:t>
                  </w:r>
                  <w:r>
                    <w:br w:type="textWrapping"/>
                  </w:r>
                  <w:r>
                    <w:rPr>
                      <w:sz w:val="21"/>
                    </w:rPr>
                    <w:t>7、干热尺寸变化率（%）：经向：-1.5~ +1.0，纬向：-1.0~ +1.0；</w:t>
                  </w:r>
                  <w:r>
                    <w:br w:type="textWrapping"/>
                  </w:r>
                  <w:r>
                    <w:rPr>
                      <w:sz w:val="21"/>
                    </w:rPr>
                    <w:t>8、单位面积质量（g/㎡）：136±8；</w:t>
                  </w:r>
                  <w:r>
                    <w:br w:type="textWrapping"/>
                  </w:r>
                  <w:r>
                    <w:rPr>
                      <w:sz w:val="21"/>
                    </w:rPr>
                    <w:t>9、起毛起球：≥4级；</w:t>
                  </w:r>
                  <w:r>
                    <w:br w:type="textWrapping"/>
                  </w:r>
                  <w:r>
                    <w:rPr>
                      <w:sz w:val="21"/>
                    </w:rPr>
                    <w:t>10、勾丝：≥3级</w:t>
                  </w:r>
                  <w:r>
                    <w:br w:type="textWrapping"/>
                  </w:r>
                  <w:r>
                    <w:rPr>
                      <w:sz w:val="21"/>
                    </w:rPr>
                    <w:t>11、水分扩散时间：初始：≤7s，洗5次后：≤8s；</w:t>
                  </w:r>
                  <w:r>
                    <w:br w:type="textWrapping"/>
                  </w:r>
                  <w:r>
                    <w:rPr>
                      <w:sz w:val="21"/>
                    </w:rPr>
                    <w:t>12、水分干燥速率：初始：≥90%，洗5次后：≥90%；</w:t>
                  </w:r>
                  <w:r>
                    <w:br w:type="textWrapping"/>
                  </w:r>
                  <w:r>
                    <w:rPr>
                      <w:sz w:val="21"/>
                    </w:rPr>
                    <w:t>13、防紫外线性能：UPF&gt;15且T（UVA）</w:t>
                  </w:r>
                  <w:r>
                    <w:rPr>
                      <w:sz w:val="21"/>
                      <w:vertAlign w:val="subscript"/>
                    </w:rPr>
                    <w:t>AV</w:t>
                  </w:r>
                  <w:r>
                    <w:rPr>
                      <w:sz w:val="21"/>
                    </w:rPr>
                    <w:t xml:space="preserve"> &lt;8.5%；</w:t>
                  </w:r>
                  <w:r>
                    <w:br w:type="textWrapping"/>
                  </w:r>
                  <w:r>
                    <w:rPr>
                      <w:sz w:val="21"/>
                    </w:rPr>
                    <w:t>14、甲醛含量：未检出；</w:t>
                  </w:r>
                  <w:r>
                    <w:br w:type="textWrapping"/>
                  </w:r>
                  <w:r>
                    <w:rPr>
                      <w:sz w:val="21"/>
                    </w:rPr>
                    <w:t>15、pH值：4.0~7.5；</w:t>
                  </w:r>
                  <w:r>
                    <w:br w:type="textWrapping"/>
                  </w:r>
                  <w:r>
                    <w:rPr>
                      <w:sz w:val="21"/>
                    </w:rPr>
                    <w:t>16、耐光色牢度：≥5-6级；</w:t>
                  </w:r>
                  <w:r>
                    <w:br w:type="textWrapping"/>
                  </w:r>
                  <w:r>
                    <w:rPr>
                      <w:sz w:val="21"/>
                    </w:rPr>
                    <w:t xml:space="preserve">   耐摩擦色牢度：干摩≥4级，湿摩≥4级；</w:t>
                  </w:r>
                  <w:r>
                    <w:br w:type="textWrapping"/>
                  </w:r>
                  <w:r>
                    <w:rPr>
                      <w:sz w:val="21"/>
                    </w:rPr>
                    <w:t xml:space="preserve">   耐皂洗色牢度：变色≥4级，沾色≥4级；</w:t>
                  </w:r>
                  <w:r>
                    <w:br w:type="textWrapping"/>
                  </w:r>
                  <w:r>
                    <w:rPr>
                      <w:sz w:val="21"/>
                    </w:rPr>
                    <w:t xml:space="preserve">   耐汗渍色牢度：变色≥4级，沾色≥4级；</w:t>
                  </w:r>
                  <w:r>
                    <w:br w:type="textWrapping"/>
                  </w:r>
                  <w:r>
                    <w:rPr>
                      <w:sz w:val="21"/>
                    </w:rPr>
                    <w:t xml:space="preserve">   耐热压色牢度：变色≥4级，沾色≥4级。</w:t>
                  </w:r>
                </w:p>
              </w:tc>
            </w:tr>
            <w:tr w14:paraId="096833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F7A27B">
                  <w:pPr>
                    <w:pStyle w:val="4"/>
                    <w:jc w:val="center"/>
                  </w:pPr>
                  <w:r>
                    <w:rPr>
                      <w:sz w:val="21"/>
                    </w:rPr>
                    <w:t>44</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99399">
                  <w:pPr>
                    <w:pStyle w:val="4"/>
                    <w:jc w:val="center"/>
                  </w:pPr>
                  <w:r>
                    <w:rPr>
                      <w:sz w:val="21"/>
                    </w:rPr>
                    <w:t>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988AD3">
                  <w:pPr>
                    <w:pStyle w:val="4"/>
                    <w:jc w:val="center"/>
                  </w:pPr>
                  <w:r>
                    <w:rPr>
                      <w:sz w:val="21"/>
                    </w:rPr>
                    <w:t>单裤</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3E5F3E">
                  <w:pPr>
                    <w:pStyle w:val="4"/>
                    <w:jc w:val="center"/>
                  </w:pPr>
                  <w:r>
                    <w:rPr>
                      <w:sz w:val="21"/>
                    </w:rPr>
                    <w:t>条</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3CF279">
                  <w:pPr>
                    <w:pStyle w:val="4"/>
                    <w:jc w:val="center"/>
                  </w:pPr>
                  <w:r>
                    <w:rPr>
                      <w:sz w:val="21"/>
                    </w:rPr>
                    <w:t>100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9AD767">
                  <w:pPr>
                    <w:pStyle w:val="4"/>
                    <w:jc w:val="left"/>
                  </w:pPr>
                  <w:r>
                    <w:rPr>
                      <w:sz w:val="21"/>
                    </w:rPr>
                    <w:t>一、产品描述：</w:t>
                  </w:r>
                  <w:r>
                    <w:br w:type="textWrapping"/>
                  </w:r>
                  <w:r>
                    <w:rPr>
                      <w:sz w:val="21"/>
                    </w:rPr>
                    <w:t>1、颜色：藏青色；</w:t>
                  </w:r>
                  <w:r>
                    <w:br w:type="textWrapping"/>
                  </w:r>
                  <w:r>
                    <w:rPr>
                      <w:sz w:val="21"/>
                    </w:rPr>
                    <w:t>二、技术参数：</w:t>
                  </w:r>
                  <w:r>
                    <w:br w:type="textWrapping"/>
                  </w:r>
                  <w:r>
                    <w:rPr>
                      <w:sz w:val="21"/>
                    </w:rPr>
                    <w:t>1、纤维含量：聚酯纤维80%±2，粘纤20%±2；</w:t>
                  </w:r>
                  <w:r>
                    <w:br w:type="textWrapping"/>
                  </w:r>
                  <w:r>
                    <w:rPr>
                      <w:sz w:val="21"/>
                    </w:rPr>
                    <w:t>2、甲醛含量：未检出；</w:t>
                  </w:r>
                  <w:r>
                    <w:br w:type="textWrapping"/>
                  </w:r>
                  <w:r>
                    <w:rPr>
                      <w:sz w:val="21"/>
                    </w:rPr>
                    <w:t>3、可分解致癌芳香胺染料：未检出；</w:t>
                  </w:r>
                  <w:r>
                    <w:br w:type="textWrapping"/>
                  </w:r>
                  <w:r>
                    <w:rPr>
                      <w:sz w:val="21"/>
                    </w:rPr>
                    <w:t>4、耐水色牢度：变色≥4-5级，沾色≥4-5级；</w:t>
                  </w:r>
                  <w:r>
                    <w:br w:type="textWrapping"/>
                  </w:r>
                  <w:r>
                    <w:rPr>
                      <w:sz w:val="21"/>
                    </w:rPr>
                    <w:t xml:space="preserve">   耐汗渍色牢度：变色≥4-5级，沾色≥4-5级；</w:t>
                  </w:r>
                  <w:r>
                    <w:br w:type="textWrapping"/>
                  </w:r>
                  <w:r>
                    <w:rPr>
                      <w:sz w:val="21"/>
                    </w:rPr>
                    <w:t xml:space="preserve">   耐干摩擦色牢度：≥4-5级；</w:t>
                  </w:r>
                  <w:r>
                    <w:br w:type="textWrapping"/>
                  </w:r>
                  <w:r>
                    <w:rPr>
                      <w:sz w:val="21"/>
                    </w:rPr>
                    <w:t>5、纱线线密度：</w:t>
                  </w:r>
                  <w:r>
                    <w:br w:type="textWrapping"/>
                  </w:r>
                  <w:r>
                    <w:rPr>
                      <w:sz w:val="21"/>
                    </w:rPr>
                    <w:t xml:space="preserve">   经向：纱线线密度：22tex±2，</w:t>
                  </w:r>
                  <w:r>
                    <w:br w:type="textWrapping"/>
                  </w:r>
                  <w:r>
                    <w:rPr>
                      <w:sz w:val="21"/>
                    </w:rPr>
                    <w:t xml:space="preserve">   米支：46Nm±2，</w:t>
                  </w:r>
                  <w:r>
                    <w:br w:type="textWrapping"/>
                  </w:r>
                  <w:r>
                    <w:rPr>
                      <w:sz w:val="21"/>
                    </w:rPr>
                    <w:t xml:space="preserve">  棉英支：27.0Nec±2；</w:t>
                  </w:r>
                  <w:r>
                    <w:br w:type="textWrapping"/>
                  </w:r>
                  <w:r>
                    <w:rPr>
                      <w:sz w:val="21"/>
                    </w:rPr>
                    <w:t xml:space="preserve">   纬向：纱线线密度：22tex±2，</w:t>
                  </w:r>
                  <w:r>
                    <w:br w:type="textWrapping"/>
                  </w:r>
                  <w:r>
                    <w:rPr>
                      <w:sz w:val="21"/>
                    </w:rPr>
                    <w:t xml:space="preserve">   米支：46Nm±2，</w:t>
                  </w:r>
                  <w:r>
                    <w:br w:type="textWrapping"/>
                  </w:r>
                  <w:r>
                    <w:rPr>
                      <w:sz w:val="21"/>
                    </w:rPr>
                    <w:t xml:space="preserve">   棉英支：27.0Nec±2。</w:t>
                  </w:r>
                  <w:r>
                    <w:br w:type="textWrapping"/>
                  </w:r>
                  <w:r>
                    <w:rPr>
                      <w:sz w:val="21"/>
                    </w:rPr>
                    <w:t>6、起毛起球：≥2级。</w:t>
                  </w:r>
                </w:p>
              </w:tc>
            </w:tr>
            <w:tr w14:paraId="11EF7E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4DA67">
                  <w:pPr>
                    <w:pStyle w:val="4"/>
                    <w:jc w:val="center"/>
                  </w:pPr>
                  <w:r>
                    <w:rPr>
                      <w:sz w:val="21"/>
                    </w:rPr>
                    <w:t>45</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A8079B">
                  <w:pPr>
                    <w:pStyle w:val="4"/>
                    <w:jc w:val="center"/>
                  </w:pPr>
                  <w:r>
                    <w:rPr>
                      <w:sz w:val="21"/>
                    </w:rPr>
                    <w:t>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5CB42A">
                  <w:pPr>
                    <w:pStyle w:val="4"/>
                    <w:jc w:val="center"/>
                  </w:pPr>
                  <w:r>
                    <w:rPr>
                      <w:sz w:val="21"/>
                    </w:rPr>
                    <w:t>春秋执勤服</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C90B56">
                  <w:pPr>
                    <w:pStyle w:val="4"/>
                    <w:jc w:val="center"/>
                  </w:pPr>
                  <w:r>
                    <w:rPr>
                      <w:sz w:val="21"/>
                    </w:rPr>
                    <w:t>套</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2B1D99">
                  <w:pPr>
                    <w:pStyle w:val="4"/>
                    <w:jc w:val="center"/>
                  </w:pPr>
                  <w:r>
                    <w:rPr>
                      <w:sz w:val="21"/>
                    </w:rPr>
                    <w:t>50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69E89">
                  <w:pPr>
                    <w:pStyle w:val="4"/>
                    <w:jc w:val="left"/>
                  </w:pPr>
                  <w:r>
                    <w:rPr>
                      <w:sz w:val="21"/>
                    </w:rPr>
                    <w:t>一、产品描述：</w:t>
                  </w:r>
                  <w:r>
                    <w:br w:type="textWrapping"/>
                  </w:r>
                  <w:r>
                    <w:rPr>
                      <w:sz w:val="21"/>
                    </w:rPr>
                    <w:t>1.颜色：藏蓝色。</w:t>
                  </w:r>
                  <w:r>
                    <w:br w:type="textWrapping"/>
                  </w:r>
                  <w:r>
                    <w:rPr>
                      <w:sz w:val="21"/>
                    </w:rPr>
                    <w:t>2.纽扣：选用铜质镀镍扣，扣面压有五星和盾牌标志。</w:t>
                  </w:r>
                  <w:r>
                    <w:br w:type="textWrapping"/>
                  </w:r>
                  <w:r>
                    <w:rPr>
                      <w:sz w:val="21"/>
                    </w:rPr>
                    <w:t>3.款式：直领套装茄克式，分男女款式；</w:t>
                  </w:r>
                  <w:r>
                    <w:br w:type="textWrapping"/>
                  </w:r>
                  <w:r>
                    <w:rPr>
                      <w:sz w:val="21"/>
                    </w:rPr>
                    <w:t>4.款式及尺寸：上衣参照《中华人民共和国公共安全行业标准》；</w:t>
                  </w:r>
                  <w:r>
                    <w:br w:type="textWrapping"/>
                  </w:r>
                  <w:r>
                    <w:rPr>
                      <w:sz w:val="21"/>
                    </w:rPr>
                    <w:t>二、产品性能及技术参数：</w:t>
                  </w:r>
                  <w:r>
                    <w:br w:type="textWrapping"/>
                  </w:r>
                  <w:r>
                    <w:rPr>
                      <w:sz w:val="21"/>
                    </w:rPr>
                    <w:t>（一）上衣面料：</w:t>
                  </w:r>
                  <w:r>
                    <w:br w:type="textWrapping"/>
                  </w:r>
                  <w:r>
                    <w:rPr>
                      <w:sz w:val="21"/>
                    </w:rPr>
                    <w:t>1.面料：双面厚哔叽，成份：80%聚酯纤维，20%粘纤，允许偏差±3%。</w:t>
                  </w:r>
                  <w:r>
                    <w:br w:type="textWrapping"/>
                  </w:r>
                  <w:r>
                    <w:rPr>
                      <w:sz w:val="21"/>
                    </w:rPr>
                    <w:t>2.单位面积质量:≥250g/m²。</w:t>
                  </w:r>
                  <w:r>
                    <w:br w:type="textWrapping"/>
                  </w:r>
                  <w:r>
                    <w:rPr>
                      <w:sz w:val="21"/>
                    </w:rPr>
                    <w:t>3.甲醛含量：B类≤75mg/kg。</w:t>
                  </w:r>
                  <w:r>
                    <w:br w:type="textWrapping"/>
                  </w:r>
                  <w:r>
                    <w:rPr>
                      <w:sz w:val="21"/>
                    </w:rPr>
                    <w:t>4.PH值：在4.0-8.5区间。</w:t>
                  </w:r>
                  <w:r>
                    <w:br w:type="textWrapping"/>
                  </w:r>
                  <w:r>
                    <w:rPr>
                      <w:sz w:val="21"/>
                    </w:rPr>
                    <w:t>5.可分解致癌芳香胺染料：禁用。</w:t>
                  </w:r>
                  <w:r>
                    <w:br w:type="textWrapping"/>
                  </w:r>
                  <w:r>
                    <w:rPr>
                      <w:sz w:val="21"/>
                    </w:rPr>
                    <w:t>6.耐酸汗渍色牢度≥3级；</w:t>
                  </w:r>
                  <w:r>
                    <w:br w:type="textWrapping"/>
                  </w:r>
                  <w:r>
                    <w:rPr>
                      <w:sz w:val="21"/>
                    </w:rPr>
                    <w:t xml:space="preserve">  耐碱汗渍色牢度≥3级；</w:t>
                  </w:r>
                  <w:r>
                    <w:br w:type="textWrapping"/>
                  </w:r>
                  <w:r>
                    <w:rPr>
                      <w:sz w:val="21"/>
                    </w:rPr>
                    <w:t xml:space="preserve">  耐水色牢度≥3级；</w:t>
                  </w:r>
                  <w:r>
                    <w:br w:type="textWrapping"/>
                  </w:r>
                  <w:r>
                    <w:rPr>
                      <w:sz w:val="21"/>
                    </w:rPr>
                    <w:t xml:space="preserve">  耐干摩擦色牢度≥3级；</w:t>
                  </w:r>
                  <w:r>
                    <w:br w:type="textWrapping"/>
                  </w:r>
                  <w:r>
                    <w:rPr>
                      <w:sz w:val="21"/>
                    </w:rPr>
                    <w:t xml:space="preserve">  耐湿摩擦色牢度≥3级；</w:t>
                  </w:r>
                  <w:r>
                    <w:br w:type="textWrapping"/>
                  </w:r>
                  <w:r>
                    <w:rPr>
                      <w:sz w:val="21"/>
                    </w:rPr>
                    <w:t xml:space="preserve">  耐皂洗色牢度≥3级；</w:t>
                  </w:r>
                  <w:r>
                    <w:br w:type="textWrapping"/>
                  </w:r>
                  <w:r>
                    <w:rPr>
                      <w:sz w:val="21"/>
                    </w:rPr>
                    <w:t xml:space="preserve">  耐光色牢度≥3级。</w:t>
                  </w:r>
                  <w:r>
                    <w:br w:type="textWrapping"/>
                  </w:r>
                  <w:r>
                    <w:rPr>
                      <w:sz w:val="21"/>
                    </w:rPr>
                    <w:t>7.起球≥3级（压力490cN,起毛10次，起球50次）。</w:t>
                  </w:r>
                  <w:r>
                    <w:br w:type="textWrapping"/>
                  </w:r>
                  <w:r>
                    <w:rPr>
                      <w:sz w:val="21"/>
                    </w:rPr>
                    <w:t>8.断裂强力：经向≥1150N、纬向≥1000N。</w:t>
                  </w:r>
                  <w:r>
                    <w:br w:type="textWrapping"/>
                  </w:r>
                  <w:r>
                    <w:rPr>
                      <w:sz w:val="21"/>
                    </w:rPr>
                    <w:t>9.撕破强力:经向≥70N、纬向≥70N。</w:t>
                  </w:r>
                  <w:r>
                    <w:br w:type="textWrapping"/>
                  </w:r>
                  <w:r>
                    <w:rPr>
                      <w:sz w:val="21"/>
                    </w:rPr>
                    <w:t>10.接缝性能≤0.4%。</w:t>
                  </w:r>
                  <w:r>
                    <w:br w:type="textWrapping"/>
                  </w:r>
                  <w:r>
                    <w:rPr>
                      <w:sz w:val="21"/>
                    </w:rPr>
                    <w:t>11.经纬纱向：后身，袖子的允许斜程度不大于3%，前身底边不倒翘。</w:t>
                  </w:r>
                  <w:r>
                    <w:br w:type="textWrapping"/>
                  </w:r>
                  <w:r>
                    <w:rPr>
                      <w:sz w:val="21"/>
                    </w:rPr>
                    <w:t>12.色差：领子、驳头、前披肩与大身的色差高于4级。</w:t>
                  </w:r>
                  <w:r>
                    <w:br w:type="textWrapping"/>
                  </w:r>
                  <w:r>
                    <w:rPr>
                      <w:sz w:val="21"/>
                    </w:rPr>
                    <w:t>13.整烫：各部位熨烫平服、整洁，无烫黄、水渍及亮光。覆粘合衬部位不允许有脱胶、渗胶，起皱，起泡，沾胶。</w:t>
                  </w:r>
                  <w:r>
                    <w:br w:type="textWrapping"/>
                  </w:r>
                  <w:r>
                    <w:rPr>
                      <w:sz w:val="21"/>
                    </w:rPr>
                    <w:t>14.缝制要求：</w:t>
                  </w:r>
                  <w:r>
                    <w:br w:type="textWrapping"/>
                  </w:r>
                  <w:r>
                    <w:rPr>
                      <w:sz w:val="21"/>
                    </w:rPr>
                    <w:t>针距密度明暗线（细线）不少于12 针/3CM，（粗线）不少于9针/3cm。</w:t>
                  </w:r>
                  <w:r>
                    <w:br w:type="textWrapping"/>
                  </w:r>
                  <w:r>
                    <w:rPr>
                      <w:sz w:val="21"/>
                    </w:rPr>
                    <w:t>线中顺直，整齐，牢固，针距均匀，上下线松紧适宜，无跳线断线，起止针处需回针缉牢，锁眼定位准确，大小适宜，针迹美观，整齐，平服。领子平服、不反翘。</w:t>
                  </w:r>
                  <w:r>
                    <w:br w:type="textWrapping"/>
                  </w:r>
                  <w:r>
                    <w:rPr>
                      <w:sz w:val="21"/>
                    </w:rPr>
                    <w:t>（二）上衣里料：</w:t>
                  </w:r>
                  <w:r>
                    <w:br w:type="textWrapping"/>
                  </w:r>
                  <w:r>
                    <w:rPr>
                      <w:sz w:val="21"/>
                    </w:rPr>
                    <w:t>1.成分及含量：100%聚酯纤维。</w:t>
                  </w:r>
                  <w:r>
                    <w:br w:type="textWrapping"/>
                  </w:r>
                  <w:r>
                    <w:rPr>
                      <w:sz w:val="21"/>
                    </w:rPr>
                    <w:t>2.甲醛含量：B类≤75mg/kg。</w:t>
                  </w:r>
                  <w:r>
                    <w:br w:type="textWrapping"/>
                  </w:r>
                  <w:r>
                    <w:rPr>
                      <w:sz w:val="21"/>
                    </w:rPr>
                    <w:t>3.PH值：在4.0-8.5区间。</w:t>
                  </w:r>
                  <w:r>
                    <w:br w:type="textWrapping"/>
                  </w:r>
                  <w:r>
                    <w:rPr>
                      <w:sz w:val="21"/>
                    </w:rPr>
                    <w:t>4.可分解致癌芳香胺染料：禁用。</w:t>
                  </w:r>
                  <w:r>
                    <w:br w:type="textWrapping"/>
                  </w:r>
                  <w:r>
                    <w:rPr>
                      <w:sz w:val="21"/>
                    </w:rPr>
                    <w:t>5.耐酸汗渍色牢度≥3级；</w:t>
                  </w:r>
                  <w:r>
                    <w:br w:type="textWrapping"/>
                  </w:r>
                  <w:r>
                    <w:rPr>
                      <w:sz w:val="21"/>
                    </w:rPr>
                    <w:t xml:space="preserve">  耐碱汗渍色牢度≥3级；</w:t>
                  </w:r>
                  <w:r>
                    <w:br w:type="textWrapping"/>
                  </w:r>
                  <w:r>
                    <w:rPr>
                      <w:sz w:val="21"/>
                    </w:rPr>
                    <w:t xml:space="preserve">  耐水色牢度≥3级；</w:t>
                  </w:r>
                  <w:r>
                    <w:br w:type="textWrapping"/>
                  </w:r>
                  <w:r>
                    <w:rPr>
                      <w:sz w:val="21"/>
                    </w:rPr>
                    <w:t xml:space="preserve">  耐干摩擦色牢度≥3级；</w:t>
                  </w:r>
                  <w:r>
                    <w:br w:type="textWrapping"/>
                  </w:r>
                  <w:r>
                    <w:rPr>
                      <w:sz w:val="21"/>
                    </w:rPr>
                    <w:t xml:space="preserve">  耐皂洗色牢度≥3级。</w:t>
                  </w:r>
                  <w:r>
                    <w:br w:type="textWrapping"/>
                  </w:r>
                  <w:r>
                    <w:rPr>
                      <w:sz w:val="21"/>
                    </w:rPr>
                    <w:t>6.色差：里料的色差不低于3级。</w:t>
                  </w:r>
                  <w:r>
                    <w:br w:type="textWrapping"/>
                  </w:r>
                  <w:r>
                    <w:rPr>
                      <w:sz w:val="21"/>
                    </w:rPr>
                    <w:t>（三）裤子面料：</w:t>
                  </w:r>
                  <w:r>
                    <w:br w:type="textWrapping"/>
                  </w:r>
                  <w:r>
                    <w:rPr>
                      <w:sz w:val="21"/>
                    </w:rPr>
                    <w:t>1.双面厚哔叽，成份：80%聚酯纤维，20%粘纤，允许偏差±3%。</w:t>
                  </w:r>
                  <w:r>
                    <w:br w:type="textWrapping"/>
                  </w:r>
                  <w:r>
                    <w:rPr>
                      <w:sz w:val="21"/>
                    </w:rPr>
                    <w:t>2.单位面积质量:≥240mg/m²。</w:t>
                  </w:r>
                  <w:r>
                    <w:br w:type="textWrapping"/>
                  </w:r>
                  <w:r>
                    <w:rPr>
                      <w:sz w:val="21"/>
                    </w:rPr>
                    <w:t>3.甲醛含量：B类≤75mg/kg。</w:t>
                  </w:r>
                  <w:r>
                    <w:br w:type="textWrapping"/>
                  </w:r>
                  <w:r>
                    <w:rPr>
                      <w:sz w:val="21"/>
                    </w:rPr>
                    <w:t>4.PH值：在4.0-8.5区间。</w:t>
                  </w:r>
                  <w:r>
                    <w:br w:type="textWrapping"/>
                  </w:r>
                  <w:r>
                    <w:rPr>
                      <w:sz w:val="21"/>
                    </w:rPr>
                    <w:t>5.可分解致癌芳香胺染料：禁用。</w:t>
                  </w:r>
                  <w:r>
                    <w:br w:type="textWrapping"/>
                  </w:r>
                  <w:r>
                    <w:rPr>
                      <w:sz w:val="21"/>
                    </w:rPr>
                    <w:t>6.耐酸汗渍色牢度≥3级；</w:t>
                  </w:r>
                  <w:r>
                    <w:br w:type="textWrapping"/>
                  </w:r>
                  <w:r>
                    <w:rPr>
                      <w:sz w:val="21"/>
                    </w:rPr>
                    <w:t xml:space="preserve">  耐碱汗渍色牢度≥3级；</w:t>
                  </w:r>
                  <w:r>
                    <w:br w:type="textWrapping"/>
                  </w:r>
                  <w:r>
                    <w:rPr>
                      <w:sz w:val="21"/>
                    </w:rPr>
                    <w:t xml:space="preserve">  耐水色牢度≥3级；</w:t>
                  </w:r>
                  <w:r>
                    <w:br w:type="textWrapping"/>
                  </w:r>
                  <w:r>
                    <w:rPr>
                      <w:sz w:val="21"/>
                    </w:rPr>
                    <w:t xml:space="preserve">  耐干摩擦色牢度≥3级；</w:t>
                  </w:r>
                  <w:r>
                    <w:br w:type="textWrapping"/>
                  </w:r>
                  <w:r>
                    <w:rPr>
                      <w:sz w:val="21"/>
                    </w:rPr>
                    <w:t xml:space="preserve">  耐湿摩擦色牢度≥3级；</w:t>
                  </w:r>
                  <w:r>
                    <w:br w:type="textWrapping"/>
                  </w:r>
                  <w:r>
                    <w:rPr>
                      <w:sz w:val="21"/>
                    </w:rPr>
                    <w:t xml:space="preserve">  耐皂洗色牢度≥3级；</w:t>
                  </w:r>
                  <w:r>
                    <w:br w:type="textWrapping"/>
                  </w:r>
                  <w:r>
                    <w:rPr>
                      <w:sz w:val="21"/>
                    </w:rPr>
                    <w:t xml:space="preserve">  耐光色牢度≥3级。</w:t>
                  </w:r>
                  <w:r>
                    <w:br w:type="textWrapping"/>
                  </w:r>
                  <w:r>
                    <w:rPr>
                      <w:sz w:val="21"/>
                    </w:rPr>
                    <w:t>7.断裂强力：经向≥1150N   纬向≥1000N。</w:t>
                  </w:r>
                  <w:r>
                    <w:br w:type="textWrapping"/>
                  </w:r>
                  <w:r>
                    <w:rPr>
                      <w:sz w:val="21"/>
                    </w:rPr>
                    <w:t>8.撕破强力:经向≥70N   纬向≥70N。</w:t>
                  </w:r>
                  <w:r>
                    <w:br w:type="textWrapping"/>
                  </w:r>
                  <w:r>
                    <w:rPr>
                      <w:sz w:val="21"/>
                    </w:rPr>
                    <w:t>9.接缝性能≤0.4%。</w:t>
                  </w:r>
                  <w:r>
                    <w:br w:type="textWrapping"/>
                  </w:r>
                  <w:r>
                    <w:rPr>
                      <w:sz w:val="21"/>
                    </w:rPr>
                    <w:t>10.裤后裆缝接缝强力≥350N</w:t>
                  </w:r>
                  <w:r>
                    <w:br w:type="textWrapping"/>
                  </w:r>
                  <w:r>
                    <w:rPr>
                      <w:sz w:val="21"/>
                    </w:rPr>
                    <w:t>10.经纬纱向：裤子的允斜程度不大于3%。</w:t>
                  </w:r>
                  <w:r>
                    <w:br w:type="textWrapping"/>
                  </w:r>
                  <w:r>
                    <w:rPr>
                      <w:sz w:val="21"/>
                    </w:rPr>
                    <w:t>11.色差：表面部位的色差不低于4级。</w:t>
                  </w:r>
                  <w:r>
                    <w:br w:type="textWrapping"/>
                  </w:r>
                  <w:r>
                    <w:rPr>
                      <w:sz w:val="21"/>
                    </w:rPr>
                    <w:t>12.整烫：各部位熨烫平服、整洁，无烫黄、水渍及亮光。</w:t>
                  </w:r>
                  <w:r>
                    <w:br w:type="textWrapping"/>
                  </w:r>
                  <w:r>
                    <w:rPr>
                      <w:sz w:val="21"/>
                    </w:rPr>
                    <w:t xml:space="preserve">   覆粘合衬部位不允许有脱胶、渗胶，起皱，起泡，沾胶。</w:t>
                  </w:r>
                  <w:r>
                    <w:br w:type="textWrapping"/>
                  </w:r>
                  <w:r>
                    <w:rPr>
                      <w:sz w:val="21"/>
                    </w:rPr>
                    <w:t>13.缝制要求：</w:t>
                  </w:r>
                  <w:r>
                    <w:br w:type="textWrapping"/>
                  </w:r>
                  <w:r>
                    <w:rPr>
                      <w:sz w:val="21"/>
                    </w:rPr>
                    <w:t>针距密度明暗线（细线）不少于12针/3CM，（粗线）不少于9针/3cm。</w:t>
                  </w:r>
                  <w:r>
                    <w:br w:type="textWrapping"/>
                  </w:r>
                  <w:r>
                    <w:rPr>
                      <w:sz w:val="21"/>
                    </w:rPr>
                    <w:t>各部位缝制平服，线中顺直，整齐，牢固，针距均匀，上下线松紧适宜，无跳线断线，起止针处需回针缉牢，锁眼定位准确，大小适宜，针迹美观，整齐，平服，裤子侧缝顺直，扭曲率不大于2%。</w:t>
                  </w:r>
                  <w:r>
                    <w:br w:type="textWrapping"/>
                  </w:r>
                  <w:r>
                    <w:rPr>
                      <w:sz w:val="21"/>
                    </w:rPr>
                    <w:t>（四）裤子里料：</w:t>
                  </w:r>
                  <w:r>
                    <w:br w:type="textWrapping"/>
                  </w:r>
                  <w:r>
                    <w:rPr>
                      <w:sz w:val="21"/>
                    </w:rPr>
                    <w:t>1.成分及含量：100%聚酯纤维。</w:t>
                  </w:r>
                  <w:r>
                    <w:br w:type="textWrapping"/>
                  </w:r>
                  <w:r>
                    <w:rPr>
                      <w:sz w:val="21"/>
                    </w:rPr>
                    <w:t>2.甲醛含量：B类≤75mg/kg。</w:t>
                  </w:r>
                  <w:r>
                    <w:br w:type="textWrapping"/>
                  </w:r>
                  <w:r>
                    <w:rPr>
                      <w:sz w:val="21"/>
                    </w:rPr>
                    <w:t>3.PH值：在4.0-8.5区间。</w:t>
                  </w:r>
                  <w:r>
                    <w:br w:type="textWrapping"/>
                  </w:r>
                  <w:r>
                    <w:rPr>
                      <w:sz w:val="21"/>
                    </w:rPr>
                    <w:t>4.可分解致癌芳香胺染料：禁用。</w:t>
                  </w:r>
                  <w:r>
                    <w:br w:type="textWrapping"/>
                  </w:r>
                  <w:r>
                    <w:rPr>
                      <w:sz w:val="21"/>
                    </w:rPr>
                    <w:t>5.耐酸汗渍色牢度≥3级；</w:t>
                  </w:r>
                  <w:r>
                    <w:br w:type="textWrapping"/>
                  </w:r>
                  <w:r>
                    <w:rPr>
                      <w:sz w:val="21"/>
                    </w:rPr>
                    <w:t xml:space="preserve">  耐碱汗渍色牢度≥3级；</w:t>
                  </w:r>
                  <w:r>
                    <w:br w:type="textWrapping"/>
                  </w:r>
                  <w:r>
                    <w:rPr>
                      <w:sz w:val="21"/>
                    </w:rPr>
                    <w:t xml:space="preserve">  耐水色牢度≥3级；</w:t>
                  </w:r>
                  <w:r>
                    <w:br w:type="textWrapping"/>
                  </w:r>
                  <w:r>
                    <w:rPr>
                      <w:sz w:val="21"/>
                    </w:rPr>
                    <w:t xml:space="preserve">  耐干摩擦色牢度≥3级；</w:t>
                  </w:r>
                  <w:r>
                    <w:br w:type="textWrapping"/>
                  </w:r>
                  <w:r>
                    <w:rPr>
                      <w:sz w:val="21"/>
                    </w:rPr>
                    <w:t xml:space="preserve">  耐皂洗色牢度≥3级。</w:t>
                  </w:r>
                  <w:r>
                    <w:br w:type="textWrapping"/>
                  </w:r>
                  <w:r>
                    <w:rPr>
                      <w:sz w:val="21"/>
                    </w:rPr>
                    <w:t>6.色差：里料的色差不低于3级。</w:t>
                  </w:r>
                </w:p>
              </w:tc>
            </w:tr>
            <w:tr w14:paraId="146C2E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1CE5A">
                  <w:pPr>
                    <w:pStyle w:val="4"/>
                    <w:jc w:val="center"/>
                  </w:pPr>
                  <w:r>
                    <w:rPr>
                      <w:sz w:val="21"/>
                    </w:rPr>
                    <w:t>46</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CCA0E">
                  <w:pPr>
                    <w:pStyle w:val="4"/>
                    <w:jc w:val="center"/>
                  </w:pPr>
                  <w:r>
                    <w:rPr>
                      <w:sz w:val="21"/>
                    </w:rPr>
                    <w:t>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ACED9">
                  <w:pPr>
                    <w:pStyle w:val="4"/>
                    <w:jc w:val="center"/>
                  </w:pPr>
                  <w:r>
                    <w:rPr>
                      <w:sz w:val="21"/>
                    </w:rPr>
                    <w:t>长袖制式衬衣</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B5BE1">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3963A1">
                  <w:pPr>
                    <w:pStyle w:val="4"/>
                    <w:jc w:val="center"/>
                  </w:pPr>
                  <w:r>
                    <w:rPr>
                      <w:sz w:val="21"/>
                    </w:rPr>
                    <w:t>50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C7DCE1">
                  <w:pPr>
                    <w:pStyle w:val="4"/>
                    <w:jc w:val="left"/>
                  </w:pPr>
                  <w:r>
                    <w:rPr>
                      <w:sz w:val="21"/>
                    </w:rPr>
                    <w:t>一、产品描述：</w:t>
                  </w:r>
                  <w:r>
                    <w:br w:type="textWrapping"/>
                  </w:r>
                  <w:r>
                    <w:rPr>
                      <w:sz w:val="21"/>
                    </w:rPr>
                    <w:t>1、颜色：浅蓝色；</w:t>
                  </w:r>
                  <w:r>
                    <w:br w:type="textWrapping"/>
                  </w:r>
                  <w:r>
                    <w:rPr>
                      <w:sz w:val="21"/>
                    </w:rPr>
                    <w:t>2、面料：交织绸；</w:t>
                  </w:r>
                  <w:r>
                    <w:br w:type="textWrapping"/>
                  </w:r>
                  <w:r>
                    <w:rPr>
                      <w:sz w:val="21"/>
                    </w:rPr>
                    <w:t>3、款式及尺寸：参照《中华人民共和国公共安全行业标准》。</w:t>
                  </w:r>
                  <w:r>
                    <w:br w:type="textWrapping"/>
                  </w:r>
                  <w:r>
                    <w:rPr>
                      <w:sz w:val="21"/>
                    </w:rPr>
                    <w:t>二、技术参数：</w:t>
                  </w:r>
                  <w:r>
                    <w:br w:type="textWrapping"/>
                  </w:r>
                  <w:r>
                    <w:rPr>
                      <w:sz w:val="21"/>
                    </w:rPr>
                    <w:t>1、面料色级：≥4级；</w:t>
                  </w:r>
                  <w:r>
                    <w:br w:type="textWrapping"/>
                  </w:r>
                  <w:r>
                    <w:rPr>
                      <w:sz w:val="21"/>
                    </w:rPr>
                    <w:t>2、幅宽：≥148cm；</w:t>
                  </w:r>
                  <w:r>
                    <w:br w:type="textWrapping"/>
                  </w:r>
                  <w:r>
                    <w:rPr>
                      <w:sz w:val="21"/>
                    </w:rPr>
                    <w:t>3、密度（根/10cm）：经向：280±10，纬向：205±10；</w:t>
                  </w:r>
                  <w:r>
                    <w:br w:type="textWrapping"/>
                  </w:r>
                  <w:r>
                    <w:rPr>
                      <w:sz w:val="21"/>
                    </w:rPr>
                    <w:t>4、断裂强力：经向≥700N，纬向≥400N；</w:t>
                  </w:r>
                  <w:r>
                    <w:br w:type="textWrapping"/>
                  </w:r>
                  <w:r>
                    <w:rPr>
                      <w:sz w:val="21"/>
                    </w:rPr>
                    <w:t>5、纬纱棉纤维含量：≥20%；</w:t>
                  </w:r>
                  <w:r>
                    <w:br w:type="textWrapping"/>
                  </w:r>
                  <w:r>
                    <w:rPr>
                      <w:sz w:val="21"/>
                    </w:rPr>
                    <w:t>6、水洗尺寸变化率（%）：经向：-1.0~ +1.0，纬向：-1.0~ +1.0；</w:t>
                  </w:r>
                  <w:r>
                    <w:br w:type="textWrapping"/>
                  </w:r>
                  <w:r>
                    <w:rPr>
                      <w:sz w:val="21"/>
                    </w:rPr>
                    <w:t>7、干热尺寸变化率（%）：经向：-1.5~ +1.0，纬向：-1.0~ +1.0；</w:t>
                  </w:r>
                  <w:r>
                    <w:br w:type="textWrapping"/>
                  </w:r>
                  <w:r>
                    <w:rPr>
                      <w:sz w:val="21"/>
                    </w:rPr>
                    <w:t>8、单位面积质量（g/㎡）：136±8；</w:t>
                  </w:r>
                  <w:r>
                    <w:br w:type="textWrapping"/>
                  </w:r>
                  <w:r>
                    <w:rPr>
                      <w:sz w:val="21"/>
                    </w:rPr>
                    <w:t>9、起毛起球：≥4级；</w:t>
                  </w:r>
                  <w:r>
                    <w:br w:type="textWrapping"/>
                  </w:r>
                  <w:r>
                    <w:rPr>
                      <w:sz w:val="21"/>
                    </w:rPr>
                    <w:t>10、勾丝：≥3级</w:t>
                  </w:r>
                  <w:r>
                    <w:br w:type="textWrapping"/>
                  </w:r>
                  <w:r>
                    <w:rPr>
                      <w:sz w:val="21"/>
                    </w:rPr>
                    <w:t>11、水分扩散时间：初始：≤7s，洗5次后：≤8s；</w:t>
                  </w:r>
                  <w:r>
                    <w:br w:type="textWrapping"/>
                  </w:r>
                  <w:r>
                    <w:rPr>
                      <w:sz w:val="21"/>
                    </w:rPr>
                    <w:t>12、水分干燥速率：初始：≥90%，洗5次后：≥90%；</w:t>
                  </w:r>
                  <w:r>
                    <w:br w:type="textWrapping"/>
                  </w:r>
                  <w:r>
                    <w:rPr>
                      <w:sz w:val="21"/>
                    </w:rPr>
                    <w:t>13、防紫外线性能：UPF&gt;15且T（UVA）</w:t>
                  </w:r>
                  <w:r>
                    <w:rPr>
                      <w:sz w:val="21"/>
                      <w:vertAlign w:val="subscript"/>
                    </w:rPr>
                    <w:t>AV</w:t>
                  </w:r>
                  <w:r>
                    <w:rPr>
                      <w:sz w:val="21"/>
                    </w:rPr>
                    <w:t xml:space="preserve"> &lt;8.5%；</w:t>
                  </w:r>
                  <w:r>
                    <w:br w:type="textWrapping"/>
                  </w:r>
                  <w:r>
                    <w:rPr>
                      <w:sz w:val="21"/>
                    </w:rPr>
                    <w:t>14、甲醛含量：未检出；</w:t>
                  </w:r>
                  <w:r>
                    <w:br w:type="textWrapping"/>
                  </w:r>
                  <w:r>
                    <w:rPr>
                      <w:sz w:val="21"/>
                    </w:rPr>
                    <w:t>15、pH值：4.0~7.5；</w:t>
                  </w:r>
                  <w:r>
                    <w:br w:type="textWrapping"/>
                  </w:r>
                  <w:r>
                    <w:rPr>
                      <w:sz w:val="21"/>
                    </w:rPr>
                    <w:t>16、耐光色牢度：≥5-6级；</w:t>
                  </w:r>
                  <w:r>
                    <w:br w:type="textWrapping"/>
                  </w:r>
                  <w:r>
                    <w:rPr>
                      <w:sz w:val="21"/>
                    </w:rPr>
                    <w:t xml:space="preserve">   耐摩擦色牢度：干摩≥4级，湿摩≥4级；</w:t>
                  </w:r>
                  <w:r>
                    <w:br w:type="textWrapping"/>
                  </w:r>
                  <w:r>
                    <w:rPr>
                      <w:sz w:val="21"/>
                    </w:rPr>
                    <w:t xml:space="preserve">   耐皂洗色牢度：变色≥4级，沾色≥4级；</w:t>
                  </w:r>
                  <w:r>
                    <w:br w:type="textWrapping"/>
                  </w:r>
                  <w:r>
                    <w:rPr>
                      <w:sz w:val="21"/>
                    </w:rPr>
                    <w:t xml:space="preserve">   耐汗渍色牢度：变色≥4级，沾色≥4级；</w:t>
                  </w:r>
                  <w:r>
                    <w:br w:type="textWrapping"/>
                  </w:r>
                  <w:r>
                    <w:rPr>
                      <w:sz w:val="21"/>
                    </w:rPr>
                    <w:t xml:space="preserve">   耐热压色牢度：变色≥4级，沾色≥4级。</w:t>
                  </w:r>
                </w:p>
              </w:tc>
            </w:tr>
            <w:tr w14:paraId="240340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17A4CB">
                  <w:pPr>
                    <w:pStyle w:val="4"/>
                    <w:jc w:val="center"/>
                  </w:pPr>
                  <w:r>
                    <w:rPr>
                      <w:sz w:val="21"/>
                    </w:rPr>
                    <w:t>47</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2EA9E1">
                  <w:pPr>
                    <w:pStyle w:val="4"/>
                    <w:jc w:val="center"/>
                  </w:pPr>
                  <w:r>
                    <w:rPr>
                      <w:sz w:val="21"/>
                    </w:rPr>
                    <w:t>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A1D303">
                  <w:pPr>
                    <w:pStyle w:val="4"/>
                    <w:jc w:val="center"/>
                  </w:pPr>
                  <w:r>
                    <w:rPr>
                      <w:sz w:val="21"/>
                    </w:rPr>
                    <w:t>圆领短T</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633668">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687869">
                  <w:pPr>
                    <w:pStyle w:val="4"/>
                    <w:jc w:val="center"/>
                  </w:pPr>
                  <w:r>
                    <w:rPr>
                      <w:sz w:val="21"/>
                    </w:rPr>
                    <w:t>100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BC262">
                  <w:pPr>
                    <w:pStyle w:val="4"/>
                    <w:jc w:val="left"/>
                  </w:pPr>
                  <w:r>
                    <w:rPr>
                      <w:sz w:val="21"/>
                    </w:rPr>
                    <w:t>一、产品描述：</w:t>
                  </w:r>
                  <w:r>
                    <w:br w:type="textWrapping"/>
                  </w:r>
                  <w:r>
                    <w:rPr>
                      <w:sz w:val="21"/>
                    </w:rPr>
                    <w:t>1、面料：100%丝光棉（允差±1%）；</w:t>
                  </w:r>
                  <w:r>
                    <w:br w:type="textWrapping"/>
                  </w:r>
                  <w:r>
                    <w:rPr>
                      <w:sz w:val="21"/>
                    </w:rPr>
                    <w:t>2、平方米干燥重量：≥153g/㎡；</w:t>
                  </w:r>
                  <w:r>
                    <w:br w:type="textWrapping"/>
                  </w:r>
                  <w:r>
                    <w:rPr>
                      <w:sz w:val="21"/>
                    </w:rPr>
                    <w:t>3、顶破强度：≥621N；</w:t>
                  </w:r>
                  <w:r>
                    <w:br w:type="textWrapping"/>
                  </w:r>
                  <w:r>
                    <w:rPr>
                      <w:sz w:val="21"/>
                    </w:rPr>
                    <w:t>4、起球：4-5级；</w:t>
                  </w:r>
                  <w:r>
                    <w:br w:type="textWrapping"/>
                  </w:r>
                  <w:r>
                    <w:rPr>
                      <w:sz w:val="21"/>
                    </w:rPr>
                    <w:t>5、水洗尺寸变化率：径向：≤+0.6%；纬向：≤-0.2%；</w:t>
                  </w:r>
                  <w:r>
                    <w:br w:type="textWrapping"/>
                  </w:r>
                  <w:r>
                    <w:rPr>
                      <w:sz w:val="21"/>
                    </w:rPr>
                    <w:t>6、水洗扭曲率：径向：≤1.8%；</w:t>
                  </w:r>
                  <w:r>
                    <w:br w:type="textWrapping"/>
                  </w:r>
                  <w:r>
                    <w:rPr>
                      <w:sz w:val="21"/>
                    </w:rPr>
                    <w:t>7、甲醛含量：≤20mg/kg；</w:t>
                  </w:r>
                  <w:r>
                    <w:br w:type="textWrapping"/>
                  </w:r>
                  <w:r>
                    <w:rPr>
                      <w:sz w:val="21"/>
                    </w:rPr>
                    <w:t>8、耐光、汗复合色牢度：酸性≥4-5级、碱性≥4-5级；</w:t>
                  </w:r>
                  <w:r>
                    <w:br w:type="textWrapping"/>
                  </w:r>
                  <w:r>
                    <w:rPr>
                      <w:sz w:val="21"/>
                    </w:rPr>
                    <w:t>9、耐光照色牢度：≥4级；</w:t>
                  </w:r>
                  <w:r>
                    <w:br w:type="textWrapping"/>
                  </w:r>
                  <w:r>
                    <w:rPr>
                      <w:sz w:val="21"/>
                    </w:rPr>
                    <w:t xml:space="preserve">   耐摩擦色牢度：≥3级；</w:t>
                  </w:r>
                  <w:r>
                    <w:br w:type="textWrapping"/>
                  </w:r>
                  <w:r>
                    <w:rPr>
                      <w:sz w:val="21"/>
                    </w:rPr>
                    <w:t xml:space="preserve">   耐皂洗色牢度：≥4级；</w:t>
                  </w:r>
                  <w:r>
                    <w:br w:type="textWrapping"/>
                  </w:r>
                  <w:r>
                    <w:rPr>
                      <w:sz w:val="21"/>
                    </w:rPr>
                    <w:t xml:space="preserve">   耐汗渍色牢度：≥4级；</w:t>
                  </w:r>
                  <w:r>
                    <w:br w:type="textWrapping"/>
                  </w:r>
                  <w:r>
                    <w:rPr>
                      <w:sz w:val="21"/>
                    </w:rPr>
                    <w:t>10、整体双面富有光泽、抗起球平纹布、不变形、不缩水，具有穿着舒适、吸湿排汗的性能，透气，吸汗；</w:t>
                  </w:r>
                  <w:r>
                    <w:br w:type="textWrapping"/>
                  </w:r>
                  <w:r>
                    <w:rPr>
                      <w:sz w:val="21"/>
                    </w:rPr>
                    <w:t>11、款式：圆领运动套穿式圆领T恤,圆领后段有防磨损舒适棉纺条形物。</w:t>
                  </w:r>
                </w:p>
              </w:tc>
            </w:tr>
            <w:tr w14:paraId="28E98F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C3BEB">
                  <w:pPr>
                    <w:pStyle w:val="4"/>
                    <w:jc w:val="center"/>
                  </w:pPr>
                  <w:r>
                    <w:rPr>
                      <w:sz w:val="21"/>
                    </w:rPr>
                    <w:t>48</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F2044">
                  <w:pPr>
                    <w:pStyle w:val="4"/>
                    <w:jc w:val="center"/>
                  </w:pPr>
                  <w:r>
                    <w:rPr>
                      <w:sz w:val="21"/>
                    </w:rPr>
                    <w:t>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5223A">
                  <w:pPr>
                    <w:pStyle w:val="4"/>
                    <w:jc w:val="center"/>
                  </w:pPr>
                  <w:r>
                    <w:rPr>
                      <w:sz w:val="21"/>
                    </w:rPr>
                    <w:t>圆领长T</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87384">
                  <w:pPr>
                    <w:pStyle w:val="4"/>
                    <w:jc w:val="center"/>
                  </w:pPr>
                  <w:r>
                    <w:rPr>
                      <w:sz w:val="21"/>
                    </w:rPr>
                    <w:t>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6EAD9">
                  <w:pPr>
                    <w:pStyle w:val="4"/>
                    <w:jc w:val="center"/>
                  </w:pPr>
                  <w:r>
                    <w:rPr>
                      <w:sz w:val="21"/>
                    </w:rPr>
                    <w:t>50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745FBE">
                  <w:pPr>
                    <w:pStyle w:val="4"/>
                    <w:jc w:val="left"/>
                  </w:pPr>
                  <w:r>
                    <w:rPr>
                      <w:sz w:val="21"/>
                    </w:rPr>
                    <w:t>一、产品描述：</w:t>
                  </w:r>
                  <w:r>
                    <w:br w:type="textWrapping"/>
                  </w:r>
                  <w:r>
                    <w:rPr>
                      <w:sz w:val="21"/>
                    </w:rPr>
                    <w:t>1、面料：100%丝光棉（允差±1%）；</w:t>
                  </w:r>
                  <w:r>
                    <w:br w:type="textWrapping"/>
                  </w:r>
                  <w:r>
                    <w:rPr>
                      <w:sz w:val="21"/>
                    </w:rPr>
                    <w:t>2、平方米干燥重量：≥153g/㎡；</w:t>
                  </w:r>
                  <w:r>
                    <w:br w:type="textWrapping"/>
                  </w:r>
                  <w:r>
                    <w:rPr>
                      <w:sz w:val="21"/>
                    </w:rPr>
                    <w:t>3、顶破强度：≥621N；</w:t>
                  </w:r>
                  <w:r>
                    <w:br w:type="textWrapping"/>
                  </w:r>
                  <w:r>
                    <w:rPr>
                      <w:sz w:val="21"/>
                    </w:rPr>
                    <w:t>4、起球：4-5级；</w:t>
                  </w:r>
                  <w:r>
                    <w:br w:type="textWrapping"/>
                  </w:r>
                  <w:r>
                    <w:rPr>
                      <w:sz w:val="21"/>
                    </w:rPr>
                    <w:t>5、水洗尺寸变化率：径向：≤+0.6%；纬向：≤-0.2%；</w:t>
                  </w:r>
                  <w:r>
                    <w:br w:type="textWrapping"/>
                  </w:r>
                  <w:r>
                    <w:rPr>
                      <w:sz w:val="21"/>
                    </w:rPr>
                    <w:t>6、水洗扭曲率：径向：≤1.8%；</w:t>
                  </w:r>
                  <w:r>
                    <w:br w:type="textWrapping"/>
                  </w:r>
                  <w:r>
                    <w:rPr>
                      <w:sz w:val="21"/>
                    </w:rPr>
                    <w:t>7、甲醛含量：≤20mg/kg；</w:t>
                  </w:r>
                  <w:r>
                    <w:br w:type="textWrapping"/>
                  </w:r>
                  <w:r>
                    <w:rPr>
                      <w:sz w:val="21"/>
                    </w:rPr>
                    <w:t>8、耐光、汗复合色牢度：酸性≥4-5级、碱性≥4-5级；</w:t>
                  </w:r>
                  <w:r>
                    <w:br w:type="textWrapping"/>
                  </w:r>
                  <w:r>
                    <w:rPr>
                      <w:sz w:val="21"/>
                    </w:rPr>
                    <w:t>9、耐光照色牢度：≥4级；</w:t>
                  </w:r>
                  <w:r>
                    <w:br w:type="textWrapping"/>
                  </w:r>
                  <w:r>
                    <w:rPr>
                      <w:sz w:val="21"/>
                    </w:rPr>
                    <w:t xml:space="preserve">   耐摩擦色牢度：≥3级；</w:t>
                  </w:r>
                  <w:r>
                    <w:br w:type="textWrapping"/>
                  </w:r>
                  <w:r>
                    <w:rPr>
                      <w:sz w:val="21"/>
                    </w:rPr>
                    <w:t xml:space="preserve">   耐皂洗色牢度：≥4级；</w:t>
                  </w:r>
                  <w:r>
                    <w:br w:type="textWrapping"/>
                  </w:r>
                  <w:r>
                    <w:rPr>
                      <w:sz w:val="21"/>
                    </w:rPr>
                    <w:t xml:space="preserve">   耐汗渍色牢度：≥4级；</w:t>
                  </w:r>
                  <w:r>
                    <w:br w:type="textWrapping"/>
                  </w:r>
                  <w:r>
                    <w:rPr>
                      <w:sz w:val="21"/>
                    </w:rPr>
                    <w:t>10、整体双面富有光泽、抗起球平纹布、不变形、不缩水，具有穿着舒适、吸湿排汗的性能，透气，吸汗；</w:t>
                  </w:r>
                  <w:r>
                    <w:br w:type="textWrapping"/>
                  </w:r>
                  <w:r>
                    <w:rPr>
                      <w:sz w:val="21"/>
                    </w:rPr>
                    <w:t>11、款式：圆领运动套穿式圆领T恤,圆领后段有防磨损舒适棉纺条形物。</w:t>
                  </w:r>
                </w:p>
              </w:tc>
            </w:tr>
            <w:tr w14:paraId="557C1C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54A93">
                  <w:pPr>
                    <w:pStyle w:val="4"/>
                    <w:jc w:val="center"/>
                  </w:pPr>
                  <w:r>
                    <w:rPr>
                      <w:sz w:val="21"/>
                    </w:rPr>
                    <w:t>49</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A140FB">
                  <w:pPr>
                    <w:pStyle w:val="4"/>
                    <w:jc w:val="center"/>
                  </w:pPr>
                  <w:r>
                    <w:rPr>
                      <w:sz w:val="21"/>
                    </w:rPr>
                    <w:t>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AC9D33">
                  <w:pPr>
                    <w:pStyle w:val="4"/>
                    <w:jc w:val="center"/>
                  </w:pPr>
                  <w:r>
                    <w:rPr>
                      <w:sz w:val="21"/>
                    </w:rPr>
                    <w:t>作训鞋</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BD3EB3">
                  <w:pPr>
                    <w:pStyle w:val="4"/>
                    <w:jc w:val="center"/>
                  </w:pPr>
                  <w:r>
                    <w:rPr>
                      <w:sz w:val="21"/>
                    </w:rPr>
                    <w:t>双</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E8A55">
                  <w:pPr>
                    <w:pStyle w:val="4"/>
                    <w:jc w:val="center"/>
                  </w:pPr>
                  <w:r>
                    <w:rPr>
                      <w:sz w:val="21"/>
                    </w:rPr>
                    <w:t>50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BE332">
                  <w:pPr>
                    <w:pStyle w:val="4"/>
                    <w:jc w:val="left"/>
                  </w:pPr>
                  <w:r>
                    <w:rPr>
                      <w:sz w:val="21"/>
                    </w:rPr>
                    <w:t>一、产品描述：</w:t>
                  </w:r>
                  <w:r>
                    <w:br w:type="textWrapping"/>
                  </w:r>
                  <w:r>
                    <w:rPr>
                      <w:sz w:val="21"/>
                    </w:rPr>
                    <w:t>1、颜色：黑色；</w:t>
                  </w:r>
                  <w:r>
                    <w:br w:type="textWrapping"/>
                  </w:r>
                  <w:r>
                    <w:rPr>
                      <w:sz w:val="21"/>
                    </w:rPr>
                    <w:t>2、鞋面材质：皮革+鞋面布；</w:t>
                  </w:r>
                  <w:r>
                    <w:br w:type="textWrapping"/>
                  </w:r>
                  <w:r>
                    <w:rPr>
                      <w:sz w:val="21"/>
                    </w:rPr>
                    <w:t>3、内里材质：涤纶布；</w:t>
                  </w:r>
                  <w:r>
                    <w:br w:type="textWrapping"/>
                  </w:r>
                  <w:r>
                    <w:rPr>
                      <w:sz w:val="21"/>
                    </w:rPr>
                    <w:t>4、鞋底材质：橡胶大底；</w:t>
                  </w:r>
                  <w:r>
                    <w:br w:type="textWrapping"/>
                  </w:r>
                  <w:r>
                    <w:rPr>
                      <w:sz w:val="21"/>
                    </w:rPr>
                    <w:t>5、空气循环鞋垫，透气、舒适循环、抗菌除臭；</w:t>
                  </w:r>
                  <w:r>
                    <w:br w:type="textWrapping"/>
                  </w:r>
                  <w:r>
                    <w:rPr>
                      <w:sz w:val="21"/>
                    </w:rPr>
                    <w:t>6、鞋底双层结构、减轻重量、耐磨、减震；</w:t>
                  </w:r>
                  <w:r>
                    <w:br w:type="textWrapping"/>
                  </w:r>
                  <w:r>
                    <w:rPr>
                      <w:sz w:val="21"/>
                    </w:rPr>
                    <w:t>二、技术参数：</w:t>
                  </w:r>
                  <w:r>
                    <w:br w:type="textWrapping"/>
                  </w:r>
                  <w:r>
                    <w:rPr>
                      <w:sz w:val="21"/>
                    </w:rPr>
                    <w:t>1、耐折性能：折后鞋底无裂纹、曲折部位无开胶、帮面无龟裂、辅料无开裂脱落；</w:t>
                  </w:r>
                  <w:r>
                    <w:br w:type="textWrapping"/>
                  </w:r>
                  <w:r>
                    <w:rPr>
                      <w:sz w:val="21"/>
                    </w:rPr>
                    <w:t>2、成鞋水洗：洗后成鞋或材料贴合处无开胶、无脱落、无明显变色，网布无断纱、合成革无龟裂、鞋带头无散开；</w:t>
                  </w:r>
                  <w:r>
                    <w:br w:type="textWrapping"/>
                  </w:r>
                  <w:r>
                    <w:rPr>
                      <w:sz w:val="21"/>
                    </w:rPr>
                    <w:t>3、中底硬度（邵氏C）：62±3；</w:t>
                  </w:r>
                  <w:r>
                    <w:br w:type="textWrapping"/>
                  </w:r>
                  <w:r>
                    <w:rPr>
                      <w:sz w:val="21"/>
                    </w:rPr>
                    <w:t>4、外底硬度（邵氏A）：65±3；</w:t>
                  </w:r>
                  <w:r>
                    <w:br w:type="textWrapping"/>
                  </w:r>
                  <w:r>
                    <w:rPr>
                      <w:sz w:val="21"/>
                    </w:rPr>
                    <w:t>5、外底/中底周围剥离强度（N/cm）：≥40，中底材破≥35；</w:t>
                  </w:r>
                  <w:r>
                    <w:br w:type="textWrapping"/>
                  </w:r>
                  <w:r>
                    <w:rPr>
                      <w:sz w:val="21"/>
                    </w:rPr>
                    <w:t>6、鞋帮/鞋底周圈剥离强度（N/cm）：≥40，中底材破≥35；</w:t>
                  </w:r>
                  <w:r>
                    <w:br w:type="textWrapping"/>
                  </w:r>
                  <w:r>
                    <w:rPr>
                      <w:sz w:val="21"/>
                    </w:rPr>
                    <w:t>7、加湿老化后外观要求：外观无变色、无龟裂、无开胶、无喷霜等；</w:t>
                  </w:r>
                  <w:r>
                    <w:br w:type="textWrapping"/>
                  </w:r>
                  <w:r>
                    <w:rPr>
                      <w:sz w:val="21"/>
                    </w:rPr>
                    <w:t>8、成鞋磨痕长度（mm）：&lt;7；</w:t>
                  </w:r>
                </w:p>
              </w:tc>
            </w:tr>
            <w:tr w14:paraId="494E6D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1DE12">
                  <w:pPr>
                    <w:pStyle w:val="4"/>
                    <w:jc w:val="center"/>
                  </w:pPr>
                  <w:r>
                    <w:rPr>
                      <w:sz w:val="21"/>
                    </w:rPr>
                    <w:t>50</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C719D">
                  <w:pPr>
                    <w:pStyle w:val="4"/>
                    <w:jc w:val="center"/>
                  </w:pPr>
                  <w:r>
                    <w:rPr>
                      <w:sz w:val="21"/>
                    </w:rPr>
                    <w:t>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BF149">
                  <w:pPr>
                    <w:pStyle w:val="4"/>
                    <w:jc w:val="center"/>
                  </w:pPr>
                  <w:r>
                    <w:rPr>
                      <w:sz w:val="21"/>
                    </w:rPr>
                    <w:t>作训帽</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5F5052">
                  <w:pPr>
                    <w:pStyle w:val="4"/>
                    <w:jc w:val="center"/>
                  </w:pPr>
                  <w:r>
                    <w:rPr>
                      <w:sz w:val="21"/>
                    </w:rPr>
                    <w:t>顶</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560174">
                  <w:pPr>
                    <w:pStyle w:val="4"/>
                    <w:jc w:val="center"/>
                  </w:pPr>
                  <w:r>
                    <w:rPr>
                      <w:sz w:val="21"/>
                    </w:rPr>
                    <w:t>50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810E81">
                  <w:pPr>
                    <w:pStyle w:val="4"/>
                    <w:jc w:val="left"/>
                  </w:pPr>
                  <w:r>
                    <w:rPr>
                      <w:sz w:val="21"/>
                    </w:rPr>
                    <w:t>1、颜色：藏蓝色</w:t>
                  </w:r>
                  <w:r>
                    <w:br w:type="textWrapping"/>
                  </w:r>
                  <w:r>
                    <w:rPr>
                      <w:sz w:val="21"/>
                    </w:rPr>
                    <w:t>2、面料：聚酯仿毛哔叽</w:t>
                  </w:r>
                  <w:r>
                    <w:br w:type="textWrapping"/>
                  </w:r>
                  <w:r>
                    <w:rPr>
                      <w:sz w:val="21"/>
                    </w:rPr>
                    <w:t>3、丝织帽徽：帽徽的图案颜色为荧光漂白色，底色和锁边线颜色为蓝色。</w:t>
                  </w:r>
                  <w:r>
                    <w:br w:type="textWrapping"/>
                  </w:r>
                  <w:r>
                    <w:rPr>
                      <w:sz w:val="21"/>
                    </w:rPr>
                    <w:t>4、执行标准：公安部《辅警帽  布面作训帽》（试用稿）</w:t>
                  </w:r>
                </w:p>
              </w:tc>
            </w:tr>
            <w:tr w14:paraId="4E5D18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FD0F62">
                  <w:pPr>
                    <w:pStyle w:val="4"/>
                    <w:jc w:val="center"/>
                  </w:pPr>
                  <w:r>
                    <w:rPr>
                      <w:sz w:val="21"/>
                    </w:rPr>
                    <w:t>51</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79BE20">
                  <w:pPr>
                    <w:pStyle w:val="4"/>
                    <w:jc w:val="center"/>
                  </w:pPr>
                  <w:r>
                    <w:rPr>
                      <w:sz w:val="21"/>
                    </w:rPr>
                    <w:t>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8ABA8">
                  <w:pPr>
                    <w:pStyle w:val="4"/>
                    <w:jc w:val="center"/>
                  </w:pPr>
                  <w:r>
                    <w:rPr>
                      <w:sz w:val="21"/>
                    </w:rPr>
                    <w:t>胸徽</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72EB87">
                  <w:pPr>
                    <w:pStyle w:val="4"/>
                    <w:jc w:val="center"/>
                  </w:pPr>
                  <w:r>
                    <w:rPr>
                      <w:sz w:val="21"/>
                    </w:rPr>
                    <w:t>个</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074EB1">
                  <w:pPr>
                    <w:pStyle w:val="4"/>
                    <w:jc w:val="center"/>
                  </w:pPr>
                  <w:r>
                    <w:rPr>
                      <w:sz w:val="21"/>
                    </w:rPr>
                    <w:t>50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D5920">
                  <w:pPr>
                    <w:pStyle w:val="4"/>
                    <w:jc w:val="left"/>
                  </w:pPr>
                  <w:r>
                    <w:rPr>
                      <w:sz w:val="21"/>
                    </w:rPr>
                    <w:t>1、面料：涤纶低弹丝提花机织布</w:t>
                  </w:r>
                  <w:r>
                    <w:br w:type="textWrapping"/>
                  </w:r>
                  <w:r>
                    <w:rPr>
                      <w:sz w:val="21"/>
                    </w:rPr>
                    <w:t>2、执行标准：公安部《辅警服饰  丝织胸徽》（试用稿）</w:t>
                  </w:r>
                </w:p>
              </w:tc>
            </w:tr>
            <w:tr w14:paraId="6EEFF2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B20406">
                  <w:pPr>
                    <w:pStyle w:val="4"/>
                    <w:jc w:val="center"/>
                  </w:pPr>
                  <w:r>
                    <w:rPr>
                      <w:sz w:val="21"/>
                    </w:rPr>
                    <w:t>52</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201CFE">
                  <w:pPr>
                    <w:pStyle w:val="4"/>
                    <w:jc w:val="center"/>
                  </w:pPr>
                  <w:r>
                    <w:rPr>
                      <w:sz w:val="21"/>
                    </w:rPr>
                    <w:t>聘员</w:t>
                  </w:r>
                </w:p>
              </w:tc>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96625">
                  <w:pPr>
                    <w:pStyle w:val="4"/>
                    <w:jc w:val="center"/>
                  </w:pPr>
                  <w:r>
                    <w:rPr>
                      <w:sz w:val="21"/>
                    </w:rPr>
                    <w:t>肩章</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84D0F1">
                  <w:pPr>
                    <w:pStyle w:val="4"/>
                    <w:jc w:val="center"/>
                  </w:pPr>
                  <w:r>
                    <w:rPr>
                      <w:sz w:val="21"/>
                    </w:rPr>
                    <w:t>副</w:t>
                  </w:r>
                </w:p>
              </w:tc>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EBE545">
                  <w:pPr>
                    <w:pStyle w:val="4"/>
                    <w:jc w:val="center"/>
                  </w:pPr>
                  <w:r>
                    <w:rPr>
                      <w:sz w:val="21"/>
                    </w:rPr>
                    <w:t>80</w:t>
                  </w:r>
                </w:p>
              </w:tc>
              <w:tc>
                <w:tcPr>
                  <w:tcW w:w="3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213707">
                  <w:pPr>
                    <w:pStyle w:val="4"/>
                    <w:jc w:val="left"/>
                  </w:pPr>
                  <w:r>
                    <w:rPr>
                      <w:sz w:val="21"/>
                    </w:rPr>
                    <w:t>1、面料：涤纶低弹丝提花机织布</w:t>
                  </w:r>
                  <w:r>
                    <w:br w:type="textWrapping"/>
                  </w:r>
                  <w:r>
                    <w:rPr>
                      <w:sz w:val="21"/>
                    </w:rPr>
                    <w:t>2、执行标准：公安部《辅警服饰  软式肩章》（试用稿）</w:t>
                  </w:r>
                </w:p>
              </w:tc>
            </w:tr>
          </w:tbl>
          <w:p w14:paraId="496BB59D"/>
        </w:tc>
      </w:tr>
      <w:tr w14:paraId="4448C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5B3353B"/>
        </w:tc>
        <w:tc>
          <w:tcPr>
            <w:tcW w:w="415" w:type="dxa"/>
          </w:tcPr>
          <w:p w14:paraId="38A53CB0">
            <w:pPr>
              <w:pStyle w:val="4"/>
            </w:pPr>
            <w:r>
              <w:t>2</w:t>
            </w:r>
          </w:p>
        </w:tc>
        <w:tc>
          <w:tcPr>
            <w:tcW w:w="5814" w:type="dxa"/>
          </w:tcPr>
          <w:p w14:paraId="589EF76E">
            <w:pPr>
              <w:pStyle w:val="4"/>
              <w:ind w:firstLine="420"/>
              <w:jc w:val="both"/>
            </w:pPr>
            <w:r>
              <w:rPr>
                <w:b/>
                <w:sz w:val="20"/>
              </w:rPr>
              <w:t>二、</w:t>
            </w:r>
            <w:r>
              <w:rPr>
                <w:b/>
                <w:sz w:val="21"/>
              </w:rPr>
              <w:t>总体要求</w:t>
            </w:r>
          </w:p>
          <w:p w14:paraId="6288C5FE">
            <w:pPr>
              <w:pStyle w:val="4"/>
              <w:ind w:firstLine="422"/>
              <w:jc w:val="both"/>
            </w:pPr>
            <w:r>
              <w:rPr>
                <w:sz w:val="21"/>
              </w:rPr>
              <w:t>1、中标人须保证货物是全新、未使用过的，并完全符合强制性的国家技术质量规范和合同规定的质量、规格、性能和技术规范等的要求。</w:t>
            </w:r>
          </w:p>
          <w:p w14:paraId="5DF8938B">
            <w:pPr>
              <w:pStyle w:val="4"/>
              <w:ind w:firstLine="422"/>
              <w:jc w:val="both"/>
            </w:pPr>
            <w:r>
              <w:rPr>
                <w:sz w:val="21"/>
              </w:rPr>
              <w:t>2、货物为全新的产品，整机无污染，无侵权行为、表面无划损、无任何缺陷隐患，在中国境内可依常规安全合法使用。</w:t>
            </w:r>
          </w:p>
          <w:p w14:paraId="2E0EA945">
            <w:pPr>
              <w:pStyle w:val="4"/>
              <w:ind w:firstLine="420"/>
              <w:jc w:val="both"/>
            </w:pPr>
            <w:r>
              <w:rPr>
                <w:sz w:val="21"/>
              </w:rPr>
              <w:t>3、中标人保证合同项下提供的设货物不侵犯任何第三方的专利、商标或版权。否则，中标人须承担对第三方的专利或版权的侵权责任并承担因此而发生的所有费用。</w:t>
            </w:r>
          </w:p>
          <w:p w14:paraId="3806A19B">
            <w:pPr>
              <w:pStyle w:val="4"/>
              <w:ind w:firstLine="420"/>
              <w:jc w:val="both"/>
            </w:pPr>
            <w:r>
              <w:rPr>
                <w:sz w:val="21"/>
              </w:rPr>
              <w:t>4、货物为未启封全新包装，具出厂合格证，序列号、包装箱号与出厂批号一致，并可追索查阅。</w:t>
            </w:r>
          </w:p>
          <w:p w14:paraId="7106FBB4">
            <w:pPr>
              <w:pStyle w:val="4"/>
              <w:ind w:firstLine="420"/>
              <w:jc w:val="both"/>
            </w:pPr>
            <w:r>
              <w:rPr>
                <w:sz w:val="21"/>
              </w:rPr>
              <w:t>5、中标人须保证所提供的货物经正确安装、正常运转和保养，在其使用寿命期内须具有符合质量要求和产品说明书的性能。在货物质保期之内，中标人须对由于设计、工艺或材料的缺陷而发生的任何不足或故障负责。</w:t>
            </w:r>
          </w:p>
          <w:p w14:paraId="146BB6C2">
            <w:pPr>
              <w:pStyle w:val="4"/>
              <w:ind w:firstLine="420"/>
              <w:jc w:val="both"/>
            </w:pPr>
            <w:r>
              <w:rPr>
                <w:sz w:val="21"/>
              </w:rPr>
              <w:t>6、根据采购人按检验标准自己检验结果或委托有资质的相关质检机构的检验结果，发现货物的数量、质量、规格与本合同不符；或者在质保期内，证实货物存在缺陷，包括潜在的缺陷或使用不符合要求的材料等，采购人应尽快以书面形式通知中标人。中标人在收到通知后3天内应免费维修或更换有缺陷的货物或部件。</w:t>
            </w:r>
          </w:p>
          <w:p w14:paraId="52B5ECD4">
            <w:pPr>
              <w:pStyle w:val="4"/>
              <w:ind w:firstLine="420"/>
              <w:jc w:val="both"/>
            </w:pPr>
            <w:r>
              <w:rPr>
                <w:sz w:val="21"/>
              </w:rPr>
              <w:t>7、如果中标人在收到通知后3天内没有弥补缺陷，采购人有权自行或是委托第三方采取必要的补救措施，但由此引发的风险和费用将由中标人承担。</w:t>
            </w:r>
          </w:p>
          <w:p w14:paraId="0996D280">
            <w:pPr>
              <w:pStyle w:val="4"/>
              <w:ind w:firstLine="420"/>
              <w:jc w:val="both"/>
            </w:pPr>
            <w:r>
              <w:rPr>
                <w:sz w:val="21"/>
              </w:rPr>
              <w:t>8、包装：均应有良好的防湿、防锈、防潮、防雨、防腐及防碰撞的措施。凡由于包装不良造成的损失和由此产生的费用均由中标人承担。</w:t>
            </w:r>
          </w:p>
          <w:p w14:paraId="3FCC07C9">
            <w:pPr>
              <w:pStyle w:val="4"/>
              <w:ind w:firstLine="420"/>
              <w:jc w:val="both"/>
            </w:pPr>
            <w:r>
              <w:rPr>
                <w:sz w:val="21"/>
              </w:rPr>
              <w:t>9、运输：须将所需物品运送到采购人指定地点，过程中的全部费用，包括运输费、装卸费、搬运费、服务人员人身意外保险等费用应由中标人负责。</w:t>
            </w:r>
          </w:p>
          <w:p w14:paraId="64D86DDE">
            <w:pPr>
              <w:pStyle w:val="4"/>
              <w:jc w:val="both"/>
            </w:pPr>
            <w:r>
              <w:rPr>
                <w:sz w:val="21"/>
              </w:rPr>
              <w:t xml:space="preserve">      10、由中标人负责将货物运送到采购人指定地点，全部货物应现场清点、验收，送来货物应与招标文件要求相符，否则采购人有权拒收货物。</w:t>
            </w:r>
          </w:p>
        </w:tc>
      </w:tr>
      <w:tr w14:paraId="33332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0F083EA"/>
        </w:tc>
        <w:tc>
          <w:tcPr>
            <w:tcW w:w="415" w:type="dxa"/>
          </w:tcPr>
          <w:p w14:paraId="54853377">
            <w:pPr>
              <w:pStyle w:val="4"/>
            </w:pPr>
            <w:r>
              <w:t>3</w:t>
            </w:r>
          </w:p>
        </w:tc>
        <w:tc>
          <w:tcPr>
            <w:tcW w:w="5814" w:type="dxa"/>
          </w:tcPr>
          <w:p w14:paraId="6BE83AC4">
            <w:pPr>
              <w:pStyle w:val="4"/>
              <w:jc w:val="both"/>
            </w:pPr>
            <w:r>
              <w:rPr>
                <w:b/>
                <w:sz w:val="20"/>
              </w:rPr>
              <w:t>三、质量要求</w:t>
            </w:r>
          </w:p>
          <w:p w14:paraId="32A2A00D">
            <w:pPr>
              <w:pStyle w:val="4"/>
              <w:ind w:firstLine="420"/>
              <w:jc w:val="both"/>
            </w:pPr>
            <w:r>
              <w:rPr>
                <w:sz w:val="21"/>
              </w:rPr>
              <w:t>1、服装不得使用有毒有害、致过敏的染料及化学助剂，并能经多次洗聚酯纤维而不褪色、不起毛起球、抗皱免烫、无脱缝、不变形、无极光、覆黏合衬部位不发生脱胶；每套衣服配备用纽扣，服装配件不易脱落、破损。</w:t>
            </w:r>
          </w:p>
          <w:p w14:paraId="2C1B8F65">
            <w:pPr>
              <w:pStyle w:val="4"/>
              <w:ind w:firstLine="420"/>
              <w:jc w:val="both"/>
            </w:pPr>
            <w:r>
              <w:rPr>
                <w:sz w:val="21"/>
              </w:rPr>
              <w:t>2、采购人有权就中标人对本项目的成衣进行抽检，对进货材料随机抽样送具有资质的专业纤维检验机构检验，检验费由中标人支付。</w:t>
            </w:r>
          </w:p>
          <w:p w14:paraId="58A7908E">
            <w:pPr>
              <w:pStyle w:val="4"/>
              <w:jc w:val="both"/>
            </w:pPr>
            <w:r>
              <w:rPr>
                <w:sz w:val="21"/>
              </w:rPr>
              <w:t xml:space="preserve">       3、中标人须在采购人指定的时间内到采购人现场为指定人员量身定尺寸（费用由中标人承担），并记录每位员工的姓名、性别、所在部门以及有关尺寸，中标人将相关数据统一登记后以电子文档方式交到采购人处，资料必须严格守密。服装按量身的尺寸进行制作，该项工作自合同签订之日起七个日历天内完成。</w:t>
            </w:r>
          </w:p>
        </w:tc>
      </w:tr>
      <w:tr w14:paraId="6CE45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4E356A1"/>
        </w:tc>
        <w:tc>
          <w:tcPr>
            <w:tcW w:w="415" w:type="dxa"/>
          </w:tcPr>
          <w:p w14:paraId="56B0D599">
            <w:pPr>
              <w:pStyle w:val="4"/>
            </w:pPr>
            <w:r>
              <w:t>4</w:t>
            </w:r>
          </w:p>
        </w:tc>
        <w:tc>
          <w:tcPr>
            <w:tcW w:w="5814" w:type="dxa"/>
          </w:tcPr>
          <w:p w14:paraId="09C36DDD">
            <w:pPr>
              <w:pStyle w:val="4"/>
              <w:jc w:val="both"/>
            </w:pPr>
            <w:r>
              <w:rPr>
                <w:b/>
                <w:sz w:val="20"/>
              </w:rPr>
              <w:t>四、</w:t>
            </w:r>
            <w:r>
              <w:rPr>
                <w:b/>
                <w:sz w:val="21"/>
              </w:rPr>
              <w:t>售后服务要求</w:t>
            </w:r>
          </w:p>
          <w:p w14:paraId="76E02D09">
            <w:pPr>
              <w:pStyle w:val="4"/>
              <w:ind w:firstLine="422"/>
              <w:jc w:val="both"/>
            </w:pPr>
            <w:r>
              <w:rPr>
                <w:sz w:val="21"/>
              </w:rPr>
              <w:t>1、质保期：项目最终验收合格之日起一年</w:t>
            </w:r>
          </w:p>
          <w:p w14:paraId="1841D8D6">
            <w:pPr>
              <w:pStyle w:val="4"/>
              <w:ind w:firstLine="422"/>
              <w:jc w:val="both"/>
            </w:pPr>
            <w:r>
              <w:rPr>
                <w:sz w:val="21"/>
              </w:rPr>
              <w:t>2、质保期内维修人员接到维修通知后3个小时内到达现场，8小时内修复，质保服务方式均为投标人上门服务。非采购人的人为原因而出现产品质量，由投标人负责包修、包换或包退。并承担上述情况产生的一切费用。质保期后如果采购人要求，中标人应长期负责有偿优惠维修。</w:t>
            </w:r>
          </w:p>
          <w:p w14:paraId="15262BE7">
            <w:pPr>
              <w:pStyle w:val="4"/>
              <w:ind w:firstLine="422"/>
              <w:jc w:val="both"/>
            </w:pPr>
            <w:r>
              <w:rPr>
                <w:sz w:val="21"/>
              </w:rPr>
              <w:t>3、中标人提供的物品必须符合国家有关产品质量认证标准。</w:t>
            </w:r>
          </w:p>
          <w:p w14:paraId="5E4FB60A">
            <w:pPr>
              <w:pStyle w:val="4"/>
              <w:ind w:firstLine="422"/>
              <w:jc w:val="both"/>
            </w:pPr>
            <w:r>
              <w:rPr>
                <w:sz w:val="21"/>
              </w:rPr>
              <w:t>4、中标人提供的物品必须是全新的、表面和内部均无瑕疵的产品，而且包装规格符合采购人要求。</w:t>
            </w:r>
          </w:p>
          <w:p w14:paraId="003BED74">
            <w:pPr>
              <w:pStyle w:val="4"/>
              <w:jc w:val="both"/>
            </w:pPr>
            <w:r>
              <w:rPr>
                <w:sz w:val="21"/>
              </w:rPr>
              <w:t xml:space="preserve">       5、对于正常使用的所有货物，中标人实行质保期内售后服务，自签署验收证明之日起算。售后服务期内提供维修用的易损耗件（如拉链，纽扣等），对不符合质量标准的产品免费提供包退，包换、包修服务。</w:t>
            </w:r>
          </w:p>
        </w:tc>
      </w:tr>
      <w:tr w14:paraId="2F14C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1409AFE"/>
        </w:tc>
        <w:tc>
          <w:tcPr>
            <w:tcW w:w="415" w:type="dxa"/>
          </w:tcPr>
          <w:p w14:paraId="07ABFC8E">
            <w:pPr>
              <w:pStyle w:val="4"/>
            </w:pPr>
            <w:r>
              <w:t>5</w:t>
            </w:r>
          </w:p>
        </w:tc>
        <w:tc>
          <w:tcPr>
            <w:tcW w:w="5814" w:type="dxa"/>
          </w:tcPr>
          <w:p w14:paraId="02055EFC">
            <w:pPr>
              <w:pStyle w:val="4"/>
              <w:jc w:val="both"/>
            </w:pPr>
            <w:r>
              <w:rPr>
                <w:b/>
                <w:sz w:val="20"/>
              </w:rPr>
              <w:t>五、</w:t>
            </w:r>
            <w:r>
              <w:rPr>
                <w:b/>
                <w:sz w:val="21"/>
              </w:rPr>
              <w:t>应急保障方案</w:t>
            </w:r>
            <w:r>
              <w:br w:type="textWrapping"/>
            </w:r>
            <w:r>
              <w:rPr>
                <w:sz w:val="21"/>
              </w:rPr>
              <w:t xml:space="preserve">    1、应急组织机构与职责：成立专门的应急小组，设立信息收集、物资调配、现场处置、后勤保障等职能小组，确保各小组之间能够协同作战。</w:t>
            </w:r>
          </w:p>
          <w:p w14:paraId="00A41CCA">
            <w:pPr>
              <w:pStyle w:val="4"/>
              <w:jc w:val="both"/>
            </w:pPr>
            <w:r>
              <w:rPr>
                <w:sz w:val="21"/>
              </w:rPr>
              <w:t xml:space="preserve">    2、预警与监测：加强对警用服装库存情况的监测，及时发现并预警可能出现的短缺或损坏情况，建立健全的信息收集机制，确保能够及时获取各类突发事件的信息。</w:t>
            </w:r>
          </w:p>
          <w:p w14:paraId="729286BF">
            <w:pPr>
              <w:pStyle w:val="4"/>
              <w:jc w:val="both"/>
            </w:pPr>
            <w:r>
              <w:rPr>
                <w:sz w:val="21"/>
              </w:rPr>
              <w:t xml:space="preserve">    3、应急物资储备与调配：储备足够的警用服装，包括但不限于制服、肩章、胸徽等。制定详细的物资调配方案，确保在紧急情况下能够迅速将物资调配到指定地点。</w:t>
            </w:r>
          </w:p>
          <w:p w14:paraId="19E77CD3">
            <w:pPr>
              <w:pStyle w:val="4"/>
              <w:jc w:val="both"/>
            </w:pPr>
            <w:r>
              <w:rPr>
                <w:sz w:val="21"/>
              </w:rPr>
              <w:t xml:space="preserve">    4、应急响应与处置：制定详细的应急响应流程，明确应急小组的响应时间和行动要求，在紧急情况下，立即启动应急预案，迅速组织相关人员赶赴现场进行处置，现场处置人员应穿戴好相应的警用服装，确保自身安全并有效执行任务。</w:t>
            </w:r>
          </w:p>
        </w:tc>
      </w:tr>
      <w:tr w14:paraId="77E0E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C11ED4">
            <w:pPr>
              <w:pStyle w:val="4"/>
            </w:pPr>
            <w:r>
              <w:t>说明</w:t>
            </w:r>
          </w:p>
        </w:tc>
        <w:tc>
          <w:tcPr>
            <w:tcW w:w="6229" w:type="dxa"/>
            <w:gridSpan w:val="2"/>
          </w:tcPr>
          <w:p w14:paraId="59E32654">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35839888">
      <w:pPr>
        <w:pStyle w:val="4"/>
      </w:pPr>
      <w:r>
        <w:t xml:space="preserve">  </w:t>
      </w:r>
    </w:p>
    <w:p w14:paraId="1B5508F6">
      <w:pPr>
        <w:pStyle w:val="4"/>
        <w:jc w:val="center"/>
        <w:outlineLvl w:val="1"/>
      </w:pPr>
      <w:r>
        <w:rPr>
          <w:b/>
          <w:sz w:val="36"/>
        </w:rPr>
        <w:t>第三章 投标人须知</w:t>
      </w:r>
    </w:p>
    <w:p w14:paraId="4C7BAE1B">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17795586">
      <w:pPr>
        <w:pStyle w:val="4"/>
        <w:ind w:firstLine="480"/>
      </w:pPr>
      <w:r>
        <w:t>请注意：供应商需在投标文件截止时间前，将加密投标文件上传至云平台项目采购系统中并取得回执，逾期上传或错误方式投递送达将导致投标无效。</w:t>
      </w:r>
    </w:p>
    <w:p w14:paraId="5DAA1810">
      <w:pPr>
        <w:pStyle w:val="4"/>
        <w:outlineLvl w:val="3"/>
      </w:pPr>
      <w:r>
        <w:rPr>
          <w:b/>
          <w:sz w:val="24"/>
        </w:rPr>
        <w:t>一、名词解释</w:t>
      </w:r>
    </w:p>
    <w:p w14:paraId="53DAEADF">
      <w:pPr>
        <w:pStyle w:val="4"/>
        <w:ind w:firstLine="480"/>
      </w:pPr>
      <w:r>
        <w:t>1.采购代理机构：本项目是指广东达信工程管理有限公司，负责整个采购活动的组织，依法负责编制和发布招标文件，对招标文件拥有最终的解释权，不以任何身份出任评标委员会成员。</w:t>
      </w:r>
    </w:p>
    <w:p w14:paraId="2FF9EAF1">
      <w:pPr>
        <w:pStyle w:val="4"/>
        <w:ind w:firstLine="480"/>
      </w:pPr>
      <w:r>
        <w:t xml:space="preserve"> 2.采购人：本项目是指东莞市公安局沙田分局，是采购活动当事人之一，负责项目的整体规划、技术方案可行性设计论证与实施，作为合同采购方（用户）的主体承担质疑回复、履行合同、验收与评价等义务。</w:t>
      </w:r>
    </w:p>
    <w:p w14:paraId="192BFBD8">
      <w:pPr>
        <w:pStyle w:val="4"/>
        <w:ind w:firstLine="480"/>
      </w:pPr>
      <w:r>
        <w:t>3.投标人：是指在云平台项目采购系统完成本项目投标登记并提交电子投标文件的供应商。</w:t>
      </w:r>
    </w:p>
    <w:p w14:paraId="7B188ECA">
      <w:pPr>
        <w:pStyle w:val="4"/>
        <w:ind w:firstLine="480"/>
      </w:pPr>
      <w:r>
        <w:t>4.“评标委员会”是指根据《中华人民共和国政府采购法》等法律法规规定，由采购人代表和有关专家组成以确定中标供应商或者推荐中标候选人的临时组织。</w:t>
      </w:r>
    </w:p>
    <w:p w14:paraId="2D3D8B2E">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14:paraId="04F0AC98">
      <w:pPr>
        <w:pStyle w:val="4"/>
        <w:ind w:firstLine="480"/>
      </w:pPr>
      <w:r>
        <w:t>6.招标文件：是指包括招标公告和招标文件及其补充、变更和澄清等一系列文件。</w:t>
      </w:r>
    </w:p>
    <w:p w14:paraId="7E1E1618">
      <w:pPr>
        <w:pStyle w:val="4"/>
        <w:ind w:firstLine="480"/>
      </w:pPr>
      <w:r>
        <w:t>7.电子投标文件：是指使用云平台提供的投标客户端制作加密并上传到系统的投标文件。（投标客户端制作投标文件时，生成的后缀为“.标书”的文件）</w:t>
      </w:r>
    </w:p>
    <w:p w14:paraId="593593D7">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14:paraId="2DDF6CBF">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2CE30031">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7C20AB8E">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1597F994">
      <w:pPr>
        <w:pStyle w:val="4"/>
        <w:ind w:firstLine="480"/>
      </w:pPr>
      <w:r>
        <w:t>12.“法定代表人”：在电子投标（响应）文件及相关的其他电子资料中，涉及“法定代表人”应在纸质投标（响应）文件上进行手写签名，或通过投标客户端使用电子签名完成。</w:t>
      </w:r>
    </w:p>
    <w:p w14:paraId="4ACC8BC6">
      <w:pPr>
        <w:pStyle w:val="4"/>
        <w:ind w:firstLine="480"/>
      </w:pPr>
      <w:r>
        <w:t>13.日期、天数、时间：未有特别说明时，均为公历日（天）及北京时间。</w:t>
      </w:r>
    </w:p>
    <w:p w14:paraId="06895AA9">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03407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82C3620">
            <w:pPr>
              <w:pStyle w:val="4"/>
            </w:pPr>
            <w:r>
              <w:t xml:space="preserve"> 本表与招标文件对应章节的内容若不一致，以本表为准。</w:t>
            </w:r>
          </w:p>
        </w:tc>
      </w:tr>
      <w:tr w14:paraId="15735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CBBED56">
            <w:pPr>
              <w:pStyle w:val="4"/>
            </w:pPr>
            <w:r>
              <w:t xml:space="preserve"> 序号</w:t>
            </w:r>
          </w:p>
        </w:tc>
        <w:tc>
          <w:tcPr>
            <w:tcW w:w="2252" w:type="dxa"/>
          </w:tcPr>
          <w:p w14:paraId="3563F9CC">
            <w:pPr>
              <w:pStyle w:val="4"/>
            </w:pPr>
            <w:r>
              <w:t xml:space="preserve"> 条款名称</w:t>
            </w:r>
          </w:p>
        </w:tc>
        <w:tc>
          <w:tcPr>
            <w:tcW w:w="5004" w:type="dxa"/>
          </w:tcPr>
          <w:p w14:paraId="42D4B894">
            <w:pPr>
              <w:pStyle w:val="4"/>
            </w:pPr>
            <w:r>
              <w:t xml:space="preserve"> 内容及要求</w:t>
            </w:r>
          </w:p>
        </w:tc>
      </w:tr>
      <w:tr w14:paraId="4F0A2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272F30A">
            <w:pPr>
              <w:pStyle w:val="4"/>
            </w:pPr>
            <w:r>
              <w:t xml:space="preserve"> 1</w:t>
            </w:r>
          </w:p>
        </w:tc>
        <w:tc>
          <w:tcPr>
            <w:tcW w:w="2252" w:type="dxa"/>
          </w:tcPr>
          <w:p w14:paraId="442852D8">
            <w:pPr>
              <w:pStyle w:val="4"/>
            </w:pPr>
            <w:r>
              <w:t xml:space="preserve"> 采购包情况</w:t>
            </w:r>
          </w:p>
        </w:tc>
        <w:tc>
          <w:tcPr>
            <w:tcW w:w="5004" w:type="dxa"/>
          </w:tcPr>
          <w:p w14:paraId="1EE74D32">
            <w:pPr>
              <w:pStyle w:val="4"/>
            </w:pPr>
            <w:r>
              <w:t xml:space="preserve"> 本项目共1个采购包</w:t>
            </w:r>
          </w:p>
        </w:tc>
      </w:tr>
      <w:tr w14:paraId="3F5E5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63F170D">
            <w:pPr>
              <w:pStyle w:val="4"/>
            </w:pPr>
            <w:r>
              <w:t xml:space="preserve"> 2</w:t>
            </w:r>
          </w:p>
        </w:tc>
        <w:tc>
          <w:tcPr>
            <w:tcW w:w="2252" w:type="dxa"/>
          </w:tcPr>
          <w:p w14:paraId="3BD440AA">
            <w:pPr>
              <w:pStyle w:val="4"/>
            </w:pPr>
            <w:r>
              <w:t xml:space="preserve"> 开标方式</w:t>
            </w:r>
          </w:p>
        </w:tc>
        <w:tc>
          <w:tcPr>
            <w:tcW w:w="5004" w:type="dxa"/>
          </w:tcPr>
          <w:p w14:paraId="33972576">
            <w:pPr>
              <w:pStyle w:val="4"/>
            </w:pPr>
            <w:r>
              <w:t>远程电子开标</w:t>
            </w:r>
          </w:p>
        </w:tc>
      </w:tr>
      <w:tr w14:paraId="688A2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F1B4A1C">
            <w:pPr>
              <w:pStyle w:val="4"/>
            </w:pPr>
            <w:r>
              <w:t xml:space="preserve"> 3</w:t>
            </w:r>
          </w:p>
        </w:tc>
        <w:tc>
          <w:tcPr>
            <w:tcW w:w="2252" w:type="dxa"/>
          </w:tcPr>
          <w:p w14:paraId="3A4DC3F1">
            <w:pPr>
              <w:pStyle w:val="4"/>
            </w:pPr>
            <w:r>
              <w:t xml:space="preserve"> 评标方式</w:t>
            </w:r>
          </w:p>
        </w:tc>
        <w:tc>
          <w:tcPr>
            <w:tcW w:w="5004" w:type="dxa"/>
          </w:tcPr>
          <w:p w14:paraId="5A5DC778">
            <w:pPr>
              <w:pStyle w:val="4"/>
            </w:pPr>
            <w:r>
              <w:t>现场电子评标 （供应商应当审慎标记各评审项的应答部分，标记内容清晰且完整，否则将自行承担不利后果）</w:t>
            </w:r>
          </w:p>
        </w:tc>
      </w:tr>
      <w:tr w14:paraId="6917E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980B80B">
            <w:pPr>
              <w:pStyle w:val="4"/>
            </w:pPr>
            <w:r>
              <w:t xml:space="preserve"> 4</w:t>
            </w:r>
          </w:p>
        </w:tc>
        <w:tc>
          <w:tcPr>
            <w:tcW w:w="2252" w:type="dxa"/>
          </w:tcPr>
          <w:p w14:paraId="50E1763C">
            <w:pPr>
              <w:pStyle w:val="4"/>
            </w:pPr>
            <w:r>
              <w:t xml:space="preserve"> 评标办法</w:t>
            </w:r>
          </w:p>
        </w:tc>
        <w:tc>
          <w:tcPr>
            <w:tcW w:w="5004" w:type="dxa"/>
          </w:tcPr>
          <w:p w14:paraId="5E8661C5">
            <w:pPr>
              <w:pStyle w:val="4"/>
            </w:pPr>
            <w:r>
              <w:t>采购包1：综合评分法</w:t>
            </w:r>
          </w:p>
        </w:tc>
      </w:tr>
      <w:tr w14:paraId="34C1C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76A29D1">
            <w:pPr>
              <w:pStyle w:val="4"/>
            </w:pPr>
            <w:r>
              <w:t>5</w:t>
            </w:r>
          </w:p>
        </w:tc>
        <w:tc>
          <w:tcPr>
            <w:tcW w:w="2252" w:type="dxa"/>
          </w:tcPr>
          <w:p w14:paraId="471A87A0">
            <w:pPr>
              <w:pStyle w:val="4"/>
            </w:pPr>
            <w:r>
              <w:t>报价形式</w:t>
            </w:r>
          </w:p>
        </w:tc>
        <w:tc>
          <w:tcPr>
            <w:tcW w:w="5004" w:type="dxa"/>
          </w:tcPr>
          <w:p w14:paraId="17991FBE">
            <w:pPr>
              <w:pStyle w:val="4"/>
            </w:pPr>
            <w:r>
              <w:t>采购包1：总价</w:t>
            </w:r>
          </w:p>
        </w:tc>
      </w:tr>
      <w:tr w14:paraId="09EBF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AB627F4">
            <w:pPr>
              <w:pStyle w:val="4"/>
            </w:pPr>
            <w:r>
              <w:t>6</w:t>
            </w:r>
          </w:p>
        </w:tc>
        <w:tc>
          <w:tcPr>
            <w:tcW w:w="2252" w:type="dxa"/>
          </w:tcPr>
          <w:p w14:paraId="13EC4CE0">
            <w:pPr>
              <w:pStyle w:val="4"/>
            </w:pPr>
            <w:r>
              <w:t>报价要求</w:t>
            </w:r>
          </w:p>
        </w:tc>
        <w:tc>
          <w:tcPr>
            <w:tcW w:w="5004" w:type="dxa"/>
          </w:tcPr>
          <w:p w14:paraId="5CE31B09">
            <w:pPr>
              <w:pStyle w:val="4"/>
            </w:pPr>
            <w:r>
              <w:t>各采购包报价不超过预算总价</w:t>
            </w:r>
          </w:p>
        </w:tc>
      </w:tr>
      <w:tr w14:paraId="02BA5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2B4143C">
            <w:pPr>
              <w:pStyle w:val="4"/>
            </w:pPr>
            <w:r>
              <w:t xml:space="preserve"> 7</w:t>
            </w:r>
          </w:p>
        </w:tc>
        <w:tc>
          <w:tcPr>
            <w:tcW w:w="2252" w:type="dxa"/>
          </w:tcPr>
          <w:p w14:paraId="76A26C45">
            <w:pPr>
              <w:pStyle w:val="4"/>
            </w:pPr>
            <w:r>
              <w:t xml:space="preserve"> 现场踏勘</w:t>
            </w:r>
          </w:p>
        </w:tc>
        <w:tc>
          <w:tcPr>
            <w:tcW w:w="5004" w:type="dxa"/>
          </w:tcPr>
          <w:p w14:paraId="76780265">
            <w:pPr>
              <w:pStyle w:val="4"/>
            </w:pPr>
            <w:r>
              <w:t>否</w:t>
            </w:r>
          </w:p>
        </w:tc>
      </w:tr>
      <w:tr w14:paraId="3D23A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1C68346">
            <w:pPr>
              <w:pStyle w:val="4"/>
            </w:pPr>
            <w:r>
              <w:t xml:space="preserve"> 8</w:t>
            </w:r>
          </w:p>
        </w:tc>
        <w:tc>
          <w:tcPr>
            <w:tcW w:w="2252" w:type="dxa"/>
          </w:tcPr>
          <w:p w14:paraId="52E4E81F">
            <w:pPr>
              <w:pStyle w:val="4"/>
            </w:pPr>
            <w:r>
              <w:t xml:space="preserve"> 投标有效期</w:t>
            </w:r>
          </w:p>
        </w:tc>
        <w:tc>
          <w:tcPr>
            <w:tcW w:w="5004" w:type="dxa"/>
          </w:tcPr>
          <w:p w14:paraId="17CF78A3">
            <w:pPr>
              <w:pStyle w:val="4"/>
            </w:pPr>
            <w:r>
              <w:t>从提交投标（响应）文件的截止之日起90日历天</w:t>
            </w:r>
          </w:p>
        </w:tc>
      </w:tr>
      <w:tr w14:paraId="509FE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B740E21">
            <w:pPr>
              <w:pStyle w:val="4"/>
            </w:pPr>
            <w:r>
              <w:t xml:space="preserve"> 9</w:t>
            </w:r>
          </w:p>
        </w:tc>
        <w:tc>
          <w:tcPr>
            <w:tcW w:w="2252" w:type="dxa"/>
          </w:tcPr>
          <w:p w14:paraId="15AB251B">
            <w:pPr>
              <w:pStyle w:val="4"/>
            </w:pPr>
            <w:r>
              <w:t xml:space="preserve"> 投标保证金</w:t>
            </w:r>
          </w:p>
        </w:tc>
        <w:tc>
          <w:tcPr>
            <w:tcW w:w="5004" w:type="dxa"/>
          </w:tcPr>
          <w:p w14:paraId="2B321C7D">
            <w:pPr>
              <w:pStyle w:val="4"/>
              <w:ind w:firstLine="480"/>
            </w:pPr>
            <w:r>
              <w:t>不收取投标（响应）保证金</w:t>
            </w:r>
          </w:p>
          <w:p w14:paraId="28B7B5CD">
            <w:pPr>
              <w:pStyle w:val="4"/>
              <w:ind w:firstLine="480"/>
            </w:pPr>
            <w:r>
              <w:t>投标保证金有效期∶与投标有效期一致。</w:t>
            </w:r>
          </w:p>
          <w:p w14:paraId="13DB6E8C">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14:paraId="0B762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7EFDCFE">
            <w:pPr>
              <w:pStyle w:val="4"/>
            </w:pPr>
            <w:r>
              <w:t>10</w:t>
            </w:r>
          </w:p>
        </w:tc>
        <w:tc>
          <w:tcPr>
            <w:tcW w:w="2252" w:type="dxa"/>
          </w:tcPr>
          <w:p w14:paraId="77469B2A">
            <w:pPr>
              <w:pStyle w:val="4"/>
            </w:pPr>
            <w:r>
              <w:t xml:space="preserve"> 投标文件要求</w:t>
            </w:r>
          </w:p>
        </w:tc>
        <w:tc>
          <w:tcPr>
            <w:tcW w:w="5004" w:type="dxa"/>
          </w:tcPr>
          <w:p w14:paraId="347C5944">
            <w:pPr>
              <w:pStyle w:val="4"/>
              <w:ind w:firstLine="480"/>
            </w:pPr>
            <w:r>
              <w:rPr>
                <w:b/>
              </w:rPr>
              <w:t>一、电子投标文件（必须提供）：</w:t>
            </w:r>
          </w:p>
          <w:p w14:paraId="18421A35">
            <w:pPr>
              <w:pStyle w:val="4"/>
              <w:ind w:firstLine="480"/>
            </w:pPr>
            <w:r>
              <w:t>（1）加密的电子投标文件 1 份（需在递交投标文件截止时间前成功上传至云平台项目采购系统）。</w:t>
            </w:r>
          </w:p>
          <w:p w14:paraId="69E4DA3C">
            <w:pPr>
              <w:pStyle w:val="4"/>
              <w:ind w:firstLine="480"/>
            </w:pPr>
            <w:r>
              <w:t>（2）非加密电子版文件 U 盘(或光盘) 份，加密的电子投标文件与非加密的电子投标文件必须完全一致。</w:t>
            </w:r>
          </w:p>
          <w:p w14:paraId="5278F4D7">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14:paraId="6732FA5F">
            <w:pPr>
              <w:pStyle w:val="4"/>
              <w:ind w:firstLine="480"/>
            </w:pPr>
          </w:p>
        </w:tc>
      </w:tr>
      <w:tr w14:paraId="54452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1936A1F">
            <w:pPr>
              <w:pStyle w:val="4"/>
            </w:pPr>
            <w:r>
              <w:t xml:space="preserve"> 11</w:t>
            </w:r>
          </w:p>
        </w:tc>
        <w:tc>
          <w:tcPr>
            <w:tcW w:w="2252" w:type="dxa"/>
          </w:tcPr>
          <w:p w14:paraId="03FFB619">
            <w:pPr>
              <w:pStyle w:val="4"/>
            </w:pPr>
            <w:r>
              <w:t xml:space="preserve"> 中标候选供应商推荐家数</w:t>
            </w:r>
          </w:p>
        </w:tc>
        <w:tc>
          <w:tcPr>
            <w:tcW w:w="5004" w:type="dxa"/>
          </w:tcPr>
          <w:p w14:paraId="2DEFEE70">
            <w:pPr>
              <w:pStyle w:val="4"/>
            </w:pPr>
            <w:r>
              <w:t>采购包1：3家</w:t>
            </w:r>
          </w:p>
        </w:tc>
      </w:tr>
      <w:tr w14:paraId="3E982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554BF58">
            <w:pPr>
              <w:pStyle w:val="4"/>
            </w:pPr>
            <w:r>
              <w:t>12</w:t>
            </w:r>
          </w:p>
        </w:tc>
        <w:tc>
          <w:tcPr>
            <w:tcW w:w="2252" w:type="dxa"/>
          </w:tcPr>
          <w:p w14:paraId="31D60728">
            <w:pPr>
              <w:pStyle w:val="4"/>
              <w:ind w:firstLine="480"/>
            </w:pPr>
            <w:r>
              <w:t>中标供应商数量</w:t>
            </w:r>
          </w:p>
        </w:tc>
        <w:tc>
          <w:tcPr>
            <w:tcW w:w="5004" w:type="dxa"/>
          </w:tcPr>
          <w:p w14:paraId="548AB86D">
            <w:pPr>
              <w:pStyle w:val="4"/>
            </w:pPr>
            <w:r>
              <w:t>采购包1：1家</w:t>
            </w:r>
          </w:p>
        </w:tc>
      </w:tr>
      <w:tr w14:paraId="7D9C2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CAD2D4C">
            <w:pPr>
              <w:pStyle w:val="4"/>
            </w:pPr>
            <w:r>
              <w:t>13</w:t>
            </w:r>
          </w:p>
        </w:tc>
        <w:tc>
          <w:tcPr>
            <w:tcW w:w="2252" w:type="dxa"/>
          </w:tcPr>
          <w:p w14:paraId="6ABAB8F6">
            <w:pPr>
              <w:pStyle w:val="4"/>
              <w:ind w:firstLine="480"/>
            </w:pPr>
            <w:r>
              <w:t>有效供应商家数</w:t>
            </w:r>
          </w:p>
        </w:tc>
        <w:tc>
          <w:tcPr>
            <w:tcW w:w="5004" w:type="dxa"/>
          </w:tcPr>
          <w:p w14:paraId="4775043F">
            <w:pPr>
              <w:pStyle w:val="4"/>
              <w:jc w:val="left"/>
            </w:pPr>
            <w:r>
              <w:t>采购包1：3家</w:t>
            </w:r>
          </w:p>
          <w:p w14:paraId="5BF057E3">
            <w:pPr>
              <w:pStyle w:val="4"/>
              <w:ind w:firstLine="480"/>
            </w:pPr>
            <w:r>
              <w:t>此人数约定了开标与评标过程中的最低有效供应商家数，当家数不足时项目将不得开标、不得评标或直接废标。</w:t>
            </w:r>
          </w:p>
        </w:tc>
      </w:tr>
      <w:tr w14:paraId="569A0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08BDB6D">
            <w:pPr>
              <w:pStyle w:val="4"/>
            </w:pPr>
            <w:r>
              <w:t>14</w:t>
            </w:r>
          </w:p>
        </w:tc>
        <w:tc>
          <w:tcPr>
            <w:tcW w:w="2252" w:type="dxa"/>
          </w:tcPr>
          <w:p w14:paraId="740E9E90">
            <w:pPr>
              <w:pStyle w:val="4"/>
            </w:pPr>
            <w:r>
              <w:t xml:space="preserve"> 项目兼投兼中（兼投不兼中）规则</w:t>
            </w:r>
          </w:p>
        </w:tc>
        <w:tc>
          <w:tcPr>
            <w:tcW w:w="5004" w:type="dxa"/>
          </w:tcPr>
          <w:p w14:paraId="675A2A14">
            <w:pPr>
              <w:pStyle w:val="4"/>
            </w:pPr>
            <w:r>
              <w:t>无：-</w:t>
            </w:r>
          </w:p>
        </w:tc>
      </w:tr>
      <w:tr w14:paraId="5DDAE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625B5C5">
            <w:pPr>
              <w:pStyle w:val="4"/>
            </w:pPr>
            <w:r>
              <w:t>15</w:t>
            </w:r>
          </w:p>
        </w:tc>
        <w:tc>
          <w:tcPr>
            <w:tcW w:w="2252" w:type="dxa"/>
          </w:tcPr>
          <w:p w14:paraId="5E7968D0">
            <w:pPr>
              <w:pStyle w:val="4"/>
            </w:pPr>
            <w:r>
              <w:t xml:space="preserve"> 中标供应商确定方式</w:t>
            </w:r>
          </w:p>
        </w:tc>
        <w:tc>
          <w:tcPr>
            <w:tcW w:w="5004" w:type="dxa"/>
          </w:tcPr>
          <w:p w14:paraId="4862D359">
            <w:pPr>
              <w:pStyle w:val="4"/>
            </w:pPr>
            <w:r>
              <w:t>采购人按照评审报告中推荐的成交候选人确定中标（成交）人。</w:t>
            </w:r>
          </w:p>
        </w:tc>
      </w:tr>
      <w:tr w14:paraId="7CA1E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0127BA3">
            <w:pPr>
              <w:pStyle w:val="4"/>
            </w:pPr>
            <w:r>
              <w:t>16</w:t>
            </w:r>
          </w:p>
        </w:tc>
        <w:tc>
          <w:tcPr>
            <w:tcW w:w="2252" w:type="dxa"/>
          </w:tcPr>
          <w:p w14:paraId="64F8F0AE">
            <w:pPr>
              <w:pStyle w:val="4"/>
            </w:pPr>
            <w:r>
              <w:t xml:space="preserve"> 代理服务费</w:t>
            </w:r>
          </w:p>
        </w:tc>
        <w:tc>
          <w:tcPr>
            <w:tcW w:w="5004" w:type="dxa"/>
          </w:tcPr>
          <w:p w14:paraId="00F2C85D">
            <w:pPr>
              <w:pStyle w:val="4"/>
            </w:pPr>
            <w:r>
              <w:t>收取。</w:t>
            </w:r>
          </w:p>
          <w:p w14:paraId="0669D251">
            <w:pPr>
              <w:pStyle w:val="4"/>
            </w:pPr>
            <w:r>
              <w:t>采购机构代理服务收费标准：1、以中标金额作为收费的计算基数。2、招标代理服务费收费标准参照国家发展和改革委员会文件“发改价格[2011]534号]”及“国家计委[计价格[2002]1980号]文”相关规定设置。</w:t>
            </w:r>
          </w:p>
        </w:tc>
      </w:tr>
      <w:tr w14:paraId="44C4E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5F9E6ED">
            <w:pPr>
              <w:pStyle w:val="4"/>
            </w:pPr>
            <w:r>
              <w:t>17</w:t>
            </w:r>
          </w:p>
        </w:tc>
        <w:tc>
          <w:tcPr>
            <w:tcW w:w="2252" w:type="dxa"/>
          </w:tcPr>
          <w:p w14:paraId="11522224">
            <w:pPr>
              <w:pStyle w:val="4"/>
            </w:pPr>
            <w:r>
              <w:t xml:space="preserve"> 代理服务费收取方式</w:t>
            </w:r>
          </w:p>
        </w:tc>
        <w:tc>
          <w:tcPr>
            <w:tcW w:w="5004" w:type="dxa"/>
          </w:tcPr>
          <w:p w14:paraId="38587105">
            <w:pPr>
              <w:pStyle w:val="4"/>
            </w:pPr>
            <w:r>
              <w:t>向中标/成交供应商收取</w:t>
            </w:r>
          </w:p>
        </w:tc>
      </w:tr>
      <w:tr w14:paraId="3EC66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A4F35F9">
            <w:pPr>
              <w:pStyle w:val="4"/>
            </w:pPr>
            <w:r>
              <w:t>18</w:t>
            </w:r>
          </w:p>
        </w:tc>
        <w:tc>
          <w:tcPr>
            <w:tcW w:w="2252" w:type="dxa"/>
          </w:tcPr>
          <w:p w14:paraId="5CC4B94C">
            <w:pPr>
              <w:pStyle w:val="4"/>
            </w:pPr>
            <w:r>
              <w:t xml:space="preserve"> 其他</w:t>
            </w:r>
          </w:p>
        </w:tc>
        <w:tc>
          <w:tcPr>
            <w:tcW w:w="5004" w:type="dxa"/>
          </w:tcPr>
          <w:p w14:paraId="6FD8E387"/>
        </w:tc>
      </w:tr>
      <w:tr w14:paraId="13099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9D198C8">
            <w:pPr>
              <w:pStyle w:val="4"/>
            </w:pPr>
            <w:r>
              <w:t>19</w:t>
            </w:r>
          </w:p>
        </w:tc>
        <w:tc>
          <w:tcPr>
            <w:tcW w:w="2252" w:type="dxa"/>
          </w:tcPr>
          <w:p w14:paraId="5464C669">
            <w:pPr>
              <w:pStyle w:val="4"/>
            </w:pPr>
            <w:r>
              <w:t xml:space="preserve"> 开标解密时长</w:t>
            </w:r>
          </w:p>
        </w:tc>
        <w:tc>
          <w:tcPr>
            <w:tcW w:w="5004" w:type="dxa"/>
          </w:tcPr>
          <w:p w14:paraId="5304DCEA">
            <w:pPr>
              <w:pStyle w:val="4"/>
            </w:pPr>
            <w:r>
              <w:t>30分钟。说明：具体情况根据开标时现场代理机构人员设置为准</w:t>
            </w:r>
          </w:p>
          <w:p w14:paraId="2CD0887A">
            <w:pPr>
              <w:pStyle w:val="4"/>
            </w:pPr>
            <w:r>
              <w:t>说明：具体情况根据开标时现场代理机构人员设置为准</w:t>
            </w:r>
          </w:p>
        </w:tc>
      </w:tr>
      <w:tr w14:paraId="006C5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17BCFC1">
            <w:pPr>
              <w:pStyle w:val="4"/>
            </w:pPr>
            <w:r>
              <w:t>20</w:t>
            </w:r>
          </w:p>
        </w:tc>
        <w:tc>
          <w:tcPr>
            <w:tcW w:w="2252" w:type="dxa"/>
          </w:tcPr>
          <w:p w14:paraId="26CBF544">
            <w:pPr>
              <w:pStyle w:val="4"/>
            </w:pPr>
            <w:r>
              <w:t xml:space="preserve"> 专门面向中小企业采购</w:t>
            </w:r>
          </w:p>
        </w:tc>
        <w:tc>
          <w:tcPr>
            <w:tcW w:w="5004" w:type="dxa"/>
          </w:tcPr>
          <w:p w14:paraId="7E015D90">
            <w:pPr>
              <w:pStyle w:val="4"/>
              <w:jc w:val="left"/>
            </w:pPr>
            <w:r>
              <w:t>采购包1：面向中小企业，采购包专门预留</w:t>
            </w:r>
          </w:p>
        </w:tc>
      </w:tr>
    </w:tbl>
    <w:p w14:paraId="5B01079E">
      <w:pPr>
        <w:pStyle w:val="4"/>
        <w:outlineLvl w:val="2"/>
      </w:pPr>
      <w:r>
        <w:rPr>
          <w:b/>
          <w:sz w:val="28"/>
        </w:rPr>
        <w:t>三、说明</w:t>
      </w:r>
    </w:p>
    <w:p w14:paraId="4092BF10">
      <w:pPr>
        <w:pStyle w:val="4"/>
        <w:outlineLvl w:val="3"/>
      </w:pPr>
      <w:r>
        <w:rPr>
          <w:b/>
          <w:sz w:val="24"/>
        </w:rPr>
        <w:t>1.总则</w:t>
      </w:r>
    </w:p>
    <w:p w14:paraId="389E3207">
      <w:pPr>
        <w:pStyle w:val="4"/>
        <w:ind w:firstLine="480"/>
      </w:pPr>
      <w:r>
        <w:t>采购人、采购代理机构及投标人进行的本次采购活动适用《中华人民共和国政府采购法》及其配套的法规、规章、政策。</w:t>
      </w:r>
    </w:p>
    <w:p w14:paraId="4B05C425">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71513A8B">
      <w:pPr>
        <w:pStyle w:val="4"/>
        <w:ind w:firstLine="480"/>
      </w:pPr>
      <w:r>
        <w:t>本次公开招标项目，是以招标公告的方式邀请非特定的投标人参加投标。</w:t>
      </w:r>
    </w:p>
    <w:p w14:paraId="30DDEB50">
      <w:pPr>
        <w:pStyle w:val="4"/>
        <w:outlineLvl w:val="3"/>
      </w:pPr>
      <w:r>
        <w:rPr>
          <w:b/>
          <w:sz w:val="24"/>
        </w:rPr>
        <w:t>2.适用范围</w:t>
      </w:r>
    </w:p>
    <w:p w14:paraId="7CD0B419">
      <w:pPr>
        <w:pStyle w:val="4"/>
        <w:ind w:firstLine="480"/>
      </w:pPr>
      <w:r>
        <w:t>本招标文件仅适用于本次招标公告中所涉及的项目和内容。</w:t>
      </w:r>
    </w:p>
    <w:p w14:paraId="7623ED1B">
      <w:pPr>
        <w:pStyle w:val="4"/>
        <w:outlineLvl w:val="3"/>
      </w:pPr>
      <w:r>
        <w:rPr>
          <w:b/>
          <w:sz w:val="24"/>
        </w:rPr>
        <w:t>3.进口产品</w:t>
      </w:r>
    </w:p>
    <w:p w14:paraId="12BE1C4F">
      <w:pPr>
        <w:pStyle w:val="4"/>
        <w:ind w:firstLine="480"/>
      </w:pPr>
      <w:r>
        <w:t xml:space="preserve"> 若本项目允许采购进口产品，供应商应保证所投产品可履行合法报通关手续进入中国关境内。</w:t>
      </w:r>
    </w:p>
    <w:p w14:paraId="565EDE40">
      <w:pPr>
        <w:pStyle w:val="4"/>
        <w:ind w:firstLine="480"/>
      </w:pPr>
      <w:r>
        <w:t>若本项目不允许采购进口产品，如供应商所投产品为进口产品，其响应将被认定为响应无效。</w:t>
      </w:r>
    </w:p>
    <w:p w14:paraId="1F9E9C1C">
      <w:pPr>
        <w:pStyle w:val="4"/>
        <w:outlineLvl w:val="3"/>
      </w:pPr>
      <w:r>
        <w:rPr>
          <w:b/>
          <w:sz w:val="24"/>
        </w:rPr>
        <w:t>4.投标的费用</w:t>
      </w:r>
    </w:p>
    <w:p w14:paraId="3FDC29A7">
      <w:pPr>
        <w:pStyle w:val="4"/>
        <w:ind w:firstLine="480"/>
      </w:pPr>
      <w:r>
        <w:t>不论投标结果如何，投标人应承担所有与准备和参加投标有关的费用。采购代理机构和采购人均无义务和责任承担相关费用。</w:t>
      </w:r>
    </w:p>
    <w:p w14:paraId="038AB21D">
      <w:pPr>
        <w:pStyle w:val="4"/>
        <w:outlineLvl w:val="3"/>
      </w:pPr>
      <w:r>
        <w:rPr>
          <w:b/>
          <w:sz w:val="24"/>
        </w:rPr>
        <w:t>5.以联合体形式投标的，应符合以下规定：</w:t>
      </w:r>
    </w:p>
    <w:p w14:paraId="11A05A56">
      <w:pPr>
        <w:pStyle w:val="4"/>
        <w:ind w:firstLine="480"/>
      </w:pPr>
      <w:r>
        <w:t>5.1联合体各方均应当满足《中华人民共和国政府采购法》第二十二条规定的条件，并在投标文件中提供联合体各方的相关证明材料。</w:t>
      </w:r>
    </w:p>
    <w:p w14:paraId="659023FD">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766CF814">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37842EAE">
      <w:pPr>
        <w:pStyle w:val="4"/>
        <w:ind w:firstLine="480"/>
      </w:pPr>
      <w:r>
        <w:t>5.4联合体成员存在不良信用记录的，视同联合体存在不良信用记录。</w:t>
      </w:r>
    </w:p>
    <w:p w14:paraId="33C2CE31">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6A35EB61">
      <w:pPr>
        <w:pStyle w:val="4"/>
        <w:ind w:firstLine="480"/>
      </w:pPr>
      <w:r>
        <w:t>5.6联合体各方应当共同与采购人签订采购合同，就合同约定的事项对采购人承担连带责任。</w:t>
      </w:r>
    </w:p>
    <w:p w14:paraId="2AA900A2">
      <w:pPr>
        <w:pStyle w:val="4"/>
        <w:outlineLvl w:val="3"/>
      </w:pPr>
      <w:r>
        <w:rPr>
          <w:b/>
          <w:sz w:val="24"/>
        </w:rPr>
        <w:t>6.关联企业投标说明</w:t>
      </w:r>
    </w:p>
    <w:p w14:paraId="52D5BEDF">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16582686">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5767CC5D">
      <w:pPr>
        <w:pStyle w:val="4"/>
        <w:outlineLvl w:val="3"/>
      </w:pPr>
      <w:r>
        <w:rPr>
          <w:b/>
          <w:sz w:val="24"/>
        </w:rPr>
        <w:t>7.关于中小微企业投标</w:t>
      </w:r>
    </w:p>
    <w:p w14:paraId="5FF773A8">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6EA26FE9">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68C3CE2C">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5D0BA999">
      <w:pPr>
        <w:pStyle w:val="4"/>
        <w:outlineLvl w:val="3"/>
      </w:pPr>
      <w:r>
        <w:rPr>
          <w:b/>
          <w:sz w:val="24"/>
        </w:rPr>
        <w:t>8.纪律与保密事项</w:t>
      </w:r>
    </w:p>
    <w:p w14:paraId="7144C09D">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14:paraId="06F11445">
      <w:pPr>
        <w:pStyle w:val="4"/>
        <w:ind w:firstLine="480"/>
      </w:pPr>
      <w:r>
        <w:t>8.2在确定中标供应商之前，投标人不得与采购人就投标价格、投标方案等实质性内容进行谈判，也不得私下接触评标委员会成员。</w:t>
      </w:r>
    </w:p>
    <w:p w14:paraId="6F2C738C">
      <w:pPr>
        <w:pStyle w:val="4"/>
        <w:ind w:firstLine="480"/>
      </w:pPr>
      <w:r>
        <w:t>8.3在确定中标供应商之前，投标人试图在投标文件审查、澄清、比较和评价时对评标委员会、采购人和采购代理机构施加任何影响都可能导致其投标无效。</w:t>
      </w:r>
    </w:p>
    <w:p w14:paraId="7CC1DCDD">
      <w:pPr>
        <w:pStyle w:val="4"/>
        <w:ind w:firstLine="480"/>
      </w:pPr>
      <w:r>
        <w:t>8.4获得本招标文件者，须履行本项目下保密义务，不得将因本次项目获得的信息向第三人外传，不得将招标文件用作本次投标以外的任何用途。</w:t>
      </w:r>
    </w:p>
    <w:p w14:paraId="0B40ADA8">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3513C2A5">
      <w:pPr>
        <w:pStyle w:val="4"/>
        <w:ind w:firstLine="480"/>
      </w:pPr>
      <w:r>
        <w:t>8.6采购人或采购代理机构有权将供应商提供的所有资料向有关政府部门或评审小组披露。</w:t>
      </w:r>
    </w:p>
    <w:p w14:paraId="383D7602">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7E44361D">
      <w:pPr>
        <w:pStyle w:val="4"/>
        <w:outlineLvl w:val="3"/>
      </w:pPr>
      <w:r>
        <w:rPr>
          <w:b/>
          <w:sz w:val="24"/>
        </w:rPr>
        <w:t>9.语言文字以及度量衡单位</w:t>
      </w:r>
    </w:p>
    <w:p w14:paraId="767903FD">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C0D82A8">
      <w:pPr>
        <w:pStyle w:val="4"/>
        <w:ind w:firstLine="480"/>
      </w:pPr>
      <w:r>
        <w:t>9.2除非招标文件的技术规格中另有规定，投标人在投标文件中及其与采购人和采购代理机构的所有往来文件中的计量单位均应采用中华人民共和国法定计量单位。</w:t>
      </w:r>
    </w:p>
    <w:p w14:paraId="7CF95DBF">
      <w:pPr>
        <w:pStyle w:val="4"/>
        <w:ind w:firstLine="480"/>
      </w:pPr>
      <w:r>
        <w:t>9.3投标人所提供的货物和服务均应以人民币报价，货币单位：元。</w:t>
      </w:r>
    </w:p>
    <w:p w14:paraId="6D36DF39">
      <w:pPr>
        <w:pStyle w:val="4"/>
        <w:outlineLvl w:val="3"/>
      </w:pPr>
      <w:r>
        <w:rPr>
          <w:b/>
          <w:sz w:val="24"/>
        </w:rPr>
        <w:t>10. 现场踏勘（如有）</w:t>
      </w:r>
    </w:p>
    <w:p w14:paraId="4AF72ACF">
      <w:pPr>
        <w:pStyle w:val="4"/>
        <w:ind w:firstLine="480"/>
      </w:pPr>
      <w:r>
        <w:t>10.1招标文件规定组织踏勘现场的，采购人按招标文件规定的时间、地点组织投标人踏勘项目现场。</w:t>
      </w:r>
    </w:p>
    <w:p w14:paraId="60E24CFA">
      <w:pPr>
        <w:pStyle w:val="4"/>
        <w:ind w:firstLine="480"/>
      </w:pPr>
      <w:r>
        <w:t>10.2投标人自行承担踏勘现场发生的责任、风险和自身费用。</w:t>
      </w:r>
    </w:p>
    <w:p w14:paraId="6D3D82CB">
      <w:pPr>
        <w:pStyle w:val="4"/>
        <w:ind w:firstLine="480"/>
      </w:pPr>
      <w:r>
        <w:t>10.3采购人在踏勘现场中介绍的资料和数据等，只是为了使投标人能够利用招标人现有的资料。招标人对投标人由此而作出的推论、解释和结论概不负责。</w:t>
      </w:r>
    </w:p>
    <w:p w14:paraId="365F09F7">
      <w:pPr>
        <w:pStyle w:val="4"/>
        <w:outlineLvl w:val="2"/>
      </w:pPr>
      <w:r>
        <w:rPr>
          <w:b/>
          <w:sz w:val="28"/>
        </w:rPr>
        <w:t>四、招标文件的澄清和修改</w:t>
      </w:r>
    </w:p>
    <w:p w14:paraId="59C9125E">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782598C4">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42915FC9">
      <w:pPr>
        <w:pStyle w:val="4"/>
        <w:ind w:firstLine="480"/>
      </w:pPr>
      <w:r>
        <w:t>3.如更正公告有重新发布电子招标文件的，供应商应登录云平台项目采购系统下载最新发布的电子招标文件制作投标文件。</w:t>
      </w:r>
    </w:p>
    <w:p w14:paraId="7DB47D6E">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798CF201">
      <w:pPr>
        <w:pStyle w:val="4"/>
        <w:outlineLvl w:val="2"/>
      </w:pPr>
      <w:r>
        <w:rPr>
          <w:b/>
          <w:sz w:val="28"/>
        </w:rPr>
        <w:t>五、投标要求</w:t>
      </w:r>
    </w:p>
    <w:p w14:paraId="4CCDB7D6">
      <w:pPr>
        <w:pStyle w:val="4"/>
        <w:outlineLvl w:val="3"/>
      </w:pPr>
      <w:r>
        <w:rPr>
          <w:b/>
          <w:sz w:val="24"/>
        </w:rPr>
        <w:t>1.投标登记</w:t>
      </w:r>
    </w:p>
    <w:p w14:paraId="28F1DE76">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131B0812">
      <w:pPr>
        <w:pStyle w:val="4"/>
        <w:outlineLvl w:val="3"/>
      </w:pPr>
      <w:r>
        <w:rPr>
          <w:b/>
          <w:sz w:val="24"/>
        </w:rPr>
        <w:t>2.投标文件的制作</w:t>
      </w:r>
    </w:p>
    <w:p w14:paraId="6BB56506">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7FA31831">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48DBE07C">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2BB4738B">
      <w:pPr>
        <w:pStyle w:val="4"/>
        <w:ind w:firstLine="480"/>
      </w:pPr>
      <w:r>
        <w:t>(2)投标报价包括本项目采购需求和投入使用的所有费用，包括但不限于主件、标准附件、备品备件、施工、服务、专用工具、安装、调试、检验、培训、运输、保险、税款等。</w:t>
      </w:r>
    </w:p>
    <w:p w14:paraId="4434A0B2">
      <w:pPr>
        <w:pStyle w:val="4"/>
        <w:ind w:firstLine="480"/>
      </w:pPr>
      <w:r>
        <w:t>2.3 如有对多个采购包投标的，要对每个采购包独立制作电子投标文件。</w:t>
      </w:r>
    </w:p>
    <w:p w14:paraId="42826401">
      <w:pPr>
        <w:pStyle w:val="4"/>
        <w:ind w:firstLine="480"/>
      </w:pPr>
      <w:r>
        <w:t>2.4投标人不得将同一个项目或同一个采购包的内容拆开投标，否则其报价将被视为非实质性响应。</w:t>
      </w:r>
    </w:p>
    <w:p w14:paraId="731F2F1F">
      <w:pPr>
        <w:pStyle w:val="4"/>
        <w:ind w:firstLine="480"/>
      </w:pPr>
      <w:r>
        <w:t>2.5投标人须对招标文件的对应要求给予唯一的实质性响应，否则将视为不响应。</w:t>
      </w:r>
    </w:p>
    <w:p w14:paraId="43155182">
      <w:pPr>
        <w:pStyle w:val="4"/>
        <w:ind w:firstLine="480"/>
      </w:pPr>
      <w:r>
        <w:t>2.6招标文件中，凡标有“★”的地方均为实质性响应条款，投标人若有一项带“★”的条款未响应或不满足，将按无效投标处理。</w:t>
      </w:r>
    </w:p>
    <w:p w14:paraId="3EF8134B">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36791A41">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33822864">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66785A30">
      <w:pPr>
        <w:pStyle w:val="4"/>
        <w:outlineLvl w:val="3"/>
      </w:pPr>
      <w:r>
        <w:rPr>
          <w:b/>
          <w:sz w:val="24"/>
        </w:rPr>
        <w:t>3.投标文件的提交</w:t>
      </w:r>
    </w:p>
    <w:p w14:paraId="1E8B92B1">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19FF2CDD">
      <w:pPr>
        <w:pStyle w:val="4"/>
        <w:ind w:firstLine="480"/>
      </w:pPr>
      <w:r>
        <w:t>3.2代理机构对因不可抗力事件造成的投标文件的损坏、丢失的，不承担责任。</w:t>
      </w:r>
    </w:p>
    <w:p w14:paraId="04A76942">
      <w:pPr>
        <w:pStyle w:val="4"/>
        <w:ind w:firstLine="480"/>
      </w:pPr>
      <w:r>
        <w:t>3.3出现下述情形之一，属于未成功提交投标文件，按无效投标处理：</w:t>
      </w:r>
    </w:p>
    <w:p w14:paraId="3B6E25A4">
      <w:pPr>
        <w:pStyle w:val="4"/>
        <w:ind w:firstLine="480"/>
      </w:pPr>
      <w:r>
        <w:t>（1）至提交投标文件截止时，投标文件未完整上传的。</w:t>
      </w:r>
    </w:p>
    <w:p w14:paraId="4631C141">
      <w:pPr>
        <w:pStyle w:val="4"/>
        <w:ind w:firstLine="480"/>
      </w:pPr>
      <w:r>
        <w:t>（2）投标文件未按投标格式中注明需签字盖章的要求进行签名（含电子签名）和加盖电子印章，或签名（含电子签名）或电子印章不完整的。</w:t>
      </w:r>
    </w:p>
    <w:p w14:paraId="7C2F540D">
      <w:pPr>
        <w:pStyle w:val="4"/>
        <w:ind w:firstLine="480"/>
      </w:pPr>
      <w:r>
        <w:t>（3）投标文件损坏或格式不正确的。</w:t>
      </w:r>
    </w:p>
    <w:p w14:paraId="7DABCAC3">
      <w:pPr>
        <w:pStyle w:val="4"/>
        <w:outlineLvl w:val="3"/>
      </w:pPr>
      <w:r>
        <w:rPr>
          <w:b/>
          <w:sz w:val="24"/>
        </w:rPr>
        <w:t>4.投标文件的修改、撤回与撤销</w:t>
      </w:r>
    </w:p>
    <w:p w14:paraId="7D2F0D62">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46C7CD91">
      <w:pPr>
        <w:pStyle w:val="4"/>
        <w:ind w:firstLine="480"/>
      </w:pPr>
      <w:r>
        <w:t>4.2在提交投标文件截止时间后，投标人不得补充、修改和更换投标文件。</w:t>
      </w:r>
    </w:p>
    <w:p w14:paraId="59A46F22">
      <w:pPr>
        <w:pStyle w:val="4"/>
        <w:outlineLvl w:val="3"/>
      </w:pPr>
      <w:r>
        <w:rPr>
          <w:b/>
          <w:sz w:val="24"/>
        </w:rPr>
        <w:t>5.投标文件的解密</w:t>
      </w:r>
    </w:p>
    <w:p w14:paraId="008F0864">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0470EA4A">
      <w:pPr>
        <w:pStyle w:val="4"/>
        <w:outlineLvl w:val="3"/>
      </w:pPr>
      <w:r>
        <w:rPr>
          <w:b/>
          <w:sz w:val="24"/>
        </w:rPr>
        <w:t>6.投标保证金</w:t>
      </w:r>
    </w:p>
    <w:p w14:paraId="77C2BB73">
      <w:pPr>
        <w:pStyle w:val="4"/>
        <w:ind w:firstLine="480"/>
      </w:pPr>
      <w:r>
        <w:t xml:space="preserve"> 6.1投标保证金的缴纳</w:t>
      </w:r>
    </w:p>
    <w:p w14:paraId="1DFF0CFC">
      <w:pPr>
        <w:pStyle w:val="4"/>
        <w:ind w:firstLine="480"/>
      </w:pPr>
      <w:r>
        <w:t>投标人在提交投标文件时，应按投标人须知前附表规定的金额和缴纳要求缴纳投标保证金，并作为其投标文件的组成部分。</w:t>
      </w:r>
    </w:p>
    <w:p w14:paraId="623D659F">
      <w:pPr>
        <w:pStyle w:val="4"/>
        <w:ind w:firstLine="480"/>
      </w:pPr>
      <w:r>
        <w:t xml:space="preserve"> 如采用转账、支票、本票、汇票形式提交的，投标保证金从投标人基本账户递交，由广东达信工程管理有限公司代收。具体操作要求详见广东达信工程管理有限公司有关指引，递交事宜请自行咨询广东达信工程管理有限公司；请各投标人在投标文件递交截止时间前按须知前附表规定的金额递交至广东达信工程管理有限公司，到账情况以开标时广东达信工程管理有限公司查询的信息为准。</w:t>
      </w:r>
    </w:p>
    <w:p w14:paraId="15997883">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14:paraId="56BD3F2A">
      <w:pPr>
        <w:pStyle w:val="4"/>
        <w:ind w:firstLine="480"/>
      </w:pPr>
      <w:r>
        <w:t xml:space="preserve"> 投标人可通过"广东政府采购智慧云平台金融服务中心"(https://gdgpo.czt.gd.gov.cn/zcdservice/zcd/guangdong/)，申请办理电子保函，电子保函与纸质保函具有同样效力。</w:t>
      </w:r>
    </w:p>
    <w:p w14:paraId="01EDDC09">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14:paraId="51377E8C">
      <w:pPr>
        <w:pStyle w:val="4"/>
        <w:ind w:firstLine="480"/>
      </w:pPr>
      <w:r>
        <w:t xml:space="preserve"> 6.2投标保证金的退还：</w:t>
      </w:r>
    </w:p>
    <w:p w14:paraId="439476EB">
      <w:pPr>
        <w:pStyle w:val="4"/>
        <w:ind w:firstLine="480"/>
      </w:pPr>
      <w:r>
        <w:t>（1）投标人在投标截止时间前放弃投标的，自所投采购包结果公告发出后5个工作日内退还。</w:t>
      </w:r>
    </w:p>
    <w:p w14:paraId="4EB5025F">
      <w:pPr>
        <w:pStyle w:val="4"/>
        <w:ind w:firstLine="480"/>
      </w:pPr>
      <w:r>
        <w:t>（2）未中标的投标人投标保证金，自中标通知书发出之日起5个工作日内退还。</w:t>
      </w:r>
    </w:p>
    <w:p w14:paraId="0CAC2108">
      <w:pPr>
        <w:pStyle w:val="4"/>
        <w:ind w:firstLine="480"/>
      </w:pPr>
      <w:r>
        <w:t>（3）中标供应商的投标保证金，自政府采购合同签订之日起5个工作日内退还。</w:t>
      </w:r>
    </w:p>
    <w:p w14:paraId="50622F1C">
      <w:pPr>
        <w:pStyle w:val="4"/>
        <w:ind w:firstLine="480"/>
      </w:pPr>
      <w:r>
        <w:t>备注：但因投标人自身原因导致无法及时退还的除外。</w:t>
      </w:r>
    </w:p>
    <w:p w14:paraId="404B06D7">
      <w:pPr>
        <w:pStyle w:val="4"/>
        <w:ind w:firstLine="480"/>
      </w:pPr>
      <w:r>
        <w:t xml:space="preserve"> 6.3有下列情形之一的，投标保证金将不予退还：</w:t>
      </w:r>
    </w:p>
    <w:p w14:paraId="307748C4">
      <w:pPr>
        <w:pStyle w:val="4"/>
        <w:ind w:firstLine="480"/>
      </w:pPr>
      <w:r>
        <w:t>（1）提供虚假材料谋取中标、成交的；</w:t>
      </w:r>
    </w:p>
    <w:p w14:paraId="25B83FBD">
      <w:pPr>
        <w:pStyle w:val="4"/>
        <w:ind w:firstLine="480"/>
      </w:pPr>
      <w:r>
        <w:t>（2）投标人在招标文件规定的投标有效期内撤销其投标；</w:t>
      </w:r>
    </w:p>
    <w:p w14:paraId="1FCDACFE">
      <w:pPr>
        <w:pStyle w:val="4"/>
        <w:ind w:firstLine="480"/>
      </w:pPr>
      <w:r>
        <w:t>（3）中标后，无正当理由放弃中标资格；</w:t>
      </w:r>
    </w:p>
    <w:p w14:paraId="1C4EBA3A">
      <w:pPr>
        <w:pStyle w:val="4"/>
        <w:ind w:firstLine="480"/>
      </w:pPr>
      <w:r>
        <w:t>（4）中标后，无正当理由不与采购人签订合同；</w:t>
      </w:r>
    </w:p>
    <w:p w14:paraId="6BC99FC5">
      <w:pPr>
        <w:pStyle w:val="4"/>
        <w:ind w:firstLine="480"/>
      </w:pPr>
      <w:r>
        <w:t>（5）法律法规和招标文件规定的其他情形。</w:t>
      </w:r>
    </w:p>
    <w:p w14:paraId="35ADF5AA">
      <w:pPr>
        <w:pStyle w:val="4"/>
        <w:outlineLvl w:val="3"/>
      </w:pPr>
      <w:r>
        <w:rPr>
          <w:b/>
          <w:sz w:val="24"/>
        </w:rPr>
        <w:t>7.投标有效期</w:t>
      </w:r>
    </w:p>
    <w:p w14:paraId="5B3F420C">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14:paraId="641B7BE3">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AE54128">
      <w:pPr>
        <w:pStyle w:val="4"/>
        <w:outlineLvl w:val="3"/>
      </w:pPr>
      <w:r>
        <w:rPr>
          <w:b/>
          <w:sz w:val="24"/>
        </w:rPr>
        <w:t>8.样品（演示）</w:t>
      </w:r>
    </w:p>
    <w:p w14:paraId="2ED55C1D">
      <w:pPr>
        <w:pStyle w:val="4"/>
        <w:ind w:firstLine="480"/>
      </w:pPr>
      <w:r>
        <w:t>8.1招标文件规定投标人提交样品的，样品属于投标文件的组成部分。样品的生产、运输、安装、保全等一切费用由投标人自理。</w:t>
      </w:r>
    </w:p>
    <w:p w14:paraId="4F87235F">
      <w:pPr>
        <w:pStyle w:val="4"/>
        <w:ind w:firstLine="480"/>
      </w:pPr>
      <w:r>
        <w:t>8.2投标截止时间前，投标人应将样品送达至指定地点。若需要现场演示的，投标人应提前做好演示准备（包括演示设备）。</w:t>
      </w:r>
    </w:p>
    <w:p w14:paraId="554A50AC">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11D83EE8">
      <w:pPr>
        <w:pStyle w:val="4"/>
        <w:outlineLvl w:val="3"/>
      </w:pPr>
      <w:r>
        <w:rPr>
          <w:b/>
          <w:sz w:val="24"/>
        </w:rPr>
        <w:t>9.除招标文件另有规定外，有下列情形之一的，投标无效：</w:t>
      </w:r>
    </w:p>
    <w:p w14:paraId="346100A7">
      <w:pPr>
        <w:pStyle w:val="4"/>
        <w:ind w:firstLine="480"/>
      </w:pPr>
      <w:r>
        <w:t>9.1投标文件未按照招标文件要求签署、盖章；</w:t>
      </w:r>
    </w:p>
    <w:p w14:paraId="0337D100">
      <w:pPr>
        <w:pStyle w:val="4"/>
        <w:ind w:firstLine="480"/>
      </w:pPr>
      <w:r>
        <w:t>9.2不符合招标文件中规定的资格要求；</w:t>
      </w:r>
    </w:p>
    <w:p w14:paraId="4FC4C91F">
      <w:pPr>
        <w:pStyle w:val="4"/>
        <w:ind w:firstLine="480"/>
      </w:pPr>
      <w:r>
        <w:t>9.3投标报价超过招标文件中规定的预算金额或最高限价；</w:t>
      </w:r>
    </w:p>
    <w:p w14:paraId="34D901A4">
      <w:pPr>
        <w:pStyle w:val="4"/>
        <w:ind w:firstLine="480"/>
      </w:pPr>
      <w:r>
        <w:t>9.4投标文件含有采购人不能接受的附加条件；</w:t>
      </w:r>
    </w:p>
    <w:p w14:paraId="2D05BBE0">
      <w:pPr>
        <w:pStyle w:val="4"/>
        <w:ind w:firstLine="480"/>
      </w:pPr>
      <w:r>
        <w:t>9.5有关法律、法规和规章及招标文件规定的其他无效情形。</w:t>
      </w:r>
    </w:p>
    <w:p w14:paraId="76EBA79A">
      <w:pPr>
        <w:pStyle w:val="4"/>
        <w:outlineLvl w:val="2"/>
      </w:pPr>
      <w:r>
        <w:rPr>
          <w:b/>
          <w:sz w:val="28"/>
        </w:rPr>
        <w:t>六、开标、评标和定标</w:t>
      </w:r>
    </w:p>
    <w:p w14:paraId="672FFDDB">
      <w:pPr>
        <w:pStyle w:val="4"/>
        <w:outlineLvl w:val="3"/>
      </w:pPr>
      <w:r>
        <w:rPr>
          <w:b/>
          <w:sz w:val="24"/>
        </w:rPr>
        <w:t>1.开标</w:t>
      </w:r>
    </w:p>
    <w:p w14:paraId="7C11F1AA">
      <w:pPr>
        <w:pStyle w:val="4"/>
        <w:ind w:firstLine="480"/>
      </w:pPr>
      <w:r>
        <w:t>1.1 开标程序</w:t>
      </w:r>
    </w:p>
    <w:p w14:paraId="48526340">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54406AC5">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5B8A0979">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515F6130">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76DF182">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76E8D315">
      <w:pPr>
        <w:pStyle w:val="4"/>
        <w:ind w:firstLine="480"/>
      </w:pPr>
      <w:r>
        <w:t>1.2开标异议</w:t>
      </w:r>
    </w:p>
    <w:p w14:paraId="29963E13">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14:paraId="02D2EF36">
      <w:pPr>
        <w:pStyle w:val="4"/>
        <w:ind w:firstLine="480"/>
      </w:pPr>
      <w:r>
        <w:t>1.3 投标截止时间后，投标人不足须知前附表中约定的有效供应商家数的，不得开标。同时，本次采购活动结束。</w:t>
      </w:r>
    </w:p>
    <w:p w14:paraId="2E69B306">
      <w:pPr>
        <w:pStyle w:val="4"/>
        <w:ind w:firstLine="480"/>
      </w:pPr>
      <w:r>
        <w:t>1.4开标时出现下列情况的，视为投标无效处理：</w:t>
      </w:r>
    </w:p>
    <w:p w14:paraId="3CE6CA99">
      <w:pPr>
        <w:pStyle w:val="4"/>
        <w:ind w:firstLine="480"/>
      </w:pPr>
      <w:r>
        <w:t>（1）经检查数字证书无效的；</w:t>
      </w:r>
    </w:p>
    <w:p w14:paraId="5C7025DC">
      <w:pPr>
        <w:pStyle w:val="4"/>
        <w:ind w:firstLine="480"/>
      </w:pPr>
      <w:r>
        <w:t>（2）因投标人自身原因，未在规定时间内完成电子投标文件解密的；</w:t>
      </w:r>
    </w:p>
    <w:p w14:paraId="5BADA77E">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14:paraId="5B3E8930">
      <w:pPr>
        <w:pStyle w:val="4"/>
        <w:outlineLvl w:val="3"/>
      </w:pPr>
      <w:r>
        <w:rPr>
          <w:b/>
          <w:sz w:val="24"/>
        </w:rPr>
        <w:t>2.评审（详见第四章）</w:t>
      </w:r>
    </w:p>
    <w:p w14:paraId="324F04AF">
      <w:pPr>
        <w:pStyle w:val="4"/>
        <w:outlineLvl w:val="3"/>
      </w:pPr>
      <w:r>
        <w:rPr>
          <w:b/>
          <w:sz w:val="24"/>
        </w:rPr>
        <w:t>3.定标</w:t>
      </w:r>
    </w:p>
    <w:p w14:paraId="3CA1A5EA">
      <w:pPr>
        <w:pStyle w:val="4"/>
        <w:ind w:firstLine="480"/>
      </w:pPr>
      <w:r>
        <w:t>3.1中标公告：</w:t>
      </w:r>
    </w:p>
    <w:p w14:paraId="10E40EBE">
      <w:pPr>
        <w:pStyle w:val="4"/>
        <w:ind w:firstLine="480"/>
      </w:pPr>
      <w:r>
        <w:t>中标供应商确定之日起2个工作日内， 采购人或采购代理机构将在中国政府采购网(www.ccgp.gov.cn)、广东省政府采购网(https://gdgpo.czt.gd.gov.cn/)中国东莞沙田频道（http://www.dg.gov.cn/shatian/）上以公告的形式发布中标结果，中标公告的公告期限为 1 个工作日。中标公告同时作为采购代理机构通知除中标供应商外的其他投标人没有中标的书面形式，采购代理机构不再以其它方式另行通知。</w:t>
      </w:r>
    </w:p>
    <w:p w14:paraId="1CB83D02">
      <w:pPr>
        <w:pStyle w:val="4"/>
        <w:ind w:firstLine="480"/>
      </w:pPr>
      <w:r>
        <w:t>3.2中标通知书：</w:t>
      </w:r>
    </w:p>
    <w:p w14:paraId="7C2E288F">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55EA3138">
      <w:pPr>
        <w:pStyle w:val="4"/>
        <w:ind w:firstLine="480"/>
      </w:pPr>
      <w:r>
        <w:t>3.3终止公告：</w:t>
      </w:r>
    </w:p>
    <w:p w14:paraId="161131EB">
      <w:pPr>
        <w:pStyle w:val="4"/>
        <w:ind w:firstLine="480"/>
      </w:pPr>
      <w:r>
        <w:t xml:space="preserve"> 项目废标后，采购人或采购代理机构将在中国政府采购网(www.ccgp.gov.cn)、广东省政府采购网(https://gdgpo.czt.gd.gov.cn/)、中国东莞沙田频道（http://www.dg.gov.cn/shatian/）上发布终止公告，终止公告的公告期限为1个工作日。</w:t>
      </w:r>
    </w:p>
    <w:p w14:paraId="1838D8F0">
      <w:pPr>
        <w:pStyle w:val="4"/>
        <w:outlineLvl w:val="2"/>
      </w:pPr>
      <w:r>
        <w:rPr>
          <w:b/>
          <w:sz w:val="28"/>
        </w:rPr>
        <w:t>七、询问、质疑与投诉</w:t>
      </w:r>
    </w:p>
    <w:p w14:paraId="6E5AD153">
      <w:pPr>
        <w:pStyle w:val="4"/>
        <w:outlineLvl w:val="3"/>
      </w:pPr>
      <w:r>
        <w:rPr>
          <w:b/>
          <w:sz w:val="24"/>
        </w:rPr>
        <w:t>1.询问</w:t>
      </w:r>
    </w:p>
    <w:p w14:paraId="54C273C7">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2B44323F">
      <w:pPr>
        <w:pStyle w:val="4"/>
        <w:outlineLvl w:val="3"/>
      </w:pPr>
      <w:r>
        <w:rPr>
          <w:b/>
          <w:sz w:val="24"/>
        </w:rPr>
        <w:t>2.质疑</w:t>
      </w:r>
    </w:p>
    <w:p w14:paraId="2D1C99C0">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41B55E11">
      <w:pPr>
        <w:pStyle w:val="4"/>
        <w:ind w:firstLine="480"/>
      </w:pPr>
      <w:r>
        <w:t>(1)对招标文件提出质疑的，为获取招标文件之日或者招标文件公告期限届满之日；</w:t>
      </w:r>
    </w:p>
    <w:p w14:paraId="64D46741">
      <w:pPr>
        <w:pStyle w:val="4"/>
        <w:ind w:firstLine="480"/>
      </w:pPr>
      <w:r>
        <w:t>(2)对采购过程提出质疑的，为各采购程序环节结束之日；</w:t>
      </w:r>
    </w:p>
    <w:p w14:paraId="2DB09197">
      <w:pPr>
        <w:pStyle w:val="4"/>
        <w:ind w:firstLine="480"/>
      </w:pPr>
      <w:r>
        <w:t>(3)对中标结果提出质疑的，为中标结果公告期限届满之日。</w:t>
      </w:r>
    </w:p>
    <w:p w14:paraId="3C5CD7A1">
      <w:pPr>
        <w:pStyle w:val="4"/>
        <w:ind w:firstLine="480"/>
      </w:pPr>
      <w:r>
        <w:t>2.2质疑函应当包括下列主要内容：</w:t>
      </w:r>
    </w:p>
    <w:p w14:paraId="281899D3">
      <w:pPr>
        <w:pStyle w:val="4"/>
        <w:ind w:firstLine="480"/>
      </w:pPr>
      <w:r>
        <w:t>(1)质疑供应商和相关供应商的名称、地址、邮编、联系人及联系电话等；</w:t>
      </w:r>
    </w:p>
    <w:p w14:paraId="30DA1B6F">
      <w:pPr>
        <w:pStyle w:val="4"/>
        <w:ind w:firstLine="480"/>
      </w:pPr>
      <w:r>
        <w:t>(2)质疑项目名称及编号、具体明确的质疑事项和与质疑事项相关的请求；</w:t>
      </w:r>
    </w:p>
    <w:p w14:paraId="04D16C51">
      <w:pPr>
        <w:pStyle w:val="4"/>
        <w:ind w:firstLine="480"/>
      </w:pPr>
      <w:r>
        <w:t>(3)认为采购文件、采购过程、中标和成交结果使自己的合法权益受到损害的法律依据、事实依据、相关证明材料及证据来源；</w:t>
      </w:r>
    </w:p>
    <w:p w14:paraId="3E345661">
      <w:pPr>
        <w:pStyle w:val="4"/>
        <w:ind w:firstLine="480"/>
      </w:pPr>
      <w:r>
        <w:t>(4)提出质疑的日期。</w:t>
      </w:r>
    </w:p>
    <w:p w14:paraId="0D3FFCCF">
      <w:pPr>
        <w:pStyle w:val="4"/>
        <w:ind w:firstLine="480"/>
      </w:pPr>
      <w:r>
        <w:t>2.3 质疑函应当署名。质疑供应商为自然人的，应当由本人签字；质疑供应商为法人或者其他组织的，应当由法定代表人、主要负责人，或者其授权代表签字或者盖章，并加盖公章。</w:t>
      </w:r>
    </w:p>
    <w:p w14:paraId="15440C30">
      <w:pPr>
        <w:pStyle w:val="4"/>
        <w:ind w:firstLine="480"/>
      </w:pPr>
      <w:r>
        <w:t>2.4以联合体形式参加政府采购活动的，其质疑应当由联合体成员委托主体提出。</w:t>
      </w:r>
    </w:p>
    <w:p w14:paraId="4A3648BB">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65B922EA">
      <w:pPr>
        <w:pStyle w:val="4"/>
        <w:ind w:firstLine="480"/>
      </w:pPr>
      <w:r>
        <w:t>2.6质疑联系方式如下：</w:t>
      </w:r>
    </w:p>
    <w:p w14:paraId="185886D1">
      <w:pPr>
        <w:pStyle w:val="4"/>
        <w:ind w:firstLine="480"/>
      </w:pPr>
      <w:r>
        <w:t>质疑联系人：胡沛亮</w:t>
      </w:r>
    </w:p>
    <w:p w14:paraId="48AA775F">
      <w:pPr>
        <w:pStyle w:val="4"/>
        <w:ind w:firstLine="480"/>
      </w:pPr>
      <w:r>
        <w:t>电话：0769-89801001</w:t>
      </w:r>
    </w:p>
    <w:p w14:paraId="600301DD">
      <w:pPr>
        <w:pStyle w:val="4"/>
        <w:ind w:firstLine="480"/>
      </w:pPr>
      <w:r>
        <w:t>传真：/</w:t>
      </w:r>
    </w:p>
    <w:p w14:paraId="0550407B">
      <w:pPr>
        <w:pStyle w:val="4"/>
        <w:ind w:firstLine="480"/>
      </w:pPr>
      <w:r>
        <w:t>邮箱：693238105@qq.com</w:t>
      </w:r>
    </w:p>
    <w:p w14:paraId="6B68441C">
      <w:pPr>
        <w:pStyle w:val="4"/>
        <w:ind w:firstLine="480"/>
      </w:pPr>
      <w:r>
        <w:t>地址：广东省东莞市莞城街道东城路莞城段33号方中金澳花园A座六楼623室</w:t>
      </w:r>
    </w:p>
    <w:p w14:paraId="2E1AE232">
      <w:pPr>
        <w:pStyle w:val="4"/>
        <w:ind w:firstLine="480"/>
      </w:pPr>
      <w:r>
        <w:t>邮编：523000</w:t>
      </w:r>
    </w:p>
    <w:p w14:paraId="02D328EE">
      <w:pPr>
        <w:pStyle w:val="4"/>
        <w:outlineLvl w:val="3"/>
      </w:pPr>
      <w:r>
        <w:rPr>
          <w:b/>
          <w:sz w:val="24"/>
        </w:rPr>
        <w:t>3.投诉</w:t>
      </w:r>
    </w:p>
    <w:p w14:paraId="7F45339B">
      <w:pPr>
        <w:pStyle w:val="4"/>
        <w:ind w:firstLine="480"/>
      </w:pPr>
      <w:r>
        <w:t>质疑人对采购人或采购代理机构的质疑答复不满意或在规定时间内未得到答复的，可以在答复期满后15个工作日内，按如下联系方式向本项目监督管理部门提起投诉。</w:t>
      </w:r>
    </w:p>
    <w:p w14:paraId="5E139996">
      <w:pPr>
        <w:pStyle w:val="4"/>
      </w:pPr>
      <w:r>
        <w:t>政府采购监督管理机构名称：东莞市财政局政府采购监管科</w:t>
      </w:r>
    </w:p>
    <w:p w14:paraId="4878F5BF">
      <w:pPr>
        <w:pStyle w:val="4"/>
      </w:pPr>
      <w:r>
        <w:t>地 址：东莞市南城区鸿福路99号行政办事中心主楼12楼28室</w:t>
      </w:r>
    </w:p>
    <w:p w14:paraId="34C57DB1">
      <w:pPr>
        <w:pStyle w:val="4"/>
      </w:pPr>
      <w:r>
        <w:t>电 话：0769-22831025、0769-22830161</w:t>
      </w:r>
    </w:p>
    <w:p w14:paraId="3132696C">
      <w:pPr>
        <w:pStyle w:val="4"/>
      </w:pPr>
      <w:r>
        <w:t>邮 编：523000</w:t>
      </w:r>
    </w:p>
    <w:p w14:paraId="5399A47A">
      <w:pPr>
        <w:pStyle w:val="4"/>
      </w:pPr>
      <w:r>
        <w:t>传 真：-</w:t>
      </w:r>
    </w:p>
    <w:p w14:paraId="548F4251">
      <w:pPr>
        <w:pStyle w:val="4"/>
        <w:outlineLvl w:val="2"/>
      </w:pPr>
      <w:r>
        <w:rPr>
          <w:b/>
          <w:sz w:val="28"/>
        </w:rPr>
        <w:t>八、合同签订和履行</w:t>
      </w:r>
    </w:p>
    <w:p w14:paraId="3C69D067">
      <w:pPr>
        <w:pStyle w:val="4"/>
        <w:outlineLvl w:val="3"/>
      </w:pPr>
      <w:r>
        <w:rPr>
          <w:b/>
          <w:sz w:val="24"/>
        </w:rPr>
        <w:t>1.合同签订</w:t>
      </w:r>
    </w:p>
    <w:p w14:paraId="0C9319D0">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07FB52D3">
      <w:pPr>
        <w:pStyle w:val="4"/>
        <w:ind w:firstLine="480"/>
      </w:pPr>
      <w:r>
        <w:t>1.2采购人不得提出试用合格等任何不合理的要求作为签订合同的条件，且不得与中标供应商私下订立背离合同实质性内容的协议。</w:t>
      </w:r>
    </w:p>
    <w:p w14:paraId="26E6915A">
      <w:pPr>
        <w:pStyle w:val="4"/>
        <w:ind w:firstLine="480"/>
      </w:pPr>
      <w:r>
        <w:t>1.3合同条款中应规定，乙方完全遵守《中华人民共和国民法典》有关规定和《中华人民共和国妇女权益保障法》中关于“劳动和社会保障权益”的有关要求。</w:t>
      </w:r>
    </w:p>
    <w:p w14:paraId="1EDBCD6B">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1F01EA3C">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4981365B">
      <w:pPr>
        <w:pStyle w:val="4"/>
        <w:outlineLvl w:val="3"/>
      </w:pPr>
      <w:r>
        <w:rPr>
          <w:b/>
          <w:sz w:val="24"/>
        </w:rPr>
        <w:t>2.合同的履行</w:t>
      </w:r>
    </w:p>
    <w:p w14:paraId="72735C72">
      <w:pPr>
        <w:pStyle w:val="4"/>
        <w:ind w:firstLine="480"/>
      </w:pPr>
      <w:r>
        <w:t xml:space="preserve"> 2.1政府采购合同订立后，合同各方不得擅自变更、中止或者终止合同。</w:t>
      </w:r>
    </w:p>
    <w:p w14:paraId="502C6FAF">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7293FB8C">
      <w:pPr>
        <w:pStyle w:val="4"/>
      </w:pPr>
      <w:r>
        <w:t xml:space="preserve">  </w:t>
      </w:r>
    </w:p>
    <w:p w14:paraId="57DF1513">
      <w:pPr>
        <w:pStyle w:val="4"/>
        <w:jc w:val="center"/>
        <w:outlineLvl w:val="1"/>
      </w:pPr>
      <w:r>
        <w:rPr>
          <w:b/>
          <w:sz w:val="36"/>
        </w:rPr>
        <w:t>第四章 评标</w:t>
      </w:r>
    </w:p>
    <w:p w14:paraId="43A3CDF7">
      <w:pPr>
        <w:pStyle w:val="4"/>
        <w:outlineLvl w:val="2"/>
      </w:pPr>
      <w:r>
        <w:rPr>
          <w:b/>
          <w:sz w:val="28"/>
        </w:rPr>
        <w:t>一、评标要求</w:t>
      </w:r>
    </w:p>
    <w:p w14:paraId="1E8CB54D">
      <w:pPr>
        <w:pStyle w:val="4"/>
        <w:outlineLvl w:val="3"/>
      </w:pPr>
      <w:r>
        <w:rPr>
          <w:b/>
          <w:sz w:val="24"/>
        </w:rPr>
        <w:t>1.评标方法</w:t>
      </w:r>
    </w:p>
    <w:p w14:paraId="6CCB15AB">
      <w:pPr>
        <w:pStyle w:val="4"/>
      </w:pPr>
      <w:r>
        <w:t>采购包1(东莞市公安局沙田分局辅警服装采购项目)：综合评分法,是指投标文件满足招标文件全部实质性要求，且按照评审因素的量化指标评审得分最高的投标人为中标候选人的评标方法。（最低报价不是中标的唯一依据。）</w:t>
      </w:r>
    </w:p>
    <w:p w14:paraId="75BE508A">
      <w:pPr>
        <w:pStyle w:val="4"/>
        <w:outlineLvl w:val="3"/>
      </w:pPr>
      <w:r>
        <w:rPr>
          <w:b/>
          <w:sz w:val="24"/>
        </w:rPr>
        <w:t>2.评标原则</w:t>
      </w:r>
    </w:p>
    <w:p w14:paraId="43A6F252">
      <w:pPr>
        <w:pStyle w:val="4"/>
        <w:ind w:firstLine="480"/>
      </w:pPr>
      <w:r>
        <w:t>2.1评标活动遵循公平、公正、科学和择优的原则，以招标文件和投标文件为评标的基本依据，并按照招标文件规定的评标方法和评标标准进行评标。</w:t>
      </w:r>
    </w:p>
    <w:p w14:paraId="04CCFF33">
      <w:pPr>
        <w:pStyle w:val="4"/>
        <w:ind w:firstLine="480"/>
      </w:pPr>
      <w:r>
        <w:t>2.2具体评标事项由评标委员会负责，并按招标文件的规定办法进行评审。</w:t>
      </w:r>
    </w:p>
    <w:p w14:paraId="6C32B6A3">
      <w:pPr>
        <w:pStyle w:val="4"/>
        <w:ind w:firstLine="480"/>
      </w:pPr>
      <w:r>
        <w:t>2.3合格投标人不足须知前附表中约定的有效供应商家数的，不得评标。</w:t>
      </w:r>
    </w:p>
    <w:p w14:paraId="3F7F055D">
      <w:pPr>
        <w:pStyle w:val="4"/>
        <w:outlineLvl w:val="3"/>
      </w:pPr>
      <w:r>
        <w:rPr>
          <w:b/>
          <w:sz w:val="24"/>
        </w:rPr>
        <w:t>3.评标委员会</w:t>
      </w:r>
    </w:p>
    <w:p w14:paraId="0C6D4872">
      <w:pPr>
        <w:pStyle w:val="4"/>
        <w:ind w:firstLine="480"/>
      </w:pPr>
      <w:r>
        <w:t>3.1评标委员会由采购人代表和评审专家组成，成员人数应当为5人及以上单数，其中评审专家不得少于成员总数的三分之二。</w:t>
      </w:r>
    </w:p>
    <w:p w14:paraId="3110FA9F">
      <w:pPr>
        <w:pStyle w:val="4"/>
        <w:ind w:firstLine="480"/>
      </w:pPr>
      <w:r>
        <w:t>3.2评标应遵守下列评标纪律：</w:t>
      </w:r>
    </w:p>
    <w:p w14:paraId="70687236">
      <w:pPr>
        <w:pStyle w:val="4"/>
        <w:ind w:firstLine="480"/>
      </w:pPr>
      <w:r>
        <w:t>（1）评标情况不得私自外泄，有关信息由广东达信工程管理有限公司统一对外发布。</w:t>
      </w:r>
    </w:p>
    <w:p w14:paraId="503B32A6">
      <w:pPr>
        <w:pStyle w:val="4"/>
        <w:ind w:firstLine="480"/>
      </w:pPr>
      <w:r>
        <w:t>（2）对广东达信工程管理有限公司或投标人提供的要求保密的资料，不得摘记翻印和外传。</w:t>
      </w:r>
    </w:p>
    <w:p w14:paraId="5F9F7617">
      <w:pPr>
        <w:pStyle w:val="4"/>
        <w:ind w:firstLine="480"/>
      </w:pPr>
      <w:r>
        <w:t>（3）不得收受投标供应商或有关人员的任何礼物，不得串联鼓动其他人袒护某投标人。若与投标人存在利害关系，则应主动声明并回避。</w:t>
      </w:r>
    </w:p>
    <w:p w14:paraId="35900ACB">
      <w:pPr>
        <w:pStyle w:val="4"/>
        <w:ind w:firstLine="480"/>
      </w:pPr>
      <w:r>
        <w:t>（4）全体评委应按照招标文件规定进行评标，一切认定事项应查有实据且不得弄虚作假。</w:t>
      </w:r>
    </w:p>
    <w:p w14:paraId="37C0FE5B">
      <w:pPr>
        <w:pStyle w:val="4"/>
        <w:ind w:firstLine="480"/>
      </w:pPr>
      <w:r>
        <w:t>（5）评标委员会各成员应当独立对每个投标人的投标文件进行评价，并对评价意见承担个人责任。评审过程中，不得发表倾向性言论。</w:t>
      </w:r>
    </w:p>
    <w:p w14:paraId="4853A964">
      <w:pPr>
        <w:pStyle w:val="4"/>
        <w:ind w:firstLine="480"/>
      </w:pPr>
      <w:r>
        <w:t>※对违反评标纪律的评委，将取消其评委资格，对评标工作造成严重损失者将予以通报批评乃至追究法律责任。</w:t>
      </w:r>
    </w:p>
    <w:p w14:paraId="0178B8D7">
      <w:pPr>
        <w:pStyle w:val="4"/>
        <w:outlineLvl w:val="3"/>
      </w:pPr>
      <w:r>
        <w:rPr>
          <w:b/>
          <w:sz w:val="24"/>
        </w:rPr>
        <w:t>4.有下列情形之一的，视为投标人串通投标，其投标无效；</w:t>
      </w:r>
    </w:p>
    <w:p w14:paraId="713EC302">
      <w:pPr>
        <w:pStyle w:val="4"/>
        <w:ind w:firstLine="480"/>
      </w:pPr>
      <w:r>
        <w:t>4.1不同投标人的投标文件由同一单位或者个人编制；</w:t>
      </w:r>
    </w:p>
    <w:p w14:paraId="09BB5514">
      <w:pPr>
        <w:pStyle w:val="4"/>
        <w:ind w:firstLine="480"/>
      </w:pPr>
      <w:r>
        <w:t>4.2不同投标人委托同一单位或者个人办理投标事宜；</w:t>
      </w:r>
    </w:p>
    <w:p w14:paraId="59912B92">
      <w:pPr>
        <w:pStyle w:val="4"/>
        <w:ind w:firstLine="480"/>
      </w:pPr>
      <w:r>
        <w:t>4.3不同投标人的投标文件载明的项目管理成员或者联系人员为同一人；</w:t>
      </w:r>
    </w:p>
    <w:p w14:paraId="62C1D319">
      <w:pPr>
        <w:pStyle w:val="4"/>
        <w:ind w:firstLine="480"/>
      </w:pPr>
      <w:r>
        <w:t>4.4不同投标人的投标文件异常一致或者投标报价呈规律性差异；</w:t>
      </w:r>
    </w:p>
    <w:p w14:paraId="63D094EB">
      <w:pPr>
        <w:pStyle w:val="4"/>
        <w:ind w:firstLine="480"/>
      </w:pPr>
      <w:r>
        <w:t>4.5不同投标人的投标文件相互混装；</w:t>
      </w:r>
    </w:p>
    <w:p w14:paraId="0981A128">
      <w:pPr>
        <w:pStyle w:val="4"/>
        <w:ind w:firstLine="480"/>
      </w:pPr>
      <w:r>
        <w:t>4.6不同投标人的投标保证金或购买电子保函支付款为从同一单位或个人的账户转出；</w:t>
      </w:r>
    </w:p>
    <w:p w14:paraId="33A2E108">
      <w:pPr>
        <w:pStyle w:val="4"/>
        <w:ind w:firstLine="480"/>
      </w:pPr>
      <w:r>
        <w:t>4.7投标人上传的电子投标文件加盖该项目的其他投标人的电子印章的。</w:t>
      </w:r>
    </w:p>
    <w:p w14:paraId="0F8BEE67">
      <w:pPr>
        <w:pStyle w:val="4"/>
        <w:ind w:firstLine="480"/>
      </w:pPr>
      <w:r>
        <w:t xml:space="preserve"> 说明：在评标过程中发现投标人有上述情形的，评标委员会应当认定其投标无效。同时，项目评审时被认定为串通投标的投标人不得参加该合同项下的采购活动。</w:t>
      </w:r>
    </w:p>
    <w:p w14:paraId="6A4D7D98">
      <w:pPr>
        <w:pStyle w:val="4"/>
        <w:outlineLvl w:val="3"/>
      </w:pPr>
      <w:r>
        <w:rPr>
          <w:b/>
          <w:sz w:val="24"/>
        </w:rPr>
        <w:t>5.投标无效的情形</w:t>
      </w:r>
    </w:p>
    <w:p w14:paraId="24AB73E3">
      <w:pPr>
        <w:pStyle w:val="4"/>
        <w:ind w:firstLine="480"/>
      </w:pPr>
      <w:r>
        <w:t>详见资格性审查、符合性审查和招标文件其他投标无效条款。</w:t>
      </w:r>
    </w:p>
    <w:p w14:paraId="2EC856E9">
      <w:pPr>
        <w:pStyle w:val="4"/>
        <w:outlineLvl w:val="3"/>
      </w:pPr>
      <w:r>
        <w:rPr>
          <w:b/>
          <w:sz w:val="24"/>
        </w:rPr>
        <w:t>6.定标</w:t>
      </w:r>
    </w:p>
    <w:p w14:paraId="21C002C7">
      <w:pPr>
        <w:pStyle w:val="4"/>
        <w:ind w:firstLine="480"/>
      </w:pPr>
      <w:r>
        <w:t>评标委员会按照招标文件确定的评标方法、步骤、标准，对投标文件进行评审。评标结束后，对投标人的评审名次进行排序，确定中标供应商或者推荐中标候选人。</w:t>
      </w:r>
    </w:p>
    <w:p w14:paraId="3AA89305">
      <w:pPr>
        <w:pStyle w:val="4"/>
        <w:outlineLvl w:val="3"/>
      </w:pPr>
      <w:r>
        <w:rPr>
          <w:b/>
          <w:sz w:val="24"/>
        </w:rPr>
        <w:t>7.价格修正</w:t>
      </w:r>
    </w:p>
    <w:p w14:paraId="6A5FA0A9">
      <w:pPr>
        <w:pStyle w:val="4"/>
        <w:ind w:firstLine="480"/>
      </w:pPr>
      <w:r>
        <w:t>对报价的计算错误按以下原则修正：</w:t>
      </w:r>
    </w:p>
    <w:p w14:paraId="11AF9BF7">
      <w:pPr>
        <w:pStyle w:val="4"/>
        <w:ind w:firstLine="480"/>
      </w:pPr>
      <w:r>
        <w:t>（1）投标文件中开标一览表内容与投标文件中相应内容不一致的，以开标一览表为准；</w:t>
      </w:r>
    </w:p>
    <w:p w14:paraId="7DD8B0D1">
      <w:pPr>
        <w:pStyle w:val="4"/>
        <w:ind w:firstLine="480"/>
      </w:pPr>
      <w:r>
        <w:t>（2）大写金额和小写金额不一致的，以大写金额为准；</w:t>
      </w:r>
    </w:p>
    <w:p w14:paraId="100085C3">
      <w:pPr>
        <w:pStyle w:val="4"/>
        <w:ind w:firstLine="480"/>
      </w:pPr>
      <w:r>
        <w:t>（3）单价金额小数点或者百分比有明显错位的，以开标一览表的总价为准，并修改单价。</w:t>
      </w:r>
    </w:p>
    <w:p w14:paraId="0D459BCD">
      <w:pPr>
        <w:pStyle w:val="4"/>
        <w:ind w:firstLine="480"/>
      </w:pPr>
      <w:r>
        <w:t>（4）总价金额与按单价汇总金额不一致的，以单价金额计算结果为准。但是单价金额计算结果超过预算价的，对其按无效投标处理。</w:t>
      </w:r>
    </w:p>
    <w:p w14:paraId="0186333C">
      <w:pPr>
        <w:pStyle w:val="4"/>
        <w:ind w:firstLine="480"/>
      </w:pPr>
      <w:r>
        <w:t>（5）若投标客户端上传的电子报价数据与电子投标文件价格不一致的，以电子报价数据为准。</w:t>
      </w:r>
    </w:p>
    <w:p w14:paraId="4E50BF8F">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256411F1">
      <w:pPr>
        <w:pStyle w:val="4"/>
        <w:outlineLvl w:val="2"/>
      </w:pPr>
      <w:r>
        <w:rPr>
          <w:b/>
          <w:sz w:val="28"/>
        </w:rPr>
        <w:t>二.政府采购政策落实</w:t>
      </w:r>
    </w:p>
    <w:p w14:paraId="343E29BB">
      <w:pPr>
        <w:pStyle w:val="4"/>
        <w:outlineLvl w:val="3"/>
      </w:pPr>
      <w:r>
        <w:rPr>
          <w:b/>
          <w:sz w:val="24"/>
        </w:rPr>
        <w:t>1.节能、环保要求</w:t>
      </w:r>
    </w:p>
    <w:p w14:paraId="20EC93F2">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61ED03D5">
      <w:pPr>
        <w:pStyle w:val="4"/>
        <w:ind w:firstLine="480"/>
      </w:pPr>
      <w:r>
        <w:t>相关认证机构和获证产品信息以市场监管总局组织建立的节能产品、环境标志产品认证结果信息发布平台公布为准。</w:t>
      </w:r>
    </w:p>
    <w:p w14:paraId="0FB09AC7">
      <w:pPr>
        <w:pStyle w:val="4"/>
        <w:outlineLvl w:val="3"/>
      </w:pPr>
      <w:r>
        <w:rPr>
          <w:b/>
          <w:sz w:val="24"/>
        </w:rPr>
        <w:t>2.对小型、微型企业、监狱企业或残疾人福利性单位给予价格扣除</w:t>
      </w:r>
    </w:p>
    <w:p w14:paraId="29D4B1C5">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13C5ECE7">
      <w:pPr>
        <w:pStyle w:val="4"/>
        <w:outlineLvl w:val="3"/>
      </w:pPr>
      <w:r>
        <w:rPr>
          <w:b/>
          <w:sz w:val="24"/>
        </w:rPr>
        <w:t>3.价格扣除相关要求</w:t>
      </w:r>
    </w:p>
    <w:p w14:paraId="76CAB2EA">
      <w:pPr>
        <w:pStyle w:val="4"/>
      </w:pPr>
      <w:r>
        <w:t>采购包1（东莞市公安局沙田分局辅警服装采购项目）：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18A1A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0907241F">
            <w:pPr>
              <w:pStyle w:val="4"/>
            </w:pPr>
            <w:r>
              <w:t>序号</w:t>
            </w:r>
          </w:p>
        </w:tc>
        <w:tc>
          <w:tcPr>
            <w:tcW w:w="2160" w:type="dxa"/>
          </w:tcPr>
          <w:p w14:paraId="352D88F0">
            <w:pPr>
              <w:pStyle w:val="4"/>
            </w:pPr>
            <w:r>
              <w:t>情形</w:t>
            </w:r>
          </w:p>
        </w:tc>
        <w:tc>
          <w:tcPr>
            <w:tcW w:w="2160" w:type="dxa"/>
          </w:tcPr>
          <w:p w14:paraId="32C9BD78">
            <w:pPr>
              <w:pStyle w:val="4"/>
            </w:pPr>
            <w:r>
              <w:t>适用对象</w:t>
            </w:r>
          </w:p>
        </w:tc>
        <w:tc>
          <w:tcPr>
            <w:tcW w:w="1246" w:type="dxa"/>
          </w:tcPr>
          <w:p w14:paraId="3B73A32F">
            <w:pPr>
              <w:pStyle w:val="4"/>
            </w:pPr>
            <w:r>
              <w:t>价格扣除比例</w:t>
            </w:r>
          </w:p>
        </w:tc>
        <w:tc>
          <w:tcPr>
            <w:tcW w:w="2160" w:type="dxa"/>
          </w:tcPr>
          <w:p w14:paraId="06DCFD3E">
            <w:pPr>
              <w:pStyle w:val="4"/>
            </w:pPr>
            <w:r>
              <w:t>计算公式</w:t>
            </w:r>
          </w:p>
        </w:tc>
      </w:tr>
      <w:tr w14:paraId="3B990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52AF2111">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7565F3DF">
      <w:pPr>
        <w:pStyle w:val="4"/>
      </w:pPr>
      <w:r>
        <w:br w:type="textWrapping"/>
      </w:r>
      <w:r>
        <w:br w:type="textWrapping"/>
      </w:r>
    </w:p>
    <w:p w14:paraId="5CC7E182">
      <w:pPr>
        <w:pStyle w:val="4"/>
        <w:ind w:firstLine="480"/>
      </w:pPr>
      <w:r>
        <w:t>（1）所称小型和微型企业应当符合以下条件：</w:t>
      </w:r>
    </w:p>
    <w:p w14:paraId="46BD15F4">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14:paraId="58A7B5C4">
      <w:pPr>
        <w:pStyle w:val="4"/>
        <w:ind w:firstLine="480"/>
      </w:pPr>
      <w:r>
        <w:t>符合中小企业划分标准的个体工商户，在政府采购活动中视同中小企业。</w:t>
      </w:r>
    </w:p>
    <w:p w14:paraId="49181DDC">
      <w:pPr>
        <w:pStyle w:val="4"/>
        <w:ind w:firstLine="480"/>
      </w:pPr>
      <w:r>
        <w:t>提供本企业（属于小微企业）制造的货物或者提供其他小型或微型企业制造的货物/提供本企业（属于小微企业）承接的服务。</w:t>
      </w:r>
    </w:p>
    <w:p w14:paraId="6C096E39">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6C76CD65">
      <w:pPr>
        <w:pStyle w:val="4"/>
        <w:ind w:firstLine="480"/>
      </w:pPr>
      <w:r>
        <w:t>说明：投标人应当对其出具的《中小企业声明函》真实性负责，投标人出具的《中小企业声明函》内容不实的，属于提供虚假材料谋取中标。</w:t>
      </w:r>
    </w:p>
    <w:p w14:paraId="0441AC2D">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3B5BCE32">
      <w:pPr>
        <w:pStyle w:val="4"/>
        <w:outlineLvl w:val="2"/>
      </w:pPr>
      <w:r>
        <w:rPr>
          <w:b/>
          <w:sz w:val="28"/>
        </w:rPr>
        <w:t>三、评审程序</w:t>
      </w:r>
    </w:p>
    <w:p w14:paraId="077671F6">
      <w:pPr>
        <w:pStyle w:val="4"/>
        <w:outlineLvl w:val="3"/>
      </w:pPr>
      <w:r>
        <w:rPr>
          <w:b/>
          <w:sz w:val="24"/>
        </w:rPr>
        <w:t>1.资格性审查和符合性审查</w:t>
      </w:r>
    </w:p>
    <w:p w14:paraId="741158FA">
      <w:pPr>
        <w:pStyle w:val="4"/>
        <w:ind w:firstLine="480"/>
      </w:pPr>
      <w:r>
        <w:t>资格性审查。公开招标采购项目开标结束后，采购人或采购代理机构应当依法对投标人的资格进行审查，以确定投标人是否具备投标资格。（详见后附表一资格性审查表）</w:t>
      </w:r>
    </w:p>
    <w:p w14:paraId="3A8F2B27">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14:paraId="38FBAD31">
      <w:pPr>
        <w:pStyle w:val="4"/>
        <w:ind w:firstLine="480"/>
      </w:pPr>
      <w:r>
        <w:t>资格性审查和符合性审查中凡有其中任意一项未通过的，评审结果为未通过，未通过资格性审查、符合性审查的投标人按无效投标处理。</w:t>
      </w:r>
    </w:p>
    <w:p w14:paraId="5F9E9B5F">
      <w:pPr>
        <w:pStyle w:val="4"/>
        <w:ind w:firstLine="480"/>
      </w:pPr>
      <w:r>
        <w:t>对各投标人进行资格审查和符合性审查过程中，对初步被认定为无效投标者，由评标委员会组长或采购人代表将集体意见及时告知投标当事人。</w:t>
      </w:r>
    </w:p>
    <w:p w14:paraId="0ED1CCB8">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5FAA2C7">
      <w:pPr>
        <w:pStyle w:val="4"/>
        <w:ind w:firstLine="480"/>
      </w:pPr>
      <w:r>
        <w:t>合格投标人不足3家的，不得评标。</w:t>
      </w:r>
    </w:p>
    <w:p w14:paraId="6A755BE5">
      <w:pPr>
        <w:pStyle w:val="4"/>
        <w:ind w:firstLine="480"/>
      </w:pPr>
      <w:r>
        <w:t>表一资格性审查表：</w:t>
      </w:r>
    </w:p>
    <w:p w14:paraId="2DACD398">
      <w:pPr>
        <w:pStyle w:val="4"/>
      </w:pPr>
      <w:r>
        <w:t>采购包1（东莞市公安局沙田分局辅警服装采购项目）：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21301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515B4D4">
            <w:pPr>
              <w:pStyle w:val="4"/>
            </w:pPr>
            <w:r>
              <w:t xml:space="preserve"> 序号</w:t>
            </w:r>
          </w:p>
        </w:tc>
        <w:tc>
          <w:tcPr>
            <w:tcW w:w="7416" w:type="dxa"/>
            <w:gridSpan w:val="2"/>
          </w:tcPr>
          <w:p w14:paraId="76401F5C">
            <w:pPr>
              <w:pStyle w:val="4"/>
            </w:pPr>
            <w:r>
              <w:t xml:space="preserve"> 资格审查内容</w:t>
            </w:r>
          </w:p>
        </w:tc>
      </w:tr>
      <w:tr w14:paraId="5CD8D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4253508">
            <w:pPr>
              <w:pStyle w:val="4"/>
            </w:pPr>
            <w:r>
              <w:t>1</w:t>
            </w:r>
          </w:p>
        </w:tc>
        <w:tc>
          <w:tcPr>
            <w:tcW w:w="3178" w:type="dxa"/>
          </w:tcPr>
          <w:p w14:paraId="7E91E01F">
            <w:pPr>
              <w:pStyle w:val="4"/>
            </w:pPr>
            <w:r>
              <w:t>具有独立承担民事责任的能力</w:t>
            </w:r>
          </w:p>
        </w:tc>
        <w:tc>
          <w:tcPr>
            <w:tcW w:w="4238" w:type="dxa"/>
          </w:tcPr>
          <w:p w14:paraId="4BC9078D">
            <w:pPr>
              <w:pStyle w:val="4"/>
            </w:pPr>
            <w:r>
              <w:t>在中华人民共和国境内注册的法人或其他组织或自然人，投标（响应）时提交有效的营业执照（或事业法人登记证或身份证等相关证明）副本复印件。本项目允许总公司授权其分公司作为投标人参与投标活动（须提供总公司授权及总公司的营业执照复印件）。</w:t>
            </w:r>
          </w:p>
        </w:tc>
      </w:tr>
      <w:tr w14:paraId="5F718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B9481FD">
            <w:pPr>
              <w:pStyle w:val="4"/>
            </w:pPr>
            <w:r>
              <w:t>2</w:t>
            </w:r>
          </w:p>
        </w:tc>
        <w:tc>
          <w:tcPr>
            <w:tcW w:w="3178" w:type="dxa"/>
          </w:tcPr>
          <w:p w14:paraId="5F27A9AB">
            <w:pPr>
              <w:pStyle w:val="4"/>
            </w:pPr>
            <w:r>
              <w:t>有依法缴纳税收和社会保障资金的良好记录</w:t>
            </w:r>
          </w:p>
        </w:tc>
        <w:tc>
          <w:tcPr>
            <w:tcW w:w="4238" w:type="dxa"/>
          </w:tcPr>
          <w:p w14:paraId="3E2C3320">
            <w:pPr>
              <w:pStyle w:val="4"/>
            </w:pPr>
            <w:r>
              <w:t>提供投标截止日前6个月内任意1个月依法缴纳税收和社会保障资金的相关材料。如依法免税或不需要缴纳社会保障资金的，提供相应证明材料。（或提供资格条件承诺函）</w:t>
            </w:r>
          </w:p>
        </w:tc>
      </w:tr>
      <w:tr w14:paraId="1517A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48E941C">
            <w:pPr>
              <w:pStyle w:val="4"/>
            </w:pPr>
            <w:r>
              <w:t>3</w:t>
            </w:r>
          </w:p>
        </w:tc>
        <w:tc>
          <w:tcPr>
            <w:tcW w:w="3178" w:type="dxa"/>
          </w:tcPr>
          <w:p w14:paraId="623D45EB">
            <w:pPr>
              <w:pStyle w:val="4"/>
            </w:pPr>
            <w:r>
              <w:t>具有良好的商业信誉和健全的财务会计制度</w:t>
            </w:r>
          </w:p>
        </w:tc>
        <w:tc>
          <w:tcPr>
            <w:tcW w:w="4238" w:type="dxa"/>
          </w:tcPr>
          <w:p w14:paraId="6CC5DFA1">
            <w:pPr>
              <w:pStyle w:val="4"/>
            </w:pPr>
            <w:r>
              <w:t>供应商必须具有良好的商业信誉和健全的财务会计制度（提供2024年度财务状况报告或基本开户行出具的资信证明或相关承诺函；2025年注册或注册未满一年的供应商提供投标截止日前6个月内任意1个月的财务状况报告或者基本户开户银行出具的资信证明或提供相关承诺函） 。</w:t>
            </w:r>
          </w:p>
        </w:tc>
      </w:tr>
      <w:tr w14:paraId="60EA5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D4E1A24">
            <w:pPr>
              <w:pStyle w:val="4"/>
            </w:pPr>
            <w:r>
              <w:t>4</w:t>
            </w:r>
          </w:p>
        </w:tc>
        <w:tc>
          <w:tcPr>
            <w:tcW w:w="3178" w:type="dxa"/>
          </w:tcPr>
          <w:p w14:paraId="4F4BE5B1">
            <w:pPr>
              <w:pStyle w:val="4"/>
            </w:pPr>
            <w:r>
              <w:t>履行合同所必需的设备和专业技术能力</w:t>
            </w:r>
          </w:p>
        </w:tc>
        <w:tc>
          <w:tcPr>
            <w:tcW w:w="4238" w:type="dxa"/>
          </w:tcPr>
          <w:p w14:paraId="119370AA">
            <w:pPr>
              <w:pStyle w:val="4"/>
            </w:pPr>
            <w:r>
              <w:t>按投标（响应）文件格式填报设备及专业技术能力情况。（或提供资格条件承诺函）</w:t>
            </w:r>
          </w:p>
        </w:tc>
      </w:tr>
      <w:tr w14:paraId="41581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3ED24CA">
            <w:pPr>
              <w:pStyle w:val="4"/>
            </w:pPr>
            <w:r>
              <w:t>5</w:t>
            </w:r>
          </w:p>
        </w:tc>
        <w:tc>
          <w:tcPr>
            <w:tcW w:w="3178" w:type="dxa"/>
          </w:tcPr>
          <w:p w14:paraId="6B75C6B5">
            <w:pPr>
              <w:pStyle w:val="4"/>
            </w:pPr>
            <w:r>
              <w:t>参加采购活动前3年内，在经营活动中没有重大违法记录</w:t>
            </w:r>
          </w:p>
        </w:tc>
        <w:tc>
          <w:tcPr>
            <w:tcW w:w="4238" w:type="dxa"/>
          </w:tcPr>
          <w:p w14:paraId="088051D0">
            <w:pPr>
              <w:pStyle w:val="4"/>
            </w:pPr>
            <w: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20D70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8960BA8">
            <w:pPr>
              <w:pStyle w:val="4"/>
            </w:pPr>
            <w:r>
              <w:t>6</w:t>
            </w:r>
          </w:p>
        </w:tc>
        <w:tc>
          <w:tcPr>
            <w:tcW w:w="3178" w:type="dxa"/>
          </w:tcPr>
          <w:p w14:paraId="56BAFC6E">
            <w:pPr>
              <w:pStyle w:val="4"/>
            </w:pPr>
            <w:r>
              <w:t>信用记录</w:t>
            </w:r>
          </w:p>
        </w:tc>
        <w:tc>
          <w:tcPr>
            <w:tcW w:w="4238" w:type="dxa"/>
          </w:tcPr>
          <w:p w14:paraId="6950F33E">
            <w:pPr>
              <w:pStyle w:val="4"/>
            </w:pPr>
            <w:r>
              <w:t>供应商未被列入“信用中国”网站(www.creditchina.gov.cn)“记录失信被执行人或重大税收违法失信主体或严重失信主体”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293EF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EEEB708">
            <w:pPr>
              <w:pStyle w:val="4"/>
            </w:pPr>
            <w:r>
              <w:t>7</w:t>
            </w:r>
          </w:p>
        </w:tc>
        <w:tc>
          <w:tcPr>
            <w:tcW w:w="3178" w:type="dxa"/>
          </w:tcPr>
          <w:p w14:paraId="642954E8">
            <w:pPr>
              <w:pStyle w:val="4"/>
            </w:pPr>
            <w:r>
              <w:t>供应商必须符合法律、行政法规规定的其他条件</w:t>
            </w:r>
          </w:p>
        </w:tc>
        <w:tc>
          <w:tcPr>
            <w:tcW w:w="4238" w:type="dxa"/>
          </w:tcPr>
          <w:p w14:paraId="2458B596">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1036B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BCD39B7">
            <w:pPr>
              <w:pStyle w:val="4"/>
            </w:pPr>
            <w:r>
              <w:t>8</w:t>
            </w:r>
          </w:p>
        </w:tc>
        <w:tc>
          <w:tcPr>
            <w:tcW w:w="3178" w:type="dxa"/>
          </w:tcPr>
          <w:p w14:paraId="5D33C860">
            <w:pPr>
              <w:pStyle w:val="4"/>
            </w:pPr>
            <w:r>
              <w:t>本采购包专门面向中小企业采购</w:t>
            </w:r>
          </w:p>
        </w:tc>
        <w:tc>
          <w:tcPr>
            <w:tcW w:w="4238" w:type="dxa"/>
          </w:tcPr>
          <w:p w14:paraId="2200DC5D">
            <w:pPr>
              <w:pStyle w:val="4"/>
            </w:pPr>
            <w:r>
              <w:t>本项目属于专门面向中小企业采购。投标人须符合本项目采购标的对应行业的政策划分标准。监狱企业、残疾人福利单位视同小型、微型企业。 注：中小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tc>
      </w:tr>
    </w:tbl>
    <w:p w14:paraId="68B56BEE">
      <w:pPr>
        <w:pStyle w:val="4"/>
        <w:ind w:firstLine="480"/>
      </w:pPr>
      <w:r>
        <w:t>表二符合性审查表：</w:t>
      </w:r>
    </w:p>
    <w:p w14:paraId="2108C16C">
      <w:pPr>
        <w:pStyle w:val="4"/>
      </w:pPr>
      <w:r>
        <w:t>采购包1（东莞市公安局沙田分局辅警服装采购项目）：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395F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D226090">
            <w:pPr>
              <w:pStyle w:val="4"/>
            </w:pPr>
            <w:r>
              <w:t xml:space="preserve"> 序号</w:t>
            </w:r>
          </w:p>
        </w:tc>
        <w:tc>
          <w:tcPr>
            <w:tcW w:w="3178" w:type="dxa"/>
          </w:tcPr>
          <w:p w14:paraId="2DB2E1BD">
            <w:pPr>
              <w:pStyle w:val="4"/>
            </w:pPr>
            <w:r>
              <w:t xml:space="preserve"> 评审点要求概况</w:t>
            </w:r>
          </w:p>
        </w:tc>
        <w:tc>
          <w:tcPr>
            <w:tcW w:w="4238" w:type="dxa"/>
          </w:tcPr>
          <w:p w14:paraId="7D9051B0">
            <w:pPr>
              <w:pStyle w:val="4"/>
            </w:pPr>
            <w:r>
              <w:t xml:space="preserve"> 评审点具体描述</w:t>
            </w:r>
          </w:p>
        </w:tc>
      </w:tr>
      <w:tr w14:paraId="12964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EA57FC7">
            <w:pPr>
              <w:pStyle w:val="4"/>
            </w:pPr>
            <w:r>
              <w:t>1</w:t>
            </w:r>
          </w:p>
        </w:tc>
        <w:tc>
          <w:tcPr>
            <w:tcW w:w="3178" w:type="dxa"/>
          </w:tcPr>
          <w:p w14:paraId="79D873C8">
            <w:pPr>
              <w:pStyle w:val="4"/>
            </w:pPr>
            <w:r>
              <w:t>投标文件的编制、签署及盖章</w:t>
            </w:r>
          </w:p>
        </w:tc>
        <w:tc>
          <w:tcPr>
            <w:tcW w:w="4238" w:type="dxa"/>
          </w:tcPr>
          <w:p w14:paraId="4A4B36AA">
            <w:pPr>
              <w:pStyle w:val="4"/>
            </w:pPr>
            <w:r>
              <w:t>投标文件的编制、签署及盖章符合招标文件的要求。</w:t>
            </w:r>
          </w:p>
        </w:tc>
      </w:tr>
      <w:tr w14:paraId="672C9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7B598A8">
            <w:pPr>
              <w:pStyle w:val="4"/>
            </w:pPr>
            <w:r>
              <w:t>2</w:t>
            </w:r>
          </w:p>
        </w:tc>
        <w:tc>
          <w:tcPr>
            <w:tcW w:w="3178" w:type="dxa"/>
          </w:tcPr>
          <w:p w14:paraId="2F250F2B">
            <w:pPr>
              <w:pStyle w:val="4"/>
            </w:pPr>
            <w:r>
              <w:t>投标报价</w:t>
            </w:r>
          </w:p>
        </w:tc>
        <w:tc>
          <w:tcPr>
            <w:tcW w:w="4238" w:type="dxa"/>
          </w:tcPr>
          <w:p w14:paraId="685EDE6B">
            <w:pPr>
              <w:pStyle w:val="4"/>
            </w:pPr>
            <w:r>
              <w:t>投标报价符合招标文件报价要求为固定唯一价且不超过招标文件规定的预算金额。</w:t>
            </w:r>
          </w:p>
        </w:tc>
      </w:tr>
      <w:tr w14:paraId="3F818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D90D549">
            <w:pPr>
              <w:pStyle w:val="4"/>
            </w:pPr>
            <w:r>
              <w:t>3</w:t>
            </w:r>
          </w:p>
        </w:tc>
        <w:tc>
          <w:tcPr>
            <w:tcW w:w="3178" w:type="dxa"/>
          </w:tcPr>
          <w:p w14:paraId="106DCDDC">
            <w:pPr>
              <w:pStyle w:val="4"/>
            </w:pPr>
            <w:r>
              <w:t>附加条件</w:t>
            </w:r>
          </w:p>
        </w:tc>
        <w:tc>
          <w:tcPr>
            <w:tcW w:w="4238" w:type="dxa"/>
          </w:tcPr>
          <w:p w14:paraId="5ECEEFE6">
            <w:pPr>
              <w:pStyle w:val="4"/>
            </w:pPr>
            <w:r>
              <w:t>投标文件没有采购人不能接受的附加条件。</w:t>
            </w:r>
          </w:p>
        </w:tc>
      </w:tr>
      <w:tr w14:paraId="50EFA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72FEC0C">
            <w:pPr>
              <w:pStyle w:val="4"/>
            </w:pPr>
            <w:r>
              <w:t>4</w:t>
            </w:r>
          </w:p>
        </w:tc>
        <w:tc>
          <w:tcPr>
            <w:tcW w:w="3178" w:type="dxa"/>
          </w:tcPr>
          <w:p w14:paraId="40F00B32">
            <w:pPr>
              <w:pStyle w:val="4"/>
            </w:pPr>
            <w:r>
              <w:t>投标有效期</w:t>
            </w:r>
          </w:p>
        </w:tc>
        <w:tc>
          <w:tcPr>
            <w:tcW w:w="4238" w:type="dxa"/>
          </w:tcPr>
          <w:p w14:paraId="6C21BC71">
            <w:pPr>
              <w:pStyle w:val="4"/>
            </w:pPr>
            <w:r>
              <w:t>投标有效期满足招标文件要求。</w:t>
            </w:r>
          </w:p>
        </w:tc>
      </w:tr>
      <w:tr w14:paraId="54976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8224927">
            <w:pPr>
              <w:pStyle w:val="4"/>
            </w:pPr>
            <w:r>
              <w:t>5</w:t>
            </w:r>
          </w:p>
        </w:tc>
        <w:tc>
          <w:tcPr>
            <w:tcW w:w="3178" w:type="dxa"/>
          </w:tcPr>
          <w:p w14:paraId="266B68D4">
            <w:pPr>
              <w:pStyle w:val="4"/>
            </w:pPr>
            <w:r>
              <w:t>其他无效情形</w:t>
            </w:r>
          </w:p>
        </w:tc>
        <w:tc>
          <w:tcPr>
            <w:tcW w:w="4238" w:type="dxa"/>
          </w:tcPr>
          <w:p w14:paraId="5C85150E">
            <w:pPr>
              <w:pStyle w:val="4"/>
            </w:pPr>
            <w:r>
              <w:t>投标文件不存在法律、法规和招标文件规定的其他无效情形。</w:t>
            </w:r>
          </w:p>
        </w:tc>
      </w:tr>
    </w:tbl>
    <w:p w14:paraId="2D23B397">
      <w:pPr>
        <w:pStyle w:val="4"/>
        <w:outlineLvl w:val="3"/>
      </w:pPr>
      <w:r>
        <w:rPr>
          <w:b/>
          <w:sz w:val="24"/>
        </w:rPr>
        <w:t>2.投标文件澄清</w:t>
      </w:r>
    </w:p>
    <w:p w14:paraId="41FF6CC1">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494C5BE6">
      <w:pPr>
        <w:pStyle w:val="4"/>
        <w:ind w:firstLine="480"/>
      </w:pPr>
      <w:r>
        <w:t>投标人需登录广东政府采购智慧云平台项目采购系统的等候大厅，在规定时间内完成澄清（响应），并加盖电子印章。</w:t>
      </w:r>
    </w:p>
    <w:p w14:paraId="4E1DD959">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14:paraId="1980E4AA">
      <w:pPr>
        <w:pStyle w:val="4"/>
        <w:ind w:firstLine="480"/>
      </w:pPr>
      <w:r>
        <w:t>2.2评标委员会不接受投标人主动提出的澄清、说明或补正。</w:t>
      </w:r>
    </w:p>
    <w:p w14:paraId="48FFE419">
      <w:pPr>
        <w:pStyle w:val="4"/>
        <w:ind w:firstLine="480"/>
      </w:pPr>
      <w:r>
        <w:t>2.3评标委员会对投标人提交的澄清、说明或补正有疑问的，可以要求投标人进一步澄清、说明或补正。</w:t>
      </w:r>
    </w:p>
    <w:p w14:paraId="2A1D10A5">
      <w:pPr>
        <w:pStyle w:val="4"/>
        <w:outlineLvl w:val="3"/>
      </w:pPr>
      <w:r>
        <w:rPr>
          <w:b/>
          <w:sz w:val="24"/>
        </w:rPr>
        <w:t>3.详细评审</w:t>
      </w:r>
    </w:p>
    <w:p w14:paraId="46499E41">
      <w:pPr>
        <w:pStyle w:val="4"/>
      </w:pPr>
      <w:r>
        <w:t>采购包1(东莞市公安局沙田分局辅警服装采购项目):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773DF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1F20441">
            <w:pPr>
              <w:pStyle w:val="4"/>
              <w:jc w:val="center"/>
            </w:pPr>
            <w:r>
              <w:t>评审因素</w:t>
            </w:r>
          </w:p>
        </w:tc>
        <w:tc>
          <w:tcPr>
            <w:tcW w:w="7383" w:type="dxa"/>
            <w:gridSpan w:val="2"/>
          </w:tcPr>
          <w:p w14:paraId="0015BBA4">
            <w:pPr>
              <w:pStyle w:val="4"/>
              <w:jc w:val="center"/>
            </w:pPr>
            <w:r>
              <w:t>评审标准</w:t>
            </w:r>
          </w:p>
        </w:tc>
      </w:tr>
      <w:tr w14:paraId="2526A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3FC24B2A">
            <w:pPr>
              <w:pStyle w:val="4"/>
              <w:jc w:val="center"/>
            </w:pPr>
            <w:r>
              <w:t>分值构成</w:t>
            </w:r>
          </w:p>
        </w:tc>
        <w:tc>
          <w:tcPr>
            <w:tcW w:w="7383" w:type="dxa"/>
            <w:gridSpan w:val="2"/>
          </w:tcPr>
          <w:p w14:paraId="5ACD1771">
            <w:pPr>
              <w:pStyle w:val="4"/>
            </w:pPr>
            <w:r>
              <w:t>商务部分10.0分</w:t>
            </w:r>
          </w:p>
          <w:p w14:paraId="52C915D5">
            <w:pPr>
              <w:pStyle w:val="4"/>
            </w:pPr>
            <w:r>
              <w:t>技术部分60.0分</w:t>
            </w:r>
          </w:p>
          <w:p w14:paraId="7496CD1A">
            <w:pPr>
              <w:pStyle w:val="4"/>
            </w:pPr>
            <w:r>
              <w:t>报价得分30.0分</w:t>
            </w:r>
          </w:p>
        </w:tc>
      </w:tr>
      <w:tr w14:paraId="22048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3AFBF101">
            <w:pPr>
              <w:pStyle w:val="4"/>
              <w:jc w:val="center"/>
            </w:pPr>
            <w:r>
              <w:t>技术部分</w:t>
            </w:r>
          </w:p>
        </w:tc>
        <w:tc>
          <w:tcPr>
            <w:tcW w:w="2307" w:type="dxa"/>
          </w:tcPr>
          <w:p w14:paraId="5D313557">
            <w:pPr>
              <w:pStyle w:val="4"/>
              <w:jc w:val="left"/>
            </w:pPr>
            <w:r>
              <w:t>技术参数响应情况 (10.0分)</w:t>
            </w:r>
          </w:p>
        </w:tc>
        <w:tc>
          <w:tcPr>
            <w:tcW w:w="5076" w:type="dxa"/>
          </w:tcPr>
          <w:p w14:paraId="6B9A1B53">
            <w:pPr>
              <w:pStyle w:val="4"/>
              <w:jc w:val="left"/>
            </w:pPr>
            <w:r>
              <w:t>根据投标人对采购需求附表一中带“▲”号条款响应情况进行评分，要求在《技术和服务要求响应表》中逐条进行响应，全部响应满足或优于的得10分；标注“▲”号的参数每有一项负偏离或无响应的扣1分，该部分分值扣完为止。注：①对用户需求附表一中带“▲”技术指标条款，要求提供证明资料的，则投标文件中须提供对应产品参数的证明资料并加盖投标人公章；②对用户需求书附表一中带“▲”技术指标条款，未要求提供证明资料的，则投标文件中须提供所投产品彩页原件或技术白皮书或技术参数说明等详细技术资料并加盖投标人公章。</w:t>
            </w:r>
          </w:p>
        </w:tc>
      </w:tr>
      <w:tr w14:paraId="71286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897C1D3"/>
        </w:tc>
        <w:tc>
          <w:tcPr>
            <w:tcW w:w="2307" w:type="dxa"/>
          </w:tcPr>
          <w:p w14:paraId="24ABA258">
            <w:pPr>
              <w:pStyle w:val="4"/>
              <w:jc w:val="left"/>
            </w:pPr>
            <w:r>
              <w:t>实施方案 (15.0分)</w:t>
            </w:r>
          </w:p>
        </w:tc>
        <w:tc>
          <w:tcPr>
            <w:tcW w:w="5076" w:type="dxa"/>
          </w:tcPr>
          <w:p w14:paraId="485C5BAC">
            <w:pPr>
              <w:pStyle w:val="4"/>
              <w:jc w:val="left"/>
            </w:pPr>
            <w:r>
              <w:t>根据投标人针对本项目制定的整体实施方案（包括但不限于供货进度、运输方案、验收方案等）进行综合评审： 1、项目实施方案详细，供货计划进度、运输方案、验收方案等内容切合项目特点的，方案有明确详细的计划和步骤，有根据用户需求编制系统科学、合理可行的进度计划安排，项目整体实施方案各项内容均具备，并能根据项目性质或用户需求提出合理可行的建议的，得15分； 2、项目实施方案完整，供货计划进度、运输方案、验收方案等有明确详细的计划和步骤，有根据用户需求编制系统科学、合理可行的进度计划安排，项目整体实施方案各项内容均具备的，得10分； 3、项目实施方案具备，供货计划进度、运输方案、验收方案等方案有明确的计划和步骤，有根据用户需求编制进度计划安排，但合理可行性一般，项目整体实施方案各项内容基本完整的，得5分； 4、项目实施方案一般，供货计划进度、运输方案、验收方案等方案有明确的计划或步骤，进度计划安排不合理，项目整体实施方案部分内容有缺漏的，得1分； 5、未提供对应方案不得分。</w:t>
            </w:r>
          </w:p>
        </w:tc>
      </w:tr>
      <w:tr w14:paraId="0F352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F4424F6"/>
        </w:tc>
        <w:tc>
          <w:tcPr>
            <w:tcW w:w="2307" w:type="dxa"/>
          </w:tcPr>
          <w:p w14:paraId="667C8562">
            <w:pPr>
              <w:pStyle w:val="4"/>
              <w:jc w:val="left"/>
            </w:pPr>
            <w:r>
              <w:t>质量保证措施 (15.0分)</w:t>
            </w:r>
          </w:p>
        </w:tc>
        <w:tc>
          <w:tcPr>
            <w:tcW w:w="5076" w:type="dxa"/>
          </w:tcPr>
          <w:p w14:paraId="71BDCABF">
            <w:pPr>
              <w:pStyle w:val="4"/>
              <w:jc w:val="left"/>
            </w:pPr>
            <w:r>
              <w:t>根据投标人提供质量保证措施方案（包括但不限于质量目标、项目质量的控制等）进行综合评审： 1、质量目标非常明确、质量保障措施方案中产品更换保障描述清晰明确、有条理，有完善的装卸及运输保障措施，产品装卸及运输确保完好无损，产品质量保障措施健全，在质保期内能建立包修、包退换、包维护保养措施的，得15分； 2、质量目标比较明确、质量保障措施方案中产品更换保障描述清晰，有装卸及运输保障措施，产品装卸及运输确保完好无损，有产品质量保障措施，在质保期内能建立包修、包退换、包维护保养措施的，得10分； 3、质量目标基本明确、质量保障措施方案中有装卸及运输保障措施，产品装卸及运输确保完好无损，有产品质量保障措施，在质保期内能建立包修、包退换、包维护保养措施的，得5分； 4、质量目标不太明确、质量保障措施方案中有装卸及运输保障措施的，得1分； 5、未提供对应内容的不得分。</w:t>
            </w:r>
          </w:p>
        </w:tc>
      </w:tr>
      <w:tr w14:paraId="0EF98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215EB7C"/>
        </w:tc>
        <w:tc>
          <w:tcPr>
            <w:tcW w:w="2307" w:type="dxa"/>
          </w:tcPr>
          <w:p w14:paraId="2BA791B3">
            <w:pPr>
              <w:pStyle w:val="4"/>
              <w:jc w:val="left"/>
            </w:pPr>
            <w:r>
              <w:t>售后服务方案 (10.0分)</w:t>
            </w:r>
          </w:p>
        </w:tc>
        <w:tc>
          <w:tcPr>
            <w:tcW w:w="5076" w:type="dxa"/>
          </w:tcPr>
          <w:p w14:paraId="753A539D">
            <w:pPr>
              <w:pStyle w:val="4"/>
              <w:jc w:val="left"/>
            </w:pPr>
            <w:r>
              <w:t>根据投标人提供的售后服务方案（包括但不限于服务保障方案、服务承诺等）进行综合评审： 1、售后服务计划清晰明确、详细具体，售后服务组织安排及跟进处理流程详细具体合理，针对设备故障维修有详细的应对措施及相应的解决方案，售后服务方案各项内容均具备，并能根据项目性质或用户需求提出合理可行的建议的，得10分； 2、售后服务计划明确具体，售后服务组织安排及跟进处理流程合理，针对设备故障维保有相应的应对措施及解决方案，售后服务方案各项内容均具备的，得6分； 3、售后服务计划明确具体，售后服务组织安排及跟进处理流程合理性一般，针对设备故障维保有相应的应对措施及解决方案，售后服务方案各项内容基本完整的，得3分； 4、售后服务计划明确，但售后服务组织安排及跟进处理流程不合理，对设备故障维保的应对措施及解决方案不合理不可行，售后服务方案部分内容有缺漏的，得1分； 5、未提供对应内容不得分。</w:t>
            </w:r>
          </w:p>
        </w:tc>
      </w:tr>
      <w:tr w14:paraId="73E87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AFCC307"/>
        </w:tc>
        <w:tc>
          <w:tcPr>
            <w:tcW w:w="2307" w:type="dxa"/>
          </w:tcPr>
          <w:p w14:paraId="355EC8C0">
            <w:pPr>
              <w:pStyle w:val="4"/>
              <w:jc w:val="left"/>
            </w:pPr>
            <w:r>
              <w:t>应急方案 (10.0分)</w:t>
            </w:r>
          </w:p>
        </w:tc>
        <w:tc>
          <w:tcPr>
            <w:tcW w:w="5076" w:type="dxa"/>
          </w:tcPr>
          <w:p w14:paraId="50285DE8">
            <w:pPr>
              <w:pStyle w:val="4"/>
              <w:jc w:val="left"/>
            </w:pPr>
            <w:r>
              <w:t>根据投标人提供的应急方案（包含但不限于：应急保障计划、应急保障组织架构、跟进处理流程、应对措施及相应的解决方案等）进行综合评审： 1、应急保障计划清晰明确、方案详细具体，应急保障人员组织架构完整、技术人员组织安排及跟进处理流程详细具体合理，针对故障应急有详细的应对措施及相应的解决方案，应急保障方案各项内容均具备，并能根据项目性质或采购需求提出合理可行的建议的，得10分； 2、应急保障计划明确具体，应急保障人员组织架构完整、技术人员组织安排及跟进处理流程合理，针对故障应急有相应的应对措施及解决方案，应急保障方案各项内容均具备的，得6分； 3、应急保障计划明确具体，应急保障人员组织架构基本完整且满足项目要求、技术人员组织安排及跟进处理流程合理性一般，针对故障应急有相应的应对措施及解决方案，应急保障方案各项内容基本完整的，得3分； 4、应急保障计划明确，但应急保障人员组织架构不完整、技术人员组织安排及跟进处理流程不合理，对故障应急的应对措施及解决方案不合理不可行，应急保障方案部分内容有缺漏的，得1分； 5、未提供对应方案的不得分。</w:t>
            </w:r>
          </w:p>
        </w:tc>
      </w:tr>
      <w:tr w14:paraId="6E872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25742A0A">
            <w:pPr>
              <w:pStyle w:val="4"/>
              <w:jc w:val="center"/>
            </w:pPr>
            <w:r>
              <w:t>商务部分</w:t>
            </w:r>
          </w:p>
        </w:tc>
        <w:tc>
          <w:tcPr>
            <w:tcW w:w="2307" w:type="dxa"/>
          </w:tcPr>
          <w:p w14:paraId="0F8FEA59">
            <w:pPr>
              <w:pStyle w:val="4"/>
              <w:jc w:val="left"/>
            </w:pPr>
            <w:r>
              <w:t>业绩情况 (10.0分)</w:t>
            </w:r>
          </w:p>
        </w:tc>
        <w:tc>
          <w:tcPr>
            <w:tcW w:w="5076" w:type="dxa"/>
          </w:tcPr>
          <w:p w14:paraId="052F16B9">
            <w:pPr>
              <w:pStyle w:val="4"/>
              <w:jc w:val="left"/>
            </w:pPr>
            <w:r>
              <w:t>投标人具有警用服装或警用装备的业务合同，每提供一个得2分，最高得10分。 注：须提供合同复印件并加盖投标人公章。</w:t>
            </w:r>
          </w:p>
        </w:tc>
      </w:tr>
      <w:tr w14:paraId="053D6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596FAAD">
            <w:pPr>
              <w:pStyle w:val="4"/>
              <w:jc w:val="center"/>
            </w:pPr>
            <w:r>
              <w:t>投标报价</w:t>
            </w:r>
          </w:p>
        </w:tc>
        <w:tc>
          <w:tcPr>
            <w:tcW w:w="2307" w:type="dxa"/>
          </w:tcPr>
          <w:p w14:paraId="6408CD78">
            <w:pPr>
              <w:pStyle w:val="4"/>
              <w:jc w:val="left"/>
            </w:pPr>
            <w:r>
              <w:t>投标报价得分 (30.0分)</w:t>
            </w:r>
          </w:p>
        </w:tc>
        <w:tc>
          <w:tcPr>
            <w:tcW w:w="5076" w:type="dxa"/>
          </w:tcPr>
          <w:p w14:paraId="0EA8E84C">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028E2CC5">
      <w:pPr>
        <w:pStyle w:val="4"/>
        <w:outlineLvl w:val="3"/>
      </w:pPr>
      <w:r>
        <w:rPr>
          <w:b/>
          <w:sz w:val="24"/>
        </w:rPr>
        <w:t>4.汇总、排序</w:t>
      </w:r>
    </w:p>
    <w:p w14:paraId="36EFF463">
      <w:pPr>
        <w:pStyle w:val="4"/>
      </w:pPr>
      <w:r>
        <w:t>采购包1：</w:t>
      </w:r>
    </w:p>
    <w:p w14:paraId="43EDD65A">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5ADD95DB">
      <w:pPr>
        <w:pStyle w:val="4"/>
        <w:outlineLvl w:val="3"/>
      </w:pPr>
      <w:r>
        <w:rPr>
          <w:b/>
          <w:sz w:val="24"/>
        </w:rPr>
        <w:t>5.中标价的确定</w:t>
      </w:r>
    </w:p>
    <w:p w14:paraId="7ED3725A">
      <w:pPr>
        <w:pStyle w:val="4"/>
        <w:ind w:firstLine="480"/>
      </w:pPr>
      <w:r>
        <w:t>除了按第四章第一点第7条修正并经投标人确认的投标报价作为中标价外，中标价以开标时公开唱标价为准。</w:t>
      </w:r>
    </w:p>
    <w:p w14:paraId="338089B1">
      <w:pPr>
        <w:pStyle w:val="4"/>
        <w:outlineLvl w:val="3"/>
      </w:pPr>
      <w:r>
        <w:rPr>
          <w:b/>
          <w:sz w:val="24"/>
        </w:rPr>
        <w:t>6.其他无效投标的情形：</w:t>
      </w:r>
    </w:p>
    <w:p w14:paraId="475FB7FC">
      <w:pPr>
        <w:pStyle w:val="4"/>
        <w:ind w:firstLine="480"/>
      </w:pPr>
      <w:r>
        <w:t>(1)评标期间，投标人没有按评标委员会的要求提交法定代表人或其委托代理人签字的澄清、说明、补正或改变了投标文件的实质性内容的。</w:t>
      </w:r>
    </w:p>
    <w:p w14:paraId="48FC9A33">
      <w:pPr>
        <w:pStyle w:val="4"/>
        <w:ind w:firstLine="480"/>
      </w:pPr>
      <w:r>
        <w:t>(2)投标文件提供虚假材料的。</w:t>
      </w:r>
    </w:p>
    <w:p w14:paraId="4849DEFF">
      <w:pPr>
        <w:pStyle w:val="4"/>
        <w:ind w:firstLine="480"/>
      </w:pPr>
      <w:r>
        <w:t>(3)投标人以他人名义投标、串通投标、以行贿手段谋取中标或者以其他弄虚作假方式投标的。</w:t>
      </w:r>
    </w:p>
    <w:p w14:paraId="2F272C10">
      <w:pPr>
        <w:pStyle w:val="4"/>
        <w:ind w:firstLine="480"/>
      </w:pPr>
      <w:r>
        <w:t>(4)投标人对采购人、采购代理机构、评标委员会及其工作人员施加影响，有碍招标公平、公正的。</w:t>
      </w:r>
    </w:p>
    <w:p w14:paraId="23AD1C31">
      <w:pPr>
        <w:pStyle w:val="4"/>
        <w:ind w:firstLine="480"/>
      </w:pPr>
      <w:r>
        <w:t>(5)投标文件含有采购人不能接受的附加条件的。</w:t>
      </w:r>
    </w:p>
    <w:p w14:paraId="72BE7B5E">
      <w:pPr>
        <w:pStyle w:val="4"/>
        <w:ind w:firstLine="480"/>
      </w:pPr>
      <w:r>
        <w:t>(6)法律、法规和招标文件规定的其他无效情形。</w:t>
      </w:r>
    </w:p>
    <w:p w14:paraId="0EE91F36">
      <w:pPr>
        <w:pStyle w:val="4"/>
      </w:pPr>
      <w:r>
        <w:t xml:space="preserve">  </w:t>
      </w:r>
    </w:p>
    <w:p w14:paraId="5B8F1B7F">
      <w:pPr>
        <w:pStyle w:val="4"/>
        <w:jc w:val="center"/>
        <w:outlineLvl w:val="1"/>
      </w:pPr>
      <w:r>
        <w:rPr>
          <w:b/>
          <w:sz w:val="36"/>
        </w:rPr>
        <w:t>第五章 合同文本</w:t>
      </w:r>
    </w:p>
    <w:p w14:paraId="224A2D84">
      <w:pPr>
        <w:pStyle w:val="4"/>
      </w:pPr>
      <w:r>
        <w:rPr>
          <w:rFonts w:ascii="宋体" w:hAnsi="宋体" w:eastAsia="宋体" w:cs="宋体"/>
          <w:b/>
          <w:sz w:val="48"/>
        </w:rPr>
        <w:t xml:space="preserve"> </w:t>
      </w:r>
    </w:p>
    <w:p w14:paraId="69BEFE02">
      <w:pPr>
        <w:pStyle w:val="4"/>
        <w:spacing w:before="0" w:after="0" w:line="360" w:lineRule="auto"/>
        <w:ind w:left="0" w:right="0"/>
        <w:jc w:val="center"/>
      </w:pPr>
      <w:r>
        <w:rPr>
          <w:rFonts w:ascii="宋体" w:hAnsi="宋体" w:eastAsia="宋体" w:cs="宋体"/>
          <w:b/>
          <w:sz w:val="48"/>
        </w:rPr>
        <w:t xml:space="preserve"> </w:t>
      </w:r>
    </w:p>
    <w:p w14:paraId="2D2B9FE9">
      <w:pPr>
        <w:pStyle w:val="4"/>
        <w:spacing w:before="0" w:after="0" w:line="360" w:lineRule="auto"/>
        <w:ind w:left="0" w:right="0"/>
        <w:jc w:val="center"/>
      </w:pPr>
      <w:r>
        <w:rPr>
          <w:rFonts w:ascii="宋体" w:hAnsi="宋体" w:eastAsia="宋体" w:cs="宋体"/>
          <w:b/>
          <w:sz w:val="48"/>
        </w:rPr>
        <w:t xml:space="preserve"> </w:t>
      </w:r>
    </w:p>
    <w:p w14:paraId="245B0029">
      <w:pPr>
        <w:pStyle w:val="4"/>
        <w:spacing w:before="0" w:after="0" w:line="360" w:lineRule="auto"/>
        <w:ind w:left="0" w:right="0"/>
        <w:jc w:val="center"/>
      </w:pPr>
      <w:r>
        <w:rPr>
          <w:rFonts w:ascii="宋体" w:hAnsi="宋体" w:eastAsia="宋体" w:cs="宋体"/>
          <w:b/>
          <w:sz w:val="48"/>
        </w:rPr>
        <w:t>广东省政府采购</w:t>
      </w:r>
    </w:p>
    <w:p w14:paraId="5020ED47">
      <w:pPr>
        <w:pStyle w:val="4"/>
        <w:spacing w:before="0" w:after="0" w:line="360" w:lineRule="auto"/>
        <w:ind w:left="0" w:right="0"/>
        <w:jc w:val="both"/>
      </w:pPr>
      <w:r>
        <w:rPr>
          <w:rFonts w:ascii="宋体" w:hAnsi="宋体" w:eastAsia="宋体" w:cs="宋体"/>
          <w:b/>
          <w:sz w:val="48"/>
        </w:rPr>
        <w:t xml:space="preserve"> </w:t>
      </w:r>
    </w:p>
    <w:p w14:paraId="41FBC620">
      <w:pPr>
        <w:pStyle w:val="4"/>
        <w:spacing w:before="0" w:after="0" w:line="360" w:lineRule="auto"/>
        <w:ind w:left="0" w:right="0"/>
        <w:jc w:val="center"/>
      </w:pPr>
      <w:r>
        <w:rPr>
          <w:rFonts w:ascii="宋体" w:hAnsi="宋体" w:eastAsia="宋体" w:cs="宋体"/>
          <w:b/>
          <w:sz w:val="48"/>
        </w:rPr>
        <w:t>合　同　书</w:t>
      </w:r>
    </w:p>
    <w:p w14:paraId="090A882C">
      <w:pPr>
        <w:pStyle w:val="4"/>
        <w:shd w:val="clear" w:fill="FFFFFF"/>
        <w:spacing w:before="0" w:after="0"/>
        <w:ind w:left="0" w:right="0"/>
        <w:jc w:val="center"/>
      </w:pPr>
      <w:r>
        <w:br w:type="textWrapping"/>
      </w:r>
      <w:r>
        <w:br w:type="textWrapping"/>
      </w:r>
      <w:r>
        <w:br w:type="textWrapping"/>
      </w:r>
      <w:r>
        <w:br w:type="textWrapping"/>
      </w:r>
      <w:r>
        <w:br w:type="textWrapping"/>
      </w:r>
      <w:r>
        <w:rPr>
          <w:rFonts w:ascii="helvetica" w:hAnsi="helvetica" w:eastAsia="helvetica" w:cs="helvetica"/>
          <w:color w:val="222222"/>
          <w:sz w:val="27"/>
        </w:rPr>
        <w:t xml:space="preserve"> </w:t>
      </w:r>
    </w:p>
    <w:p w14:paraId="52B8A7F5">
      <w:pPr>
        <w:pStyle w:val="4"/>
        <w:shd w:val="clear" w:fill="FFFFFF"/>
        <w:spacing w:before="0" w:after="0"/>
        <w:ind w:left="0" w:right="0"/>
        <w:jc w:val="center"/>
      </w:pPr>
      <w:r>
        <w:rPr>
          <w:rFonts w:ascii="宋体" w:hAnsi="宋体" w:eastAsia="宋体" w:cs="宋体"/>
          <w:color w:val="222222"/>
          <w:sz w:val="28"/>
        </w:rPr>
        <w:t>采购计划编号：</w:t>
      </w:r>
      <w:r>
        <w:rPr>
          <w:rFonts w:ascii="helvetica" w:hAnsi="helvetica" w:eastAsia="helvetica" w:cs="helvetica"/>
          <w:color w:val="222222"/>
          <w:sz w:val="27"/>
          <w:u w:val="single"/>
        </w:rPr>
        <w:t xml:space="preserve">                          </w:t>
      </w:r>
    </w:p>
    <w:p w14:paraId="7E170886">
      <w:pPr>
        <w:pStyle w:val="4"/>
        <w:shd w:val="clear" w:fill="FFFFFF"/>
        <w:spacing w:before="150" w:after="150"/>
        <w:ind w:left="0" w:right="0"/>
        <w:jc w:val="both"/>
      </w:pPr>
      <w:r>
        <w:rPr>
          <w:rFonts w:ascii="helvetica" w:hAnsi="helvetica" w:eastAsia="helvetica" w:cs="helvetica"/>
          <w:color w:val="222222"/>
          <w:sz w:val="27"/>
        </w:rPr>
        <w:t xml:space="preserve"> </w:t>
      </w:r>
    </w:p>
    <w:p w14:paraId="487BD50C">
      <w:pPr>
        <w:pStyle w:val="4"/>
        <w:shd w:val="clear" w:fill="FFFFFF"/>
        <w:spacing w:before="0" w:after="0"/>
        <w:ind w:left="0" w:right="0"/>
        <w:jc w:val="center"/>
      </w:pPr>
      <w:r>
        <w:rPr>
          <w:rFonts w:ascii="宋体" w:hAnsi="宋体" w:eastAsia="宋体" w:cs="宋体"/>
          <w:color w:val="222222"/>
          <w:sz w:val="28"/>
        </w:rPr>
        <w:t>项目编号：</w:t>
      </w:r>
      <w:r>
        <w:rPr>
          <w:rFonts w:ascii="helvetica" w:hAnsi="helvetica" w:eastAsia="helvetica" w:cs="helvetica"/>
          <w:color w:val="222222"/>
          <w:sz w:val="27"/>
          <w:u w:val="single"/>
        </w:rPr>
        <w:t xml:space="preserve">                                    </w:t>
      </w:r>
    </w:p>
    <w:p w14:paraId="7C7C2613">
      <w:pPr>
        <w:pStyle w:val="4"/>
        <w:shd w:val="clear" w:fill="FFFFFF"/>
        <w:spacing w:before="150" w:after="150"/>
        <w:ind w:left="0" w:right="0"/>
        <w:jc w:val="both"/>
      </w:pPr>
      <w:r>
        <w:rPr>
          <w:rFonts w:ascii="helvetica" w:hAnsi="helvetica" w:eastAsia="helvetica" w:cs="helvetica"/>
          <w:color w:val="222222"/>
          <w:sz w:val="27"/>
        </w:rPr>
        <w:t xml:space="preserve"> </w:t>
      </w:r>
    </w:p>
    <w:p w14:paraId="10D0DECD">
      <w:pPr>
        <w:pStyle w:val="4"/>
        <w:shd w:val="clear" w:fill="FFFFFF"/>
        <w:spacing w:before="0" w:after="0"/>
        <w:ind w:left="0" w:right="0"/>
        <w:jc w:val="center"/>
      </w:pPr>
      <w:r>
        <w:rPr>
          <w:rFonts w:ascii="宋体" w:hAnsi="宋体" w:eastAsia="宋体" w:cs="宋体"/>
          <w:color w:val="222222"/>
          <w:sz w:val="28"/>
        </w:rPr>
        <w:t>项目名称：</w:t>
      </w:r>
      <w:r>
        <w:rPr>
          <w:rFonts w:ascii="helvetica" w:hAnsi="helvetica" w:eastAsia="helvetica" w:cs="helvetica"/>
          <w:color w:val="222222"/>
          <w:sz w:val="27"/>
          <w:u w:val="single"/>
        </w:rPr>
        <w:t xml:space="preserve">                              </w:t>
      </w:r>
    </w:p>
    <w:p w14:paraId="22919CDC">
      <w:pPr>
        <w:pStyle w:val="4"/>
        <w:spacing w:before="0" w:after="0" w:line="360" w:lineRule="auto"/>
        <w:ind w:left="0" w:right="0"/>
        <w:jc w:val="center"/>
      </w:pPr>
      <w:r>
        <w:br w:type="textWrapping"/>
      </w:r>
    </w:p>
    <w:p w14:paraId="660D9D8A">
      <w:pPr>
        <w:pStyle w:val="4"/>
        <w:spacing w:before="0" w:after="0" w:line="360" w:lineRule="auto"/>
        <w:ind w:left="0" w:right="0"/>
        <w:jc w:val="center"/>
      </w:pPr>
      <w:r>
        <w:br w:type="textWrapping"/>
      </w:r>
    </w:p>
    <w:p w14:paraId="47D7B53E">
      <w:pPr>
        <w:pStyle w:val="4"/>
        <w:spacing w:before="0" w:after="0" w:line="360" w:lineRule="auto"/>
        <w:ind w:left="0" w:right="0"/>
        <w:jc w:val="center"/>
      </w:pPr>
      <w:r>
        <w:br w:type="textWrapping"/>
      </w:r>
    </w:p>
    <w:p w14:paraId="5DD2E97F">
      <w:pPr>
        <w:pStyle w:val="4"/>
        <w:spacing w:before="0" w:after="0" w:line="360" w:lineRule="auto"/>
        <w:ind w:left="0" w:right="0"/>
        <w:jc w:val="center"/>
      </w:pPr>
      <w:r>
        <w:br w:type="textWrapping"/>
      </w:r>
    </w:p>
    <w:p w14:paraId="245491AF">
      <w:pPr>
        <w:pStyle w:val="4"/>
        <w:spacing w:before="0" w:after="0" w:line="360" w:lineRule="auto"/>
        <w:ind w:left="0" w:right="0"/>
        <w:jc w:val="both"/>
      </w:pPr>
      <w:r>
        <w:rPr>
          <w:rFonts w:ascii="宋体" w:hAnsi="宋体" w:eastAsia="宋体" w:cs="宋体"/>
          <w:b/>
          <w:sz w:val="27"/>
        </w:rPr>
        <w:t>甲　　方：</w:t>
      </w:r>
      <w:r>
        <w:rPr>
          <w:rFonts w:ascii="宋体" w:hAnsi="宋体" w:eastAsia="宋体" w:cs="宋体"/>
          <w:b/>
          <w:sz w:val="27"/>
          <w:u w:val="single"/>
        </w:rPr>
        <w:t>　　　　　</w:t>
      </w:r>
    </w:p>
    <w:p w14:paraId="4EAED294">
      <w:pPr>
        <w:pStyle w:val="4"/>
        <w:spacing w:before="0" w:after="0" w:line="360" w:lineRule="auto"/>
        <w:ind w:left="0" w:right="0"/>
        <w:jc w:val="both"/>
      </w:pPr>
      <w:r>
        <w:rPr>
          <w:rFonts w:ascii="宋体" w:hAnsi="宋体" w:eastAsia="宋体" w:cs="宋体"/>
          <w:sz w:val="27"/>
        </w:rPr>
        <w:t>电　　话：</w:t>
      </w:r>
      <w:r>
        <w:rPr>
          <w:rFonts w:ascii="宋体" w:hAnsi="宋体" w:eastAsia="宋体" w:cs="宋体"/>
          <w:b/>
          <w:sz w:val="27"/>
          <w:u w:val="single"/>
        </w:rPr>
        <w:t>　　　　</w:t>
      </w:r>
      <w:r>
        <w:rPr>
          <w:rFonts w:ascii="宋体" w:hAnsi="宋体" w:eastAsia="宋体" w:cs="宋体"/>
          <w:sz w:val="27"/>
        </w:rPr>
        <w:t>　　传　　真：</w:t>
      </w:r>
      <w:r>
        <w:rPr>
          <w:rFonts w:ascii="宋体" w:hAnsi="宋体" w:eastAsia="宋体" w:cs="宋体"/>
          <w:b/>
          <w:sz w:val="27"/>
          <w:u w:val="single"/>
        </w:rPr>
        <w:t>　　　</w:t>
      </w:r>
      <w:r>
        <w:rPr>
          <w:rFonts w:ascii="宋体" w:hAnsi="宋体" w:eastAsia="宋体" w:cs="宋体"/>
          <w:sz w:val="27"/>
        </w:rPr>
        <w:t>　　地　　址：</w:t>
      </w:r>
      <w:r>
        <w:rPr>
          <w:rFonts w:ascii="宋体" w:hAnsi="宋体" w:eastAsia="宋体" w:cs="宋体"/>
          <w:b/>
          <w:sz w:val="27"/>
          <w:u w:val="single"/>
        </w:rPr>
        <w:t>　　　</w:t>
      </w:r>
    </w:p>
    <w:p w14:paraId="187D60D8">
      <w:pPr>
        <w:pStyle w:val="4"/>
        <w:spacing w:before="0" w:after="0" w:line="360" w:lineRule="auto"/>
        <w:ind w:left="0" w:right="0"/>
        <w:jc w:val="both"/>
      </w:pPr>
      <w:r>
        <w:rPr>
          <w:rFonts w:ascii="宋体" w:hAnsi="宋体" w:eastAsia="宋体" w:cs="宋体"/>
          <w:b/>
          <w:sz w:val="27"/>
        </w:rPr>
        <w:t>乙　　方：</w:t>
      </w:r>
      <w:r>
        <w:rPr>
          <w:rFonts w:ascii="宋体" w:hAnsi="宋体" w:eastAsia="宋体" w:cs="宋体"/>
          <w:b/>
          <w:sz w:val="27"/>
          <w:u w:val="single"/>
        </w:rPr>
        <w:t>　　　　　</w:t>
      </w:r>
    </w:p>
    <w:p w14:paraId="4EC9D788">
      <w:pPr>
        <w:pStyle w:val="4"/>
        <w:spacing w:before="0" w:after="0" w:line="360" w:lineRule="auto"/>
        <w:ind w:left="0" w:right="0"/>
        <w:jc w:val="both"/>
      </w:pPr>
      <w:r>
        <w:rPr>
          <w:rFonts w:ascii="宋体" w:hAnsi="宋体" w:eastAsia="宋体" w:cs="宋体"/>
          <w:sz w:val="27"/>
        </w:rPr>
        <w:t>电　　话：</w:t>
      </w:r>
      <w:r>
        <w:rPr>
          <w:rFonts w:ascii="宋体" w:hAnsi="宋体" w:eastAsia="宋体" w:cs="宋体"/>
          <w:b/>
          <w:sz w:val="27"/>
          <w:u w:val="single"/>
        </w:rPr>
        <w:t>　　　　</w:t>
      </w:r>
      <w:r>
        <w:rPr>
          <w:rFonts w:ascii="宋体" w:hAnsi="宋体" w:eastAsia="宋体" w:cs="宋体"/>
          <w:sz w:val="27"/>
        </w:rPr>
        <w:t>　　传　　真：</w:t>
      </w:r>
      <w:r>
        <w:rPr>
          <w:rFonts w:ascii="宋体" w:hAnsi="宋体" w:eastAsia="宋体" w:cs="宋体"/>
          <w:b/>
          <w:sz w:val="27"/>
          <w:u w:val="single"/>
        </w:rPr>
        <w:t>　　　</w:t>
      </w:r>
      <w:r>
        <w:rPr>
          <w:rFonts w:ascii="宋体" w:hAnsi="宋体" w:eastAsia="宋体" w:cs="宋体"/>
          <w:sz w:val="27"/>
        </w:rPr>
        <w:t>　　地　　址：</w:t>
      </w:r>
      <w:r>
        <w:rPr>
          <w:rFonts w:ascii="宋体" w:hAnsi="宋体" w:eastAsia="宋体" w:cs="宋体"/>
          <w:b/>
          <w:sz w:val="27"/>
          <w:u w:val="single"/>
        </w:rPr>
        <w:t>　　　</w:t>
      </w:r>
    </w:p>
    <w:p w14:paraId="2BE23512">
      <w:pPr>
        <w:pStyle w:val="4"/>
        <w:spacing w:before="0" w:after="0" w:line="360" w:lineRule="auto"/>
        <w:ind w:left="0" w:right="0"/>
        <w:jc w:val="both"/>
      </w:pPr>
      <w:r>
        <w:rPr>
          <w:rFonts w:ascii="宋体" w:hAnsi="宋体" w:eastAsia="宋体" w:cs="宋体"/>
          <w:sz w:val="27"/>
        </w:rPr>
        <w:t xml:space="preserve"> </w:t>
      </w:r>
    </w:p>
    <w:p w14:paraId="66447CBE">
      <w:pPr>
        <w:pStyle w:val="4"/>
        <w:spacing w:before="0" w:after="0" w:line="360" w:lineRule="auto"/>
        <w:ind w:left="0" w:right="0" w:firstLine="404"/>
        <w:jc w:val="both"/>
      </w:pPr>
      <w:r>
        <w:rPr>
          <w:rFonts w:ascii="宋体" w:hAnsi="宋体" w:eastAsia="宋体" w:cs="宋体"/>
          <w:sz w:val="27"/>
        </w:rPr>
        <w:t xml:space="preserve">根据 </w:t>
      </w:r>
      <w:r>
        <w:rPr>
          <w:rFonts w:ascii="宋体" w:hAnsi="宋体" w:eastAsia="宋体" w:cs="宋体"/>
          <w:sz w:val="27"/>
          <w:u w:val="single"/>
        </w:rPr>
        <w:t xml:space="preserve">              项目</w:t>
      </w:r>
      <w:r>
        <w:rPr>
          <w:rFonts w:ascii="宋体" w:hAnsi="宋体" w:eastAsia="宋体" w:cs="宋体"/>
          <w:sz w:val="27"/>
        </w:rPr>
        <w:t>的采购结果，按照《中华人民共和国政府采购法》、《中华人民共和国民法典(合同编)》的规定，经双方协商，本着平等互利和诚实信用的原则，一致同意签订本合同如下。</w:t>
      </w:r>
    </w:p>
    <w:p w14:paraId="3514D5F5">
      <w:pPr>
        <w:pStyle w:val="4"/>
        <w:spacing w:before="0" w:after="0" w:line="360" w:lineRule="auto"/>
        <w:ind w:left="1092" w:right="0"/>
        <w:jc w:val="both"/>
      </w:pPr>
      <w:r>
        <w:rPr>
          <w:rFonts w:ascii="宋体" w:hAnsi="宋体" w:eastAsia="宋体" w:cs="宋体"/>
          <w:b/>
          <w:sz w:val="27"/>
        </w:rPr>
        <w:t>一、货物内容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6"/>
        <w:gridCol w:w="3516"/>
        <w:gridCol w:w="696"/>
        <w:gridCol w:w="470"/>
        <w:gridCol w:w="470"/>
        <w:gridCol w:w="862"/>
        <w:gridCol w:w="862"/>
      </w:tblGrid>
      <w:tr w14:paraId="3ED2E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Borders>
              <w:top w:val="single" w:color="CCCCCC" w:sz="4" w:space="0"/>
              <w:left w:val="single" w:color="CCCCCC" w:sz="4" w:space="0"/>
              <w:bottom w:val="single" w:color="CCCCCC" w:sz="8" w:space="0"/>
              <w:right w:val="single" w:color="CCCCCC" w:sz="4" w:space="0"/>
            </w:tcBorders>
            <w:tcMar>
              <w:top w:w="37" w:type="dxa"/>
              <w:left w:w="67" w:type="dxa"/>
              <w:bottom w:w="30" w:type="dxa"/>
              <w:right w:w="67" w:type="dxa"/>
            </w:tcMar>
            <w:vAlign w:val="center"/>
          </w:tcPr>
          <w:p w14:paraId="70E2CB15">
            <w:pPr>
              <w:pStyle w:val="4"/>
              <w:spacing w:before="0" w:after="0"/>
              <w:ind w:left="0" w:right="0"/>
              <w:jc w:val="both"/>
            </w:pPr>
            <w:r>
              <w:rPr>
                <w:rFonts w:ascii="宋体" w:hAnsi="宋体" w:eastAsia="宋体" w:cs="宋体"/>
                <w:sz w:val="24"/>
              </w:rPr>
              <w:t>名称</w:t>
            </w:r>
          </w:p>
        </w:tc>
        <w:tc>
          <w:tcPr>
            <w:tcW w:w="3516"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549D079D">
            <w:pPr>
              <w:pStyle w:val="4"/>
              <w:spacing w:before="0" w:after="0"/>
              <w:ind w:left="0" w:right="0"/>
              <w:jc w:val="center"/>
            </w:pPr>
            <w:r>
              <w:rPr>
                <w:rFonts w:ascii="宋体" w:hAnsi="宋体" w:eastAsia="宋体" w:cs="宋体"/>
                <w:sz w:val="24"/>
              </w:rPr>
              <w:t xml:space="preserve">品牌、规格、标准/主要服务内容 </w:t>
            </w:r>
          </w:p>
        </w:tc>
        <w:tc>
          <w:tcPr>
            <w:tcW w:w="696"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531588EC">
            <w:pPr>
              <w:pStyle w:val="4"/>
              <w:spacing w:before="0" w:after="0"/>
              <w:ind w:left="0" w:right="0"/>
              <w:jc w:val="both"/>
            </w:pPr>
            <w:r>
              <w:rPr>
                <w:rFonts w:ascii="宋体" w:hAnsi="宋体" w:eastAsia="宋体" w:cs="宋体"/>
                <w:sz w:val="24"/>
              </w:rPr>
              <w:t>产地</w:t>
            </w:r>
          </w:p>
        </w:tc>
        <w:tc>
          <w:tcPr>
            <w:tcW w:w="47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38D8C581">
            <w:pPr>
              <w:pStyle w:val="4"/>
              <w:spacing w:before="150" w:after="150"/>
              <w:ind w:left="0" w:right="0"/>
              <w:jc w:val="center"/>
            </w:pPr>
            <w:r>
              <w:rPr>
                <w:rFonts w:ascii="宋体" w:hAnsi="宋体" w:eastAsia="宋体" w:cs="宋体"/>
                <w:sz w:val="24"/>
              </w:rPr>
              <w:t>数量</w:t>
            </w:r>
          </w:p>
        </w:tc>
        <w:tc>
          <w:tcPr>
            <w:tcW w:w="47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01B35CAE">
            <w:pPr>
              <w:pStyle w:val="4"/>
              <w:spacing w:before="0" w:after="0"/>
              <w:ind w:left="0" w:right="0"/>
              <w:jc w:val="center"/>
            </w:pPr>
            <w:r>
              <w:rPr>
                <w:rFonts w:ascii="宋体" w:hAnsi="宋体" w:eastAsia="宋体" w:cs="宋体"/>
                <w:sz w:val="24"/>
              </w:rPr>
              <w:t>单位</w:t>
            </w:r>
          </w:p>
        </w:tc>
        <w:tc>
          <w:tcPr>
            <w:tcW w:w="705"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21376349">
            <w:pPr>
              <w:pStyle w:val="4"/>
              <w:spacing w:before="0" w:after="0"/>
              <w:ind w:left="0" w:right="0"/>
              <w:jc w:val="center"/>
            </w:pPr>
            <w:r>
              <w:rPr>
                <w:rFonts w:ascii="宋体" w:hAnsi="宋体" w:eastAsia="宋体" w:cs="宋体"/>
                <w:sz w:val="24"/>
              </w:rPr>
              <w:t>单价</w:t>
            </w:r>
          </w:p>
          <w:p w14:paraId="73F89D70">
            <w:pPr>
              <w:pStyle w:val="4"/>
              <w:spacing w:before="0" w:after="0"/>
              <w:ind w:left="0" w:right="0"/>
              <w:jc w:val="center"/>
            </w:pPr>
            <w:r>
              <w:rPr>
                <w:rFonts w:ascii="宋体" w:hAnsi="宋体" w:eastAsia="宋体" w:cs="宋体"/>
                <w:sz w:val="24"/>
              </w:rPr>
              <w:t>（元）</w:t>
            </w:r>
          </w:p>
        </w:tc>
        <w:tc>
          <w:tcPr>
            <w:tcW w:w="705"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0730BE8A">
            <w:pPr>
              <w:pStyle w:val="4"/>
              <w:spacing w:before="0" w:after="0"/>
              <w:ind w:left="0" w:right="0"/>
              <w:jc w:val="center"/>
            </w:pPr>
            <w:r>
              <w:rPr>
                <w:rFonts w:ascii="宋体" w:hAnsi="宋体" w:eastAsia="宋体" w:cs="宋体"/>
                <w:sz w:val="24"/>
              </w:rPr>
              <w:t>金额</w:t>
            </w:r>
          </w:p>
          <w:p w14:paraId="6D1E46FC">
            <w:pPr>
              <w:pStyle w:val="4"/>
              <w:spacing w:before="0" w:after="0"/>
              <w:ind w:left="0" w:right="0"/>
              <w:jc w:val="center"/>
            </w:pPr>
            <w:r>
              <w:rPr>
                <w:rFonts w:ascii="宋体" w:hAnsi="宋体" w:eastAsia="宋体" w:cs="宋体"/>
                <w:sz w:val="24"/>
              </w:rPr>
              <w:t>（元）</w:t>
            </w:r>
          </w:p>
        </w:tc>
      </w:tr>
      <w:tr w14:paraId="44EA0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565DD3C0">
            <w:pPr>
              <w:pStyle w:val="4"/>
              <w:spacing w:before="0" w:after="0"/>
              <w:ind w:left="0" w:right="0"/>
              <w:jc w:val="center"/>
            </w:pPr>
            <w:r>
              <w:rPr>
                <w:rFonts w:ascii="宋体" w:hAnsi="宋体" w:eastAsia="宋体" w:cs="宋体"/>
                <w:sz w:val="24"/>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37F6B7A6">
            <w:pPr>
              <w:pStyle w:val="4"/>
              <w:spacing w:before="0" w:after="0"/>
              <w:ind w:left="0" w:right="0"/>
              <w:jc w:val="center"/>
            </w:pPr>
            <w:r>
              <w:rPr>
                <w:rFonts w:ascii="宋体" w:hAnsi="宋体" w:eastAsia="宋体" w:cs="宋体"/>
                <w:sz w:val="24"/>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68C28499">
            <w:pPr>
              <w:pStyle w:val="4"/>
              <w:spacing w:before="0" w:after="0"/>
              <w:ind w:left="0" w:right="0"/>
              <w:jc w:val="center"/>
            </w:pPr>
            <w:r>
              <w:rPr>
                <w:rFonts w:ascii="宋体" w:hAnsi="宋体" w:eastAsia="宋体" w:cs="宋体"/>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56E432BC">
            <w:pPr>
              <w:pStyle w:val="4"/>
              <w:spacing w:before="0" w:after="0"/>
              <w:ind w:left="0" w:right="0"/>
              <w:jc w:val="center"/>
            </w:pPr>
            <w:r>
              <w:rPr>
                <w:rFonts w:ascii="宋体" w:hAnsi="宋体" w:eastAsia="宋体" w:cs="宋体"/>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0D015E26">
            <w:pPr>
              <w:pStyle w:val="4"/>
              <w:spacing w:before="0" w:after="0"/>
              <w:ind w:left="0" w:right="0"/>
              <w:jc w:val="center"/>
            </w:pPr>
            <w:r>
              <w:rPr>
                <w:rFonts w:ascii="宋体" w:hAnsi="宋体" w:eastAsia="宋体" w:cs="宋体"/>
                <w:sz w:val="24"/>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555A36F2">
            <w:pPr>
              <w:pStyle w:val="4"/>
              <w:spacing w:before="0" w:after="0"/>
              <w:ind w:left="0" w:right="0"/>
              <w:jc w:val="center"/>
            </w:pPr>
            <w:r>
              <w:rPr>
                <w:rFonts w:ascii="宋体" w:hAnsi="宋体" w:eastAsia="宋体" w:cs="宋体"/>
                <w:sz w:val="24"/>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004D378D">
            <w:pPr>
              <w:pStyle w:val="4"/>
              <w:spacing w:before="0" w:after="0"/>
              <w:ind w:left="0" w:right="0"/>
              <w:jc w:val="center"/>
            </w:pPr>
            <w:r>
              <w:rPr>
                <w:rFonts w:ascii="宋体" w:hAnsi="宋体" w:eastAsia="宋体" w:cs="宋体"/>
                <w:sz w:val="24"/>
              </w:rPr>
              <w:t xml:space="preserve">** </w:t>
            </w:r>
          </w:p>
        </w:tc>
      </w:tr>
      <w:tr w14:paraId="109FB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326DD7B9">
            <w:pPr>
              <w:pStyle w:val="4"/>
              <w:spacing w:before="0" w:after="0"/>
              <w:ind w:left="0" w:right="0"/>
              <w:jc w:val="center"/>
            </w:pPr>
            <w:r>
              <w:rPr>
                <w:rFonts w:ascii="宋体" w:hAnsi="宋体" w:eastAsia="宋体" w:cs="宋体"/>
                <w:sz w:val="24"/>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48623FBF">
            <w:pPr>
              <w:pStyle w:val="4"/>
              <w:spacing w:before="0" w:after="0"/>
              <w:ind w:left="0" w:right="0"/>
              <w:jc w:val="center"/>
            </w:pPr>
            <w:r>
              <w:rPr>
                <w:rFonts w:ascii="宋体" w:hAnsi="宋体" w:eastAsia="宋体" w:cs="宋体"/>
                <w:sz w:val="24"/>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271E82AE">
            <w:pPr>
              <w:pStyle w:val="4"/>
              <w:spacing w:before="0" w:after="0"/>
              <w:ind w:left="0" w:right="0"/>
              <w:jc w:val="center"/>
            </w:pPr>
            <w:r>
              <w:rPr>
                <w:rFonts w:ascii="宋体" w:hAnsi="宋体" w:eastAsia="宋体" w:cs="宋体"/>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07D5300C">
            <w:pPr>
              <w:pStyle w:val="4"/>
              <w:spacing w:before="0" w:after="0"/>
              <w:ind w:left="0" w:right="0"/>
              <w:jc w:val="center"/>
            </w:pPr>
            <w:r>
              <w:rPr>
                <w:rFonts w:ascii="宋体" w:hAnsi="宋体" w:eastAsia="宋体" w:cs="宋体"/>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747EAFBF">
            <w:pPr>
              <w:pStyle w:val="4"/>
              <w:spacing w:before="0" w:after="0"/>
              <w:ind w:left="0" w:right="0"/>
              <w:jc w:val="center"/>
            </w:pPr>
            <w:r>
              <w:rPr>
                <w:rFonts w:ascii="宋体" w:hAnsi="宋体" w:eastAsia="宋体" w:cs="宋体"/>
                <w:sz w:val="24"/>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7B094B95">
            <w:pPr>
              <w:pStyle w:val="4"/>
              <w:spacing w:before="0" w:after="0"/>
              <w:ind w:left="0" w:right="0"/>
              <w:jc w:val="center"/>
            </w:pPr>
            <w:r>
              <w:rPr>
                <w:rFonts w:ascii="宋体" w:hAnsi="宋体" w:eastAsia="宋体" w:cs="宋体"/>
                <w:sz w:val="24"/>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158235E0">
            <w:pPr>
              <w:pStyle w:val="4"/>
              <w:spacing w:before="0" w:after="0"/>
              <w:ind w:left="0" w:right="0"/>
              <w:jc w:val="center"/>
            </w:pPr>
            <w:r>
              <w:rPr>
                <w:rFonts w:ascii="宋体" w:hAnsi="宋体" w:eastAsia="宋体" w:cs="宋体"/>
                <w:sz w:val="24"/>
              </w:rPr>
              <w:t xml:space="preserve"> </w:t>
            </w:r>
          </w:p>
        </w:tc>
      </w:tr>
      <w:tr w14:paraId="5E684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522ECF41">
            <w:pPr>
              <w:pStyle w:val="4"/>
              <w:spacing w:before="0" w:after="0"/>
              <w:ind w:left="0" w:right="0"/>
              <w:jc w:val="center"/>
            </w:pPr>
            <w:r>
              <w:rPr>
                <w:rFonts w:ascii="宋体" w:hAnsi="宋体" w:eastAsia="宋体" w:cs="宋体"/>
                <w:sz w:val="24"/>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6896BA75">
            <w:pPr>
              <w:pStyle w:val="4"/>
              <w:spacing w:before="0" w:after="0"/>
              <w:ind w:left="0" w:right="0"/>
              <w:jc w:val="center"/>
            </w:pPr>
            <w:r>
              <w:rPr>
                <w:rFonts w:ascii="宋体" w:hAnsi="宋体" w:eastAsia="宋体" w:cs="宋体"/>
                <w:sz w:val="24"/>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1402FA57">
            <w:pPr>
              <w:pStyle w:val="4"/>
              <w:spacing w:before="0" w:after="0"/>
              <w:ind w:left="0" w:right="0"/>
              <w:jc w:val="center"/>
            </w:pPr>
            <w:r>
              <w:rPr>
                <w:rFonts w:ascii="宋体" w:hAnsi="宋体" w:eastAsia="宋体" w:cs="宋体"/>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7EA6A4DF">
            <w:pPr>
              <w:pStyle w:val="4"/>
              <w:spacing w:before="0" w:after="0"/>
              <w:ind w:left="0" w:right="0"/>
              <w:jc w:val="center"/>
            </w:pPr>
            <w:r>
              <w:rPr>
                <w:rFonts w:ascii="宋体" w:hAnsi="宋体" w:eastAsia="宋体" w:cs="宋体"/>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57B2F9CF">
            <w:pPr>
              <w:pStyle w:val="4"/>
              <w:spacing w:before="0" w:after="0"/>
              <w:ind w:left="0" w:right="0"/>
              <w:jc w:val="center"/>
            </w:pPr>
            <w:r>
              <w:rPr>
                <w:rFonts w:ascii="宋体" w:hAnsi="宋体" w:eastAsia="宋体" w:cs="宋体"/>
                <w:sz w:val="24"/>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79A10EB9">
            <w:pPr>
              <w:pStyle w:val="4"/>
              <w:spacing w:before="0" w:after="0"/>
              <w:ind w:left="0" w:right="0"/>
              <w:jc w:val="center"/>
            </w:pPr>
            <w:r>
              <w:rPr>
                <w:rFonts w:ascii="宋体" w:hAnsi="宋体" w:eastAsia="宋体" w:cs="宋体"/>
                <w:sz w:val="24"/>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0A84D003">
            <w:pPr>
              <w:pStyle w:val="4"/>
              <w:spacing w:before="0" w:after="0"/>
              <w:ind w:left="0" w:right="0"/>
              <w:jc w:val="center"/>
            </w:pPr>
            <w:r>
              <w:rPr>
                <w:rFonts w:ascii="宋体" w:hAnsi="宋体" w:eastAsia="宋体" w:cs="宋体"/>
                <w:sz w:val="24"/>
              </w:rPr>
              <w:t xml:space="preserve"> </w:t>
            </w:r>
          </w:p>
        </w:tc>
      </w:tr>
      <w:tr w14:paraId="3EAEA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67631F49">
            <w:pPr>
              <w:pStyle w:val="4"/>
              <w:spacing w:before="0" w:after="0"/>
              <w:ind w:left="0" w:right="0"/>
              <w:jc w:val="center"/>
            </w:pPr>
            <w:r>
              <w:rPr>
                <w:rFonts w:ascii="宋体" w:hAnsi="宋体" w:eastAsia="宋体" w:cs="宋体"/>
                <w:sz w:val="24"/>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313E8AD7">
            <w:pPr>
              <w:pStyle w:val="4"/>
              <w:spacing w:before="0" w:after="0"/>
              <w:ind w:left="0" w:right="0"/>
              <w:jc w:val="center"/>
            </w:pPr>
            <w:r>
              <w:rPr>
                <w:rFonts w:ascii="宋体" w:hAnsi="宋体" w:eastAsia="宋体" w:cs="宋体"/>
                <w:sz w:val="24"/>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2578968A">
            <w:pPr>
              <w:pStyle w:val="4"/>
              <w:spacing w:before="0" w:after="0"/>
              <w:ind w:left="0" w:right="0"/>
              <w:jc w:val="center"/>
            </w:pPr>
            <w:r>
              <w:rPr>
                <w:rFonts w:ascii="宋体" w:hAnsi="宋体" w:eastAsia="宋体" w:cs="宋体"/>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79BB158E">
            <w:pPr>
              <w:pStyle w:val="4"/>
              <w:spacing w:before="0" w:after="0"/>
              <w:ind w:left="0" w:right="0"/>
              <w:jc w:val="center"/>
            </w:pPr>
            <w:r>
              <w:rPr>
                <w:rFonts w:ascii="宋体" w:hAnsi="宋体" w:eastAsia="宋体" w:cs="宋体"/>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2CE1B033">
            <w:pPr>
              <w:pStyle w:val="4"/>
              <w:spacing w:before="0" w:after="0"/>
              <w:ind w:left="0" w:right="0"/>
              <w:jc w:val="center"/>
            </w:pPr>
            <w:r>
              <w:rPr>
                <w:rFonts w:ascii="宋体" w:hAnsi="宋体" w:eastAsia="宋体" w:cs="宋体"/>
                <w:sz w:val="24"/>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17860FC4">
            <w:pPr>
              <w:pStyle w:val="4"/>
              <w:spacing w:before="0" w:after="0"/>
              <w:ind w:left="0" w:right="0"/>
              <w:jc w:val="center"/>
            </w:pPr>
            <w:r>
              <w:rPr>
                <w:rFonts w:ascii="宋体" w:hAnsi="宋体" w:eastAsia="宋体" w:cs="宋体"/>
                <w:sz w:val="24"/>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3B997400">
            <w:pPr>
              <w:pStyle w:val="4"/>
              <w:spacing w:before="0" w:after="0"/>
              <w:ind w:left="0" w:right="0"/>
              <w:jc w:val="center"/>
            </w:pPr>
            <w:r>
              <w:rPr>
                <w:rFonts w:ascii="宋体" w:hAnsi="宋体" w:eastAsia="宋体" w:cs="宋体"/>
                <w:sz w:val="24"/>
              </w:rPr>
              <w:t xml:space="preserve"> </w:t>
            </w:r>
          </w:p>
        </w:tc>
      </w:tr>
      <w:tr w14:paraId="4BFD3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65BBCA27">
            <w:pPr>
              <w:pStyle w:val="4"/>
              <w:spacing w:before="0" w:after="0"/>
              <w:ind w:left="0" w:right="0"/>
              <w:jc w:val="center"/>
            </w:pPr>
            <w:r>
              <w:rPr>
                <w:rFonts w:ascii="宋体" w:hAnsi="宋体" w:eastAsia="宋体" w:cs="宋体"/>
                <w:sz w:val="24"/>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235FDB3A">
            <w:pPr>
              <w:pStyle w:val="4"/>
              <w:spacing w:before="0" w:after="0"/>
              <w:ind w:left="0" w:right="0"/>
              <w:jc w:val="center"/>
            </w:pPr>
            <w:r>
              <w:rPr>
                <w:rFonts w:ascii="宋体" w:hAnsi="宋体" w:eastAsia="宋体" w:cs="宋体"/>
                <w:sz w:val="24"/>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02D56190">
            <w:pPr>
              <w:pStyle w:val="4"/>
              <w:spacing w:before="0" w:after="0"/>
              <w:ind w:left="0" w:right="0"/>
              <w:jc w:val="center"/>
            </w:pPr>
            <w:r>
              <w:rPr>
                <w:rFonts w:ascii="宋体" w:hAnsi="宋体" w:eastAsia="宋体" w:cs="宋体"/>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578C5AE4">
            <w:pPr>
              <w:pStyle w:val="4"/>
              <w:spacing w:before="0" w:after="0"/>
              <w:ind w:left="0" w:right="0"/>
              <w:jc w:val="center"/>
            </w:pPr>
            <w:r>
              <w:rPr>
                <w:rFonts w:ascii="宋体" w:hAnsi="宋体" w:eastAsia="宋体" w:cs="宋体"/>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4A221477">
            <w:pPr>
              <w:pStyle w:val="4"/>
              <w:spacing w:before="0" w:after="0"/>
              <w:ind w:left="0" w:right="0"/>
              <w:jc w:val="center"/>
            </w:pPr>
            <w:r>
              <w:rPr>
                <w:rFonts w:ascii="宋体" w:hAnsi="宋体" w:eastAsia="宋体" w:cs="宋体"/>
                <w:sz w:val="24"/>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26BA18C7">
            <w:pPr>
              <w:pStyle w:val="4"/>
              <w:spacing w:before="0" w:after="0"/>
              <w:ind w:left="0" w:right="0"/>
              <w:jc w:val="center"/>
            </w:pPr>
            <w:r>
              <w:rPr>
                <w:rFonts w:ascii="宋体" w:hAnsi="宋体" w:eastAsia="宋体" w:cs="宋体"/>
                <w:sz w:val="24"/>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66A90484">
            <w:pPr>
              <w:pStyle w:val="4"/>
              <w:spacing w:before="0" w:after="0"/>
              <w:ind w:left="0" w:right="0"/>
              <w:jc w:val="center"/>
            </w:pPr>
            <w:r>
              <w:rPr>
                <w:rFonts w:ascii="宋体" w:hAnsi="宋体" w:eastAsia="宋体" w:cs="宋体"/>
                <w:sz w:val="24"/>
              </w:rPr>
              <w:t xml:space="preserve"> </w:t>
            </w:r>
          </w:p>
        </w:tc>
      </w:tr>
      <w:tr w14:paraId="67218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3" w:type="dxa"/>
            <w:gridSpan w:val="6"/>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6E8366A5">
            <w:pPr>
              <w:pStyle w:val="4"/>
              <w:spacing w:before="150" w:after="150"/>
              <w:ind w:left="0" w:right="0"/>
              <w:jc w:val="center"/>
            </w:pPr>
            <w:r>
              <w:rPr>
                <w:rFonts w:ascii="宋体" w:hAnsi="宋体" w:eastAsia="宋体" w:cs="宋体"/>
                <w:sz w:val="24"/>
              </w:rPr>
              <w:t>合计：人民币大写：**元整</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3D0096B9">
            <w:pPr>
              <w:pStyle w:val="4"/>
              <w:spacing w:before="0" w:after="0"/>
              <w:ind w:left="0" w:right="0"/>
              <w:jc w:val="center"/>
            </w:pPr>
            <w:r>
              <w:rPr>
                <w:rFonts w:ascii="宋体" w:hAnsi="宋体" w:eastAsia="宋体" w:cs="宋体"/>
                <w:sz w:val="24"/>
              </w:rPr>
              <w:t>￥：**</w:t>
            </w:r>
          </w:p>
        </w:tc>
      </w:tr>
      <w:tr w14:paraId="136DC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Borders>
              <w:top w:val="nil"/>
              <w:left w:val="nil"/>
              <w:bottom w:val="nil"/>
              <w:right w:val="nil"/>
            </w:tcBorders>
          </w:tcPr>
          <w:p w14:paraId="0D1B6485"/>
        </w:tc>
        <w:tc>
          <w:tcPr>
            <w:tcW w:w="3516" w:type="dxa"/>
            <w:tcBorders>
              <w:top w:val="nil"/>
              <w:left w:val="nil"/>
              <w:bottom w:val="nil"/>
              <w:right w:val="nil"/>
            </w:tcBorders>
          </w:tcPr>
          <w:p w14:paraId="65A64096"/>
        </w:tc>
        <w:tc>
          <w:tcPr>
            <w:tcW w:w="696" w:type="dxa"/>
            <w:tcBorders>
              <w:top w:val="nil"/>
              <w:left w:val="nil"/>
              <w:bottom w:val="nil"/>
              <w:right w:val="nil"/>
            </w:tcBorders>
          </w:tcPr>
          <w:p w14:paraId="0ACE40CF"/>
        </w:tc>
        <w:tc>
          <w:tcPr>
            <w:tcW w:w="470" w:type="dxa"/>
            <w:tcBorders>
              <w:top w:val="nil"/>
              <w:left w:val="nil"/>
              <w:bottom w:val="nil"/>
              <w:right w:val="nil"/>
            </w:tcBorders>
          </w:tcPr>
          <w:p w14:paraId="1FCA3092"/>
        </w:tc>
        <w:tc>
          <w:tcPr>
            <w:tcW w:w="470" w:type="dxa"/>
            <w:tcBorders>
              <w:top w:val="nil"/>
              <w:left w:val="nil"/>
              <w:bottom w:val="nil"/>
              <w:right w:val="nil"/>
            </w:tcBorders>
          </w:tcPr>
          <w:p w14:paraId="1A1C848D"/>
        </w:tc>
        <w:tc>
          <w:tcPr>
            <w:tcW w:w="705" w:type="dxa"/>
            <w:tcBorders>
              <w:top w:val="nil"/>
              <w:left w:val="nil"/>
              <w:bottom w:val="nil"/>
              <w:right w:val="nil"/>
            </w:tcBorders>
          </w:tcPr>
          <w:p w14:paraId="51E36859"/>
        </w:tc>
        <w:tc>
          <w:tcPr>
            <w:tcW w:w="705" w:type="dxa"/>
            <w:tcBorders>
              <w:top w:val="nil"/>
              <w:left w:val="nil"/>
              <w:bottom w:val="nil"/>
              <w:right w:val="nil"/>
            </w:tcBorders>
          </w:tcPr>
          <w:p w14:paraId="244576E0"/>
        </w:tc>
      </w:tr>
    </w:tbl>
    <w:p w14:paraId="5FE5F784">
      <w:pPr>
        <w:pStyle w:val="4"/>
        <w:spacing w:before="0" w:after="0"/>
        <w:ind w:left="0" w:right="0"/>
        <w:jc w:val="both"/>
      </w:pPr>
      <w:r>
        <w:rPr>
          <w:rFonts w:ascii="仿宋_GB2312" w:hAnsi="仿宋_GB2312" w:eastAsia="仿宋_GB2312" w:cs="仿宋_GB2312"/>
          <w:sz w:val="32"/>
        </w:rPr>
        <w:t xml:space="preserve"> </w:t>
      </w:r>
    </w:p>
    <w:p w14:paraId="40AE7F4C">
      <w:pPr>
        <w:pStyle w:val="4"/>
        <w:spacing w:before="0" w:after="0" w:line="360" w:lineRule="auto"/>
        <w:ind w:left="0" w:right="0" w:firstLine="400"/>
        <w:jc w:val="both"/>
      </w:pPr>
      <w:r>
        <w:rPr>
          <w:rFonts w:ascii="宋体" w:hAnsi="宋体" w:eastAsia="宋体" w:cs="宋体"/>
          <w:sz w:val="27"/>
        </w:rPr>
        <w:t>合同总额包括乙方设计、安装、随机零配件、标配工具、运输保险、调试、培训、质保期服务、各项税费及合同实施过程中不可预见费用等。</w:t>
      </w:r>
    </w:p>
    <w:p w14:paraId="5408CD14">
      <w:pPr>
        <w:pStyle w:val="4"/>
        <w:spacing w:before="0" w:after="0" w:line="360" w:lineRule="auto"/>
        <w:ind w:left="0" w:right="0" w:firstLine="400"/>
        <w:jc w:val="both"/>
      </w:pPr>
      <w:r>
        <w:rPr>
          <w:rFonts w:ascii="宋体" w:hAnsi="宋体" w:eastAsia="宋体" w:cs="宋体"/>
          <w:sz w:val="27"/>
        </w:rPr>
        <w:t>注：货物名称内容必须与投标文件中货物名称内容一致。</w:t>
      </w:r>
    </w:p>
    <w:p w14:paraId="453CE39B">
      <w:pPr>
        <w:pStyle w:val="4"/>
        <w:spacing w:before="0" w:after="0" w:line="360" w:lineRule="auto"/>
        <w:ind w:left="1092" w:right="0"/>
        <w:jc w:val="both"/>
      </w:pPr>
      <w:r>
        <w:rPr>
          <w:rFonts w:ascii="宋体" w:hAnsi="宋体" w:eastAsia="宋体" w:cs="宋体"/>
          <w:b/>
          <w:sz w:val="27"/>
        </w:rPr>
        <w:t>二、合同金额</w:t>
      </w:r>
    </w:p>
    <w:p w14:paraId="3E885E3C">
      <w:pPr>
        <w:pStyle w:val="4"/>
        <w:spacing w:before="0" w:after="0" w:line="360" w:lineRule="auto"/>
        <w:ind w:left="0" w:right="0"/>
        <w:jc w:val="both"/>
      </w:pPr>
      <w:r>
        <w:rPr>
          <w:rFonts w:ascii="宋体" w:hAnsi="宋体" w:eastAsia="宋体" w:cs="宋体"/>
          <w:sz w:val="27"/>
        </w:rPr>
        <w:t>合同金额为（大写）：_________________元（￥_______________元）人民币。</w:t>
      </w:r>
    </w:p>
    <w:p w14:paraId="6A30BDDE">
      <w:pPr>
        <w:pStyle w:val="4"/>
        <w:spacing w:before="0" w:after="0" w:line="360" w:lineRule="auto"/>
        <w:ind w:left="1092" w:right="0"/>
        <w:jc w:val="both"/>
      </w:pPr>
      <w:r>
        <w:rPr>
          <w:rFonts w:ascii="宋体" w:hAnsi="宋体" w:eastAsia="宋体" w:cs="宋体"/>
          <w:b/>
          <w:sz w:val="27"/>
        </w:rPr>
        <w:t>三、设备要求</w:t>
      </w:r>
    </w:p>
    <w:p w14:paraId="04611DA7">
      <w:pPr>
        <w:pStyle w:val="4"/>
        <w:spacing w:before="0" w:after="0" w:line="360" w:lineRule="auto"/>
        <w:ind w:left="0" w:right="0"/>
        <w:jc w:val="both"/>
      </w:pPr>
      <w:r>
        <w:rPr>
          <w:rFonts w:ascii="宋体" w:hAnsi="宋体" w:eastAsia="宋体" w:cs="宋体"/>
          <w:sz w:val="27"/>
        </w:rPr>
        <w:t>货物为原制造商制造的全新产品，整机无污染，无侵权行为、表面无划损、无任何缺陷隐患，在中国境内可依常规安全合法使用。</w:t>
      </w:r>
    </w:p>
    <w:p w14:paraId="1A7FDDBC">
      <w:pPr>
        <w:pStyle w:val="4"/>
        <w:spacing w:before="0" w:after="0" w:line="360" w:lineRule="auto"/>
        <w:ind w:left="1092" w:right="0"/>
        <w:jc w:val="both"/>
      </w:pPr>
      <w:r>
        <w:rPr>
          <w:rFonts w:ascii="宋体" w:hAnsi="宋体" w:eastAsia="宋体" w:cs="宋体"/>
          <w:b/>
          <w:sz w:val="27"/>
        </w:rPr>
        <w:t>四、交货期、交货方式及交货地点</w:t>
      </w:r>
    </w:p>
    <w:p w14:paraId="1A8969E3">
      <w:pPr>
        <w:pStyle w:val="4"/>
        <w:spacing w:before="0" w:after="0" w:line="360" w:lineRule="auto"/>
        <w:ind w:left="0" w:right="0"/>
        <w:jc w:val="both"/>
      </w:pPr>
      <w:r>
        <w:rPr>
          <w:sz w:val="27"/>
        </w:rPr>
        <w:t xml:space="preserve">        </w:t>
      </w:r>
      <w:r>
        <w:rPr>
          <w:rFonts w:ascii="宋体" w:hAnsi="宋体" w:eastAsia="宋体" w:cs="宋体"/>
          <w:sz w:val="27"/>
        </w:rPr>
        <w:t>1.交货期：</w:t>
      </w:r>
    </w:p>
    <w:p w14:paraId="31CD67AC">
      <w:pPr>
        <w:pStyle w:val="4"/>
        <w:spacing w:before="0" w:after="0" w:line="360" w:lineRule="auto"/>
        <w:ind w:left="0" w:right="0"/>
        <w:jc w:val="both"/>
      </w:pPr>
      <w:r>
        <w:rPr>
          <w:sz w:val="27"/>
        </w:rPr>
        <w:t xml:space="preserve">        </w:t>
      </w:r>
      <w:r>
        <w:rPr>
          <w:rFonts w:ascii="宋体" w:hAnsi="宋体" w:eastAsia="宋体" w:cs="宋体"/>
          <w:sz w:val="27"/>
        </w:rPr>
        <w:t>2.交货方式：</w:t>
      </w:r>
    </w:p>
    <w:p w14:paraId="09008E60">
      <w:pPr>
        <w:pStyle w:val="4"/>
        <w:spacing w:before="0" w:after="0" w:line="360" w:lineRule="auto"/>
        <w:ind w:left="0" w:right="0"/>
        <w:jc w:val="both"/>
      </w:pPr>
      <w:r>
        <w:rPr>
          <w:sz w:val="27"/>
        </w:rPr>
        <w:t xml:space="preserve">        </w:t>
      </w:r>
      <w:r>
        <w:rPr>
          <w:rFonts w:ascii="宋体" w:hAnsi="宋体" w:eastAsia="宋体" w:cs="宋体"/>
          <w:sz w:val="27"/>
        </w:rPr>
        <w:t>3.交货地点：</w:t>
      </w:r>
    </w:p>
    <w:p w14:paraId="4809BDB2">
      <w:pPr>
        <w:pStyle w:val="4"/>
        <w:spacing w:before="0" w:after="0" w:line="360" w:lineRule="auto"/>
        <w:ind w:left="1092" w:right="0"/>
        <w:jc w:val="both"/>
      </w:pPr>
      <w:r>
        <w:rPr>
          <w:rFonts w:ascii="宋体" w:hAnsi="宋体" w:eastAsia="宋体" w:cs="宋体"/>
          <w:b/>
          <w:sz w:val="27"/>
        </w:rPr>
        <w:t>五、付款方式</w:t>
      </w:r>
    </w:p>
    <w:p w14:paraId="560CE212">
      <w:pPr>
        <w:pStyle w:val="4"/>
        <w:spacing w:before="0" w:after="0" w:line="360" w:lineRule="auto"/>
        <w:ind w:left="0" w:right="0"/>
        <w:jc w:val="both"/>
      </w:pPr>
      <w:r>
        <w:rPr>
          <w:rFonts w:ascii="宋体" w:hAnsi="宋体" w:eastAsia="宋体" w:cs="宋体"/>
          <w:sz w:val="27"/>
        </w:rPr>
        <w:t>由甲方按下列程序在</w:t>
      </w:r>
      <w:r>
        <w:rPr>
          <w:rFonts w:ascii="宋体" w:hAnsi="宋体" w:eastAsia="宋体" w:cs="宋体"/>
          <w:sz w:val="27"/>
          <w:u w:val="single"/>
        </w:rPr>
        <w:t xml:space="preserve">        </w:t>
      </w:r>
      <w:r>
        <w:rPr>
          <w:rFonts w:ascii="宋体" w:hAnsi="宋体" w:eastAsia="宋体" w:cs="宋体"/>
          <w:sz w:val="27"/>
        </w:rPr>
        <w:t>内付款：</w:t>
      </w:r>
    </w:p>
    <w:p w14:paraId="76AE492C">
      <w:pPr>
        <w:pStyle w:val="4"/>
        <w:spacing w:before="0" w:after="0" w:line="360" w:lineRule="auto"/>
        <w:ind w:left="0" w:right="0"/>
        <w:jc w:val="both"/>
      </w:pPr>
      <w:r>
        <w:rPr>
          <w:rFonts w:ascii="宋体" w:hAnsi="宋体" w:eastAsia="宋体" w:cs="宋体"/>
          <w:sz w:val="27"/>
        </w:rPr>
        <w:t>1.预付款：签订合同后，支付合同总价的</w:t>
      </w:r>
      <w:r>
        <w:rPr>
          <w:rFonts w:ascii="宋体" w:hAnsi="宋体" w:eastAsia="宋体" w:cs="宋体"/>
          <w:sz w:val="27"/>
          <w:u w:val="single"/>
        </w:rPr>
        <w:t xml:space="preserve">      </w:t>
      </w:r>
      <w:r>
        <w:rPr>
          <w:rFonts w:ascii="宋体" w:hAnsi="宋体" w:eastAsia="宋体" w:cs="宋体"/>
          <w:sz w:val="27"/>
        </w:rPr>
        <w:t>%。</w:t>
      </w:r>
    </w:p>
    <w:p w14:paraId="51CE6B2E">
      <w:pPr>
        <w:pStyle w:val="4"/>
        <w:spacing w:before="0" w:after="0" w:line="360" w:lineRule="auto"/>
        <w:ind w:left="0" w:right="0"/>
        <w:jc w:val="both"/>
      </w:pPr>
      <w:r>
        <w:rPr>
          <w:rFonts w:ascii="宋体" w:hAnsi="宋体" w:eastAsia="宋体" w:cs="宋体"/>
          <w:sz w:val="27"/>
        </w:rPr>
        <w:t>2.设备安装调试结束，提交全部报告材料，调试完成并验收合格后，支付至合同金额的</w:t>
      </w:r>
      <w:r>
        <w:rPr>
          <w:rFonts w:ascii="宋体" w:hAnsi="宋体" w:eastAsia="宋体" w:cs="宋体"/>
          <w:sz w:val="27"/>
          <w:u w:val="single"/>
        </w:rPr>
        <w:t xml:space="preserve">      </w:t>
      </w:r>
      <w:r>
        <w:rPr>
          <w:rFonts w:ascii="宋体" w:hAnsi="宋体" w:eastAsia="宋体" w:cs="宋体"/>
          <w:sz w:val="27"/>
        </w:rPr>
        <w:t>%，同时无息退还乙方的合同履约保证金。</w:t>
      </w:r>
    </w:p>
    <w:p w14:paraId="13DFC3C0">
      <w:pPr>
        <w:pStyle w:val="4"/>
        <w:spacing w:before="0" w:after="0" w:line="360" w:lineRule="auto"/>
        <w:ind w:left="0" w:right="0"/>
        <w:jc w:val="both"/>
      </w:pPr>
      <w:r>
        <w:rPr>
          <w:rFonts w:ascii="宋体" w:hAnsi="宋体" w:eastAsia="宋体" w:cs="宋体"/>
          <w:sz w:val="27"/>
        </w:rPr>
        <w:t>3.从验收合格之日起，正常使用</w:t>
      </w:r>
      <w:r>
        <w:rPr>
          <w:rFonts w:ascii="宋体" w:hAnsi="宋体" w:eastAsia="宋体" w:cs="宋体"/>
          <w:sz w:val="27"/>
          <w:u w:val="single"/>
        </w:rPr>
        <w:t xml:space="preserve">     </w:t>
      </w:r>
      <w:r>
        <w:rPr>
          <w:rFonts w:ascii="宋体" w:hAnsi="宋体" w:eastAsia="宋体" w:cs="宋体"/>
          <w:sz w:val="27"/>
        </w:rPr>
        <w:t>个月后，支付合同总价的</w:t>
      </w:r>
      <w:r>
        <w:rPr>
          <w:rFonts w:ascii="宋体" w:hAnsi="宋体" w:eastAsia="宋体" w:cs="宋体"/>
          <w:sz w:val="27"/>
          <w:u w:val="single"/>
        </w:rPr>
        <w:t xml:space="preserve">    </w:t>
      </w:r>
      <w:r>
        <w:rPr>
          <w:rFonts w:ascii="宋体" w:hAnsi="宋体" w:eastAsia="宋体" w:cs="宋体"/>
          <w:sz w:val="27"/>
        </w:rPr>
        <w:t>％。</w:t>
      </w:r>
    </w:p>
    <w:p w14:paraId="2091B60E">
      <w:pPr>
        <w:pStyle w:val="4"/>
        <w:spacing w:before="0" w:after="0" w:line="360" w:lineRule="auto"/>
        <w:ind w:left="0" w:right="0"/>
        <w:jc w:val="both"/>
      </w:pPr>
      <w:r>
        <w:rPr>
          <w:rFonts w:ascii="宋体" w:hAnsi="宋体" w:eastAsia="宋体" w:cs="宋体"/>
          <w:sz w:val="27"/>
        </w:rPr>
        <w:t>4.   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2A6A00A7">
      <w:pPr>
        <w:pStyle w:val="4"/>
        <w:spacing w:before="0" w:after="0" w:line="360" w:lineRule="auto"/>
        <w:ind w:left="1092" w:right="0"/>
        <w:jc w:val="both"/>
      </w:pPr>
      <w:r>
        <w:rPr>
          <w:rFonts w:ascii="宋体" w:hAnsi="宋体" w:eastAsia="宋体" w:cs="宋体"/>
          <w:b/>
          <w:sz w:val="27"/>
        </w:rPr>
        <w:t>六、质保期及售后服务要求</w:t>
      </w:r>
    </w:p>
    <w:p w14:paraId="789D6D31">
      <w:pPr>
        <w:pStyle w:val="4"/>
        <w:spacing w:before="0" w:after="0" w:line="360" w:lineRule="auto"/>
        <w:ind w:left="0" w:right="0"/>
        <w:jc w:val="both"/>
      </w:pPr>
      <w:r>
        <w:rPr>
          <w:rFonts w:ascii="宋体" w:hAnsi="宋体" w:eastAsia="宋体" w:cs="宋体"/>
          <w:sz w:val="27"/>
        </w:rPr>
        <w:t>1.本合同的质量保证期（简称“质保期”）为</w:t>
      </w:r>
      <w:r>
        <w:rPr>
          <w:rFonts w:ascii="宋体" w:hAnsi="宋体" w:eastAsia="宋体" w:cs="宋体"/>
          <w:sz w:val="27"/>
          <w:u w:val="single"/>
        </w:rPr>
        <w:t xml:space="preserve">     </w:t>
      </w:r>
      <w:r>
        <w:rPr>
          <w:rFonts w:ascii="宋体" w:hAnsi="宋体" w:eastAsia="宋体" w:cs="宋体"/>
          <w:sz w:val="27"/>
        </w:rPr>
        <w:t>年，质保期内乙方对所供货物实行包修、包换、包退及合同约定的其它事项，期满后可同时提供终身</w:t>
      </w:r>
      <w:r>
        <w:rPr>
          <w:rFonts w:ascii="宋体" w:hAnsi="宋体" w:eastAsia="宋体" w:cs="宋体"/>
          <w:sz w:val="27"/>
          <w:u w:val="single"/>
        </w:rPr>
        <w:t>(免费/有偿)</w:t>
      </w:r>
      <w:r>
        <w:rPr>
          <w:rFonts w:ascii="宋体" w:hAnsi="宋体" w:eastAsia="宋体" w:cs="宋体"/>
          <w:sz w:val="27"/>
        </w:rPr>
        <w:t>维修保养服务。</w:t>
      </w:r>
    </w:p>
    <w:p w14:paraId="3FE45EC8">
      <w:pPr>
        <w:pStyle w:val="4"/>
        <w:spacing w:before="0" w:after="0" w:line="360" w:lineRule="auto"/>
        <w:ind w:left="0" w:right="0"/>
        <w:jc w:val="both"/>
      </w:pPr>
      <w:r>
        <w:rPr>
          <w:rFonts w:ascii="宋体" w:hAnsi="宋体" w:eastAsia="宋体" w:cs="宋体"/>
          <w:sz w:val="27"/>
        </w:rPr>
        <w:t>2.质保期内，如设备或零部件因质量原因出现故障而造成短期停用时，则质保期和免费维修期相应顺延。如停用时间累计超过60天则质保期重新计算。</w:t>
      </w:r>
    </w:p>
    <w:p w14:paraId="2FD66FE7">
      <w:pPr>
        <w:pStyle w:val="4"/>
        <w:spacing w:before="0" w:after="0" w:line="360" w:lineRule="auto"/>
        <w:ind w:left="0" w:right="0"/>
        <w:jc w:val="both"/>
      </w:pPr>
      <w:r>
        <w:rPr>
          <w:rFonts w:ascii="宋体" w:hAnsi="宋体" w:eastAsia="宋体" w:cs="宋体"/>
          <w:sz w:val="27"/>
        </w:rPr>
        <w:t>3.对甲方的服务通知，乙方在接报后1小时内响应，4小时内到达现场，48小时内处理完毕。若在48小时内仍未能有效解决，乙方须免费提供同规格的设备予甲方临时使用。</w:t>
      </w:r>
    </w:p>
    <w:p w14:paraId="0A3822AD">
      <w:pPr>
        <w:pStyle w:val="4"/>
        <w:spacing w:before="0" w:after="0" w:line="360" w:lineRule="auto"/>
        <w:ind w:left="1092" w:right="0"/>
        <w:jc w:val="both"/>
      </w:pPr>
      <w:r>
        <w:rPr>
          <w:rFonts w:ascii="宋体" w:hAnsi="宋体" w:eastAsia="宋体" w:cs="宋体"/>
          <w:b/>
          <w:sz w:val="27"/>
        </w:rPr>
        <w:t>七、安装与调试</w:t>
      </w:r>
    </w:p>
    <w:p w14:paraId="0FBC6BB6">
      <w:pPr>
        <w:pStyle w:val="4"/>
        <w:spacing w:before="0" w:after="0" w:line="360" w:lineRule="auto"/>
        <w:ind w:left="0" w:right="0"/>
        <w:jc w:val="both"/>
      </w:pPr>
      <w:r>
        <w:rPr>
          <w:rFonts w:ascii="宋体" w:hAnsi="宋体" w:eastAsia="宋体" w:cs="宋体"/>
          <w:sz w:val="27"/>
        </w:rPr>
        <w:t>1.乙方必须依照招标文件的要求和报价文件的承诺，将设备、系统安装并调试至正常运行的最佳状态。</w:t>
      </w:r>
    </w:p>
    <w:p w14:paraId="666D1656">
      <w:pPr>
        <w:pStyle w:val="4"/>
        <w:spacing w:before="0" w:after="0" w:line="360" w:lineRule="auto"/>
        <w:ind w:left="1092" w:right="0"/>
        <w:jc w:val="both"/>
      </w:pPr>
      <w:r>
        <w:rPr>
          <w:rFonts w:ascii="宋体" w:hAnsi="宋体" w:eastAsia="宋体" w:cs="宋体"/>
          <w:b/>
          <w:sz w:val="27"/>
        </w:rPr>
        <w:t>八、验收：</w:t>
      </w:r>
    </w:p>
    <w:p w14:paraId="4057F9A0">
      <w:pPr>
        <w:pStyle w:val="4"/>
        <w:spacing w:before="0" w:after="0" w:line="360" w:lineRule="auto"/>
        <w:ind w:left="0" w:right="0"/>
        <w:jc w:val="both"/>
      </w:pPr>
      <w:r>
        <w:rPr>
          <w:rFonts w:ascii="宋体" w:hAnsi="宋体" w:eastAsia="宋体" w:cs="宋体"/>
          <w:sz w:val="27"/>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0261AFDC">
      <w:pPr>
        <w:pStyle w:val="4"/>
        <w:spacing w:before="0" w:after="0" w:line="360" w:lineRule="auto"/>
        <w:ind w:left="0" w:right="0"/>
        <w:jc w:val="both"/>
      </w:pPr>
      <w:r>
        <w:rPr>
          <w:rFonts w:ascii="宋体" w:hAnsi="宋体" w:eastAsia="宋体" w:cs="宋体"/>
          <w:sz w:val="27"/>
        </w:rPr>
        <w:t>2.进口产品必须具备原产地证明和商检局的检验证明及合法进货渠道证明。</w:t>
      </w:r>
    </w:p>
    <w:p w14:paraId="7D109EF0">
      <w:pPr>
        <w:pStyle w:val="4"/>
        <w:spacing w:before="0" w:after="0" w:line="360" w:lineRule="auto"/>
        <w:ind w:left="0" w:right="0"/>
        <w:jc w:val="both"/>
      </w:pPr>
      <w:r>
        <w:rPr>
          <w:rFonts w:ascii="宋体" w:hAnsi="宋体" w:eastAsia="宋体" w:cs="宋体"/>
          <w:sz w:val="27"/>
        </w:rPr>
        <w:t>3.货物为原厂商未启封全新包装，具出厂合格证，序列号、包装箱号与出厂批号一致，并可追索查阅。所有随设备的附件必须齐全。</w:t>
      </w:r>
    </w:p>
    <w:p w14:paraId="01B991A0">
      <w:pPr>
        <w:pStyle w:val="4"/>
        <w:spacing w:before="0" w:after="0" w:line="360" w:lineRule="auto"/>
        <w:ind w:left="0" w:right="0"/>
        <w:jc w:val="both"/>
      </w:pPr>
      <w:r>
        <w:rPr>
          <w:rFonts w:ascii="宋体" w:hAnsi="宋体" w:eastAsia="宋体" w:cs="宋体"/>
          <w:sz w:val="27"/>
        </w:rPr>
        <w:t>4.乙方应将关键主机设备的用户手册、保修手册、有关单证资料及配备件、随机工具等交付给甲方，使用操作及安全须知等重要资料应附有中文说明。</w:t>
      </w:r>
    </w:p>
    <w:p w14:paraId="4A9082EA">
      <w:pPr>
        <w:pStyle w:val="4"/>
        <w:spacing w:before="0" w:after="0" w:line="360" w:lineRule="auto"/>
        <w:ind w:left="0" w:right="0"/>
        <w:jc w:val="both"/>
      </w:pPr>
      <w:r>
        <w:rPr>
          <w:rFonts w:ascii="宋体" w:hAnsi="宋体" w:eastAsia="宋体" w:cs="宋体"/>
          <w:sz w:val="27"/>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0883CE3C">
      <w:pPr>
        <w:pStyle w:val="4"/>
        <w:spacing w:before="0" w:after="0" w:line="360" w:lineRule="auto"/>
        <w:ind w:left="1092" w:right="0"/>
        <w:jc w:val="both"/>
      </w:pPr>
      <w:r>
        <w:rPr>
          <w:rFonts w:ascii="宋体" w:hAnsi="宋体" w:eastAsia="宋体" w:cs="宋体"/>
          <w:b/>
          <w:sz w:val="27"/>
        </w:rPr>
        <w:t>九、违约责任与赔偿损失</w:t>
      </w:r>
    </w:p>
    <w:p w14:paraId="76189739">
      <w:pPr>
        <w:pStyle w:val="4"/>
        <w:spacing w:before="0" w:after="0" w:line="360" w:lineRule="auto"/>
        <w:ind w:left="0" w:right="0"/>
        <w:jc w:val="both"/>
      </w:pPr>
      <w:r>
        <w:rPr>
          <w:rFonts w:ascii="宋体" w:hAnsi="宋体" w:eastAsia="宋体" w:cs="宋体"/>
          <w:sz w:val="27"/>
        </w:rPr>
        <w:t>1.乙方交付的货物、工程/提供的服务不符合本合同规定的，甲方有权拒收，并且乙方须向甲方支付本合同总价5%的违约金。</w:t>
      </w:r>
    </w:p>
    <w:p w14:paraId="6F5E92A0">
      <w:pPr>
        <w:pStyle w:val="4"/>
        <w:spacing w:before="0" w:after="0" w:line="360" w:lineRule="auto"/>
        <w:ind w:left="0" w:right="0"/>
        <w:jc w:val="both"/>
      </w:pPr>
      <w:r>
        <w:rPr>
          <w:rFonts w:ascii="宋体" w:hAnsi="宋体" w:eastAsia="宋体" w:cs="宋体"/>
          <w:sz w:val="27"/>
        </w:rPr>
        <w:t>2.乙方未能按本合同规定的交货时间交付货物的/提供服务，从逾期之日起每日按本合同总价3‰的数额向甲方支付违约金；逾期半个月以上的，甲方有权终止合同，由此造成的甲方经济损失由乙方承担。</w:t>
      </w:r>
    </w:p>
    <w:p w14:paraId="3E49E399">
      <w:pPr>
        <w:pStyle w:val="4"/>
        <w:spacing w:before="0" w:after="0" w:line="360" w:lineRule="auto"/>
        <w:ind w:left="0" w:right="0"/>
        <w:jc w:val="both"/>
      </w:pPr>
      <w:r>
        <w:rPr>
          <w:rFonts w:ascii="宋体" w:hAnsi="宋体" w:eastAsia="宋体" w:cs="宋体"/>
          <w:sz w:val="27"/>
        </w:rPr>
        <w:t>3.甲方无正当理由拒收货物/接受服务，到期拒付货物/服务款项的，甲方向乙方偿付本合同总的5%的违约金。甲方人逾期付款，则每日按本合同总价的3‰向乙方偿付违约金。</w:t>
      </w:r>
    </w:p>
    <w:p w14:paraId="534D6C23">
      <w:pPr>
        <w:pStyle w:val="4"/>
        <w:spacing w:before="0" w:after="0" w:line="360" w:lineRule="auto"/>
        <w:ind w:left="0" w:right="0"/>
        <w:jc w:val="both"/>
      </w:pPr>
      <w:r>
        <w:rPr>
          <w:rFonts w:ascii="宋体" w:hAnsi="宋体" w:eastAsia="宋体" w:cs="宋体"/>
          <w:sz w:val="27"/>
        </w:rPr>
        <w:t>4.   对于因甲方原因导致变更、中止或者终止政府采购合同的，甲方应当依照以下合同约定对供应商受到的损失予以赔偿或者补偿：</w:t>
      </w:r>
    </w:p>
    <w:p w14:paraId="3332C0FE">
      <w:pPr>
        <w:pStyle w:val="4"/>
        <w:spacing w:before="0" w:after="0" w:line="360" w:lineRule="auto"/>
        <w:ind w:left="0" w:right="0"/>
        <w:jc w:val="both"/>
      </w:pPr>
      <w:r>
        <w:rPr>
          <w:rFonts w:ascii="宋体" w:hAnsi="宋体" w:eastAsia="宋体" w:cs="宋体"/>
          <w:sz w:val="27"/>
        </w:rPr>
        <w:t xml:space="preserve">       </w:t>
      </w:r>
      <w:r>
        <w:rPr>
          <w:rFonts w:ascii="宋体" w:hAnsi="宋体" w:eastAsia="宋体" w:cs="宋体"/>
          <w:sz w:val="27"/>
          <w:u w:val="single"/>
        </w:rPr>
        <w:t xml:space="preserve">                                                </w:t>
      </w:r>
    </w:p>
    <w:p w14:paraId="7CD1F2E4">
      <w:pPr>
        <w:pStyle w:val="4"/>
        <w:spacing w:before="0" w:after="0" w:line="360" w:lineRule="auto"/>
        <w:ind w:left="0" w:right="0"/>
        <w:jc w:val="both"/>
      </w:pPr>
      <w:r>
        <w:rPr>
          <w:rFonts w:ascii="宋体" w:hAnsi="宋体" w:eastAsia="宋体" w:cs="宋体"/>
          <w:sz w:val="27"/>
        </w:rPr>
        <w:t>5.其它违约责任按《中华人民共和国民法典(合同编)》处理。</w:t>
      </w:r>
    </w:p>
    <w:p w14:paraId="71C58DF2">
      <w:pPr>
        <w:pStyle w:val="4"/>
        <w:spacing w:before="0" w:after="0" w:line="360" w:lineRule="auto"/>
        <w:ind w:left="1092" w:right="0"/>
        <w:jc w:val="both"/>
      </w:pPr>
      <w:r>
        <w:rPr>
          <w:rFonts w:ascii="宋体" w:hAnsi="宋体" w:eastAsia="宋体" w:cs="宋体"/>
          <w:b/>
          <w:sz w:val="27"/>
        </w:rPr>
        <w:t>十、争议的解决</w:t>
      </w:r>
      <w:r>
        <w:rPr>
          <w:rFonts w:ascii="宋体" w:hAnsi="宋体" w:eastAsia="宋体" w:cs="宋体"/>
          <w:sz w:val="27"/>
        </w:rPr>
        <w:t xml:space="preserve">   合同执行过程中发生的任何争议，如双方不能通过友好协商解决，按相关法律法规处理。</w:t>
      </w:r>
    </w:p>
    <w:p w14:paraId="5A795BE1">
      <w:pPr>
        <w:pStyle w:val="4"/>
        <w:spacing w:before="0" w:after="0" w:line="360" w:lineRule="auto"/>
        <w:ind w:left="1092" w:right="0"/>
        <w:jc w:val="both"/>
      </w:pPr>
      <w:r>
        <w:rPr>
          <w:rFonts w:ascii="宋体" w:hAnsi="宋体" w:eastAsia="宋体" w:cs="宋体"/>
          <w:b/>
          <w:sz w:val="27"/>
        </w:rPr>
        <w:t>十一、不可抗力</w:t>
      </w:r>
    </w:p>
    <w:p w14:paraId="3548C941">
      <w:pPr>
        <w:pStyle w:val="4"/>
        <w:spacing w:before="0" w:after="0" w:line="360" w:lineRule="auto"/>
        <w:ind w:left="0" w:right="0"/>
        <w:jc w:val="both"/>
      </w:pPr>
      <w:r>
        <w:rPr>
          <w:rFonts w:ascii="宋体" w:hAnsi="宋体" w:eastAsia="宋体" w:cs="宋体"/>
          <w:sz w:val="27"/>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E30DA12">
      <w:pPr>
        <w:pStyle w:val="4"/>
        <w:spacing w:before="0" w:after="0" w:line="360" w:lineRule="auto"/>
        <w:ind w:left="1092" w:right="0"/>
        <w:jc w:val="both"/>
      </w:pPr>
      <w:r>
        <w:rPr>
          <w:rFonts w:ascii="宋体" w:hAnsi="宋体" w:eastAsia="宋体" w:cs="宋体"/>
          <w:b/>
          <w:sz w:val="27"/>
        </w:rPr>
        <w:t>十二、税费</w:t>
      </w:r>
    </w:p>
    <w:p w14:paraId="2D8B4F3E">
      <w:pPr>
        <w:pStyle w:val="4"/>
        <w:spacing w:before="0" w:after="0" w:line="360" w:lineRule="auto"/>
        <w:ind w:left="0" w:right="0"/>
        <w:jc w:val="both"/>
      </w:pPr>
      <w:r>
        <w:rPr>
          <w:rFonts w:ascii="宋体" w:hAnsi="宋体" w:eastAsia="宋体" w:cs="宋体"/>
          <w:sz w:val="27"/>
        </w:rPr>
        <w:t>1.在中国境内、外发生的与本合同执行有关的一切税费均由乙方负担。</w:t>
      </w:r>
    </w:p>
    <w:p w14:paraId="718F6261">
      <w:pPr>
        <w:pStyle w:val="4"/>
        <w:spacing w:before="0" w:after="0" w:line="360" w:lineRule="auto"/>
        <w:ind w:left="1092" w:right="0"/>
        <w:jc w:val="both"/>
      </w:pPr>
      <w:r>
        <w:rPr>
          <w:rFonts w:ascii="宋体" w:hAnsi="宋体" w:eastAsia="宋体" w:cs="宋体"/>
          <w:b/>
          <w:sz w:val="27"/>
        </w:rPr>
        <w:t>十三、</w:t>
      </w:r>
      <w:r>
        <w:rPr>
          <w:rFonts w:ascii="&quot;times new roman&quot;" w:hAnsi="&quot;times new roman&quot;" w:eastAsia="&quot;times new roman&quot;" w:cs="&quot;times new roman&quot;"/>
          <w:sz w:val="27"/>
        </w:rPr>
        <w:t xml:space="preserve"> </w:t>
      </w:r>
      <w:r>
        <w:rPr>
          <w:rFonts w:ascii="宋体" w:hAnsi="宋体" w:eastAsia="宋体" w:cs="宋体"/>
          <w:b/>
          <w:sz w:val="27"/>
        </w:rPr>
        <w:t>其它</w:t>
      </w:r>
    </w:p>
    <w:p w14:paraId="03084CEA">
      <w:pPr>
        <w:pStyle w:val="4"/>
        <w:spacing w:before="0" w:after="0" w:line="360" w:lineRule="auto"/>
        <w:ind w:left="0" w:right="0"/>
        <w:jc w:val="both"/>
      </w:pPr>
      <w:r>
        <w:rPr>
          <w:rFonts w:ascii="宋体" w:hAnsi="宋体" w:eastAsia="宋体" w:cs="宋体"/>
          <w:sz w:val="27"/>
        </w:rPr>
        <w:t>1.本合同所有附件、招标文件、投标文件、中标通知书均为合同的有效组成部分，与本合同具有同等法律效力。</w:t>
      </w:r>
    </w:p>
    <w:p w14:paraId="76F620AF">
      <w:pPr>
        <w:pStyle w:val="4"/>
        <w:spacing w:before="0" w:after="0" w:line="360" w:lineRule="auto"/>
        <w:ind w:left="0" w:right="0"/>
        <w:jc w:val="both"/>
      </w:pPr>
      <w:r>
        <w:rPr>
          <w:rFonts w:ascii="宋体" w:hAnsi="宋体" w:eastAsia="宋体" w:cs="宋体"/>
          <w:sz w:val="27"/>
        </w:rPr>
        <w:t>2.在执行本合同的过程中，所有经双方签署确认的文件（包括会议纪要、补充协议、往来信函）即成为本合同的有效组成部分。</w:t>
      </w:r>
    </w:p>
    <w:p w14:paraId="62E343EC">
      <w:pPr>
        <w:pStyle w:val="4"/>
        <w:spacing w:before="0" w:after="0" w:line="360" w:lineRule="auto"/>
        <w:ind w:left="0" w:right="0"/>
        <w:jc w:val="both"/>
      </w:pPr>
      <w:r>
        <w:rPr>
          <w:rFonts w:ascii="宋体" w:hAnsi="宋体" w:eastAsia="宋体" w:cs="宋体"/>
          <w:sz w:val="27"/>
        </w:rPr>
        <w:t>3.如一方地址、电话、传真号码有变更，应在变更当日内书面通知对方，否则，应承担相应责任。</w:t>
      </w:r>
    </w:p>
    <w:p w14:paraId="7CF1586B">
      <w:pPr>
        <w:pStyle w:val="4"/>
        <w:spacing w:before="0" w:after="0" w:line="360" w:lineRule="auto"/>
        <w:ind w:left="0" w:right="0"/>
        <w:jc w:val="both"/>
      </w:pPr>
      <w:r>
        <w:rPr>
          <w:rFonts w:ascii="宋体" w:hAnsi="宋体" w:eastAsia="宋体" w:cs="宋体"/>
          <w:sz w:val="27"/>
        </w:rPr>
        <w:t>4.除甲方事先书面同意外，乙方不得部分或全部转让其应履行的合同项下的义务。</w:t>
      </w:r>
    </w:p>
    <w:p w14:paraId="47748BFD">
      <w:pPr>
        <w:pStyle w:val="4"/>
        <w:spacing w:before="0" w:after="0" w:line="360" w:lineRule="auto"/>
        <w:ind w:left="1092" w:right="0"/>
        <w:jc w:val="both"/>
      </w:pPr>
      <w:r>
        <w:rPr>
          <w:rFonts w:ascii="宋体" w:hAnsi="宋体" w:eastAsia="宋体" w:cs="宋体"/>
          <w:b/>
          <w:sz w:val="27"/>
        </w:rPr>
        <w:t>十四、</w:t>
      </w:r>
      <w:r>
        <w:rPr>
          <w:rFonts w:ascii="&quot;times new roman&quot;" w:hAnsi="&quot;times new roman&quot;" w:eastAsia="&quot;times new roman&quot;" w:cs="&quot;times new roman&quot;"/>
          <w:sz w:val="27"/>
        </w:rPr>
        <w:t xml:space="preserve">      </w:t>
      </w:r>
      <w:r>
        <w:rPr>
          <w:rFonts w:ascii="宋体" w:hAnsi="宋体" w:eastAsia="宋体" w:cs="宋体"/>
          <w:b/>
          <w:sz w:val="27"/>
        </w:rPr>
        <w:t>合同生效</w:t>
      </w:r>
    </w:p>
    <w:p w14:paraId="7FAEF80E">
      <w:pPr>
        <w:pStyle w:val="4"/>
        <w:spacing w:before="0" w:after="0" w:line="360" w:lineRule="auto"/>
        <w:ind w:left="0" w:right="0"/>
        <w:jc w:val="both"/>
      </w:pPr>
      <w:r>
        <w:rPr>
          <w:rFonts w:ascii="宋体" w:hAnsi="宋体" w:eastAsia="宋体" w:cs="宋体"/>
          <w:sz w:val="27"/>
        </w:rPr>
        <w:t>1.本合同在甲乙双方法人代表或其授权代表签字盖章后生效。</w:t>
      </w:r>
    </w:p>
    <w:p w14:paraId="693EE092">
      <w:pPr>
        <w:pStyle w:val="4"/>
        <w:spacing w:before="0" w:after="0" w:line="360" w:lineRule="auto"/>
        <w:ind w:left="0" w:right="0"/>
        <w:jc w:val="both"/>
      </w:pPr>
      <w:r>
        <w:rPr>
          <w:rFonts w:ascii="宋体" w:hAnsi="宋体" w:eastAsia="宋体" w:cs="宋体"/>
          <w:sz w:val="27"/>
        </w:rPr>
        <w:t>2.合同一式</w:t>
      </w:r>
      <w:r>
        <w:rPr>
          <w:rFonts w:ascii="宋体" w:hAnsi="宋体" w:eastAsia="宋体" w:cs="宋体"/>
          <w:sz w:val="27"/>
          <w:u w:val="single"/>
        </w:rPr>
        <w:t xml:space="preserve">    </w:t>
      </w:r>
      <w:r>
        <w:rPr>
          <w:rFonts w:ascii="宋体" w:hAnsi="宋体" w:eastAsia="宋体" w:cs="宋体"/>
          <w:sz w:val="27"/>
        </w:rPr>
        <w:t>份。</w:t>
      </w:r>
    </w:p>
    <w:p w14:paraId="445E848C">
      <w:pPr>
        <w:pStyle w:val="4"/>
        <w:spacing w:before="0" w:after="0" w:line="360" w:lineRule="auto"/>
        <w:ind w:left="0" w:right="0"/>
        <w:jc w:val="both"/>
      </w:pPr>
      <w:r>
        <w:rPr>
          <w:rFonts w:ascii="宋体" w:hAnsi="宋体" w:eastAsia="宋体" w:cs="宋体"/>
          <w:sz w:val="27"/>
        </w:rPr>
        <w:t xml:space="preserve"> </w:t>
      </w:r>
    </w:p>
    <w:p w14:paraId="4282F071">
      <w:pPr>
        <w:pStyle w:val="4"/>
        <w:spacing w:before="0" w:after="0" w:line="360" w:lineRule="auto"/>
        <w:ind w:left="0" w:right="0"/>
        <w:jc w:val="both"/>
      </w:pPr>
      <w:r>
        <w:rPr>
          <w:rFonts w:ascii="宋体" w:hAnsi="宋体" w:eastAsia="宋体" w:cs="宋体"/>
          <w:b/>
          <w:sz w:val="27"/>
        </w:rPr>
        <w:t>甲方（盖章）：乙方（盖章）：</w:t>
      </w:r>
    </w:p>
    <w:p w14:paraId="1CCF2FA0">
      <w:pPr>
        <w:pStyle w:val="4"/>
        <w:spacing w:before="0" w:after="0" w:line="360" w:lineRule="auto"/>
        <w:ind w:left="0" w:right="0"/>
        <w:jc w:val="both"/>
      </w:pPr>
      <w:r>
        <w:rPr>
          <w:rFonts w:ascii="宋体" w:hAnsi="宋体" w:eastAsia="宋体" w:cs="宋体"/>
          <w:b/>
          <w:sz w:val="27"/>
        </w:rPr>
        <w:t>代表：代表：</w:t>
      </w:r>
    </w:p>
    <w:p w14:paraId="49CC6B4C">
      <w:pPr>
        <w:pStyle w:val="4"/>
        <w:spacing w:before="0" w:after="0" w:line="360" w:lineRule="auto"/>
        <w:ind w:left="0" w:right="0"/>
        <w:jc w:val="both"/>
      </w:pPr>
      <w:r>
        <w:rPr>
          <w:rFonts w:ascii="宋体" w:hAnsi="宋体" w:eastAsia="宋体" w:cs="宋体"/>
          <w:sz w:val="27"/>
        </w:rPr>
        <w:t>签订地点：</w:t>
      </w:r>
    </w:p>
    <w:p w14:paraId="3828FC45">
      <w:pPr>
        <w:pStyle w:val="4"/>
        <w:spacing w:before="0" w:after="0" w:line="360" w:lineRule="auto"/>
        <w:ind w:left="0" w:right="0"/>
        <w:jc w:val="both"/>
      </w:pPr>
      <w:r>
        <w:rPr>
          <w:rFonts w:ascii="宋体" w:hAnsi="宋体" w:eastAsia="宋体" w:cs="宋体"/>
          <w:sz w:val="27"/>
        </w:rPr>
        <w:t>签订日期：　　　年　　月　　日签订日期：　　　年　　月　　日</w:t>
      </w:r>
    </w:p>
    <w:p w14:paraId="19F6C576">
      <w:pPr>
        <w:pStyle w:val="4"/>
        <w:spacing w:before="0" w:after="0" w:line="360" w:lineRule="auto"/>
        <w:ind w:left="0" w:right="0"/>
        <w:jc w:val="both"/>
      </w:pPr>
      <w:r>
        <w:rPr>
          <w:rFonts w:ascii="宋体" w:hAnsi="宋体" w:eastAsia="宋体" w:cs="宋体"/>
          <w:sz w:val="27"/>
        </w:rPr>
        <w:t>开户名称：</w:t>
      </w:r>
    </w:p>
    <w:p w14:paraId="6762CE2F">
      <w:pPr>
        <w:pStyle w:val="4"/>
        <w:spacing w:before="0" w:after="0" w:line="360" w:lineRule="auto"/>
        <w:ind w:left="0" w:right="0"/>
        <w:jc w:val="both"/>
      </w:pPr>
      <w:r>
        <w:rPr>
          <w:rFonts w:ascii="宋体" w:hAnsi="宋体" w:eastAsia="宋体" w:cs="宋体"/>
          <w:sz w:val="27"/>
        </w:rPr>
        <w:t>银行帐号：</w:t>
      </w:r>
    </w:p>
    <w:p w14:paraId="6A91C8DF">
      <w:pPr>
        <w:pStyle w:val="4"/>
        <w:spacing w:before="0" w:after="0" w:line="360" w:lineRule="auto"/>
        <w:ind w:left="0" w:right="0"/>
        <w:jc w:val="both"/>
      </w:pPr>
      <w:r>
        <w:rPr>
          <w:rFonts w:ascii="宋体" w:hAnsi="宋体" w:eastAsia="宋体" w:cs="宋体"/>
          <w:sz w:val="27"/>
        </w:rPr>
        <w:t>开 户 行：</w:t>
      </w:r>
    </w:p>
    <w:p w14:paraId="7A6F359C">
      <w:pPr>
        <w:pStyle w:val="4"/>
      </w:pPr>
      <w:r>
        <w:t xml:space="preserve">  </w:t>
      </w:r>
    </w:p>
    <w:p w14:paraId="3AD921A9">
      <w:pPr>
        <w:pStyle w:val="4"/>
        <w:jc w:val="center"/>
        <w:outlineLvl w:val="1"/>
      </w:pPr>
      <w:r>
        <w:rPr>
          <w:b/>
          <w:sz w:val="36"/>
        </w:rPr>
        <w:t>第六章 投标文件格式与要求</w:t>
      </w:r>
    </w:p>
    <w:p w14:paraId="1B9E3FDF">
      <w:pPr>
        <w:pStyle w:val="4"/>
        <w:ind w:firstLine="480"/>
      </w:pPr>
      <w:r>
        <w:t>投标人应提交证明其有资格参加投标和中标后有能力履行合同的相关文件，并作为其投标文件的一部分，所有文件必须真实可靠、不得伪造，否则将按相关规定予以处罚。</w:t>
      </w:r>
    </w:p>
    <w:p w14:paraId="78E001EB">
      <w:pPr>
        <w:pStyle w:val="4"/>
        <w:ind w:firstLine="480"/>
      </w:pPr>
      <w:r>
        <w:t>1.法人或者其他组织的营业执照等证明文件，自然人的身份证明：</w:t>
      </w:r>
    </w:p>
    <w:p w14:paraId="4772AC51">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265707A0">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0D6154AB">
      <w:pPr>
        <w:pStyle w:val="4"/>
        <w:ind w:firstLine="480"/>
      </w:pPr>
      <w:r>
        <w:t>2.财务状况报告，依法缴纳税收和社会保障资金的相关材料（详见资格性审查表要求）</w:t>
      </w:r>
    </w:p>
    <w:p w14:paraId="399E17E0">
      <w:pPr>
        <w:pStyle w:val="4"/>
        <w:ind w:firstLine="480"/>
      </w:pPr>
      <w:r>
        <w:t>3.具有履行合同所必需的设备和专业技术能力的声明。</w:t>
      </w:r>
    </w:p>
    <w:p w14:paraId="0F26F60E">
      <w:pPr>
        <w:pStyle w:val="4"/>
        <w:ind w:firstLine="480"/>
      </w:pPr>
      <w:r>
        <w:t>4.投标人参加政府采购前三年内在经营活动中没有重大违法记录书面声明函。</w:t>
      </w:r>
    </w:p>
    <w:p w14:paraId="2FAD4CF4">
      <w:pPr>
        <w:pStyle w:val="4"/>
        <w:ind w:firstLine="480"/>
      </w:pPr>
      <w:r>
        <w:t>5.信用记录查询</w:t>
      </w:r>
    </w:p>
    <w:p w14:paraId="6169562D">
      <w:pPr>
        <w:pStyle w:val="4"/>
        <w:ind w:firstLine="480"/>
      </w:pPr>
      <w:r>
        <w:t>（1）查询渠道：通过“信用中国”网站(www.creditchina.gov.cn)和“中国政府采购网”（www.ccgp.gov.cn）进行查询；</w:t>
      </w:r>
    </w:p>
    <w:p w14:paraId="521D9155">
      <w:pPr>
        <w:pStyle w:val="4"/>
        <w:ind w:firstLine="480"/>
      </w:pPr>
      <w:r>
        <w:t>（2）查询截止时点：提交投标文件截止日当天；</w:t>
      </w:r>
    </w:p>
    <w:p w14:paraId="1353B80E">
      <w:pPr>
        <w:pStyle w:val="4"/>
        <w:ind w:firstLine="480"/>
      </w:pPr>
      <w:r>
        <w:t>（3）查询记录：对列入失信被执行人、重大税收违法案件当事人名单、政府采购严重违法失信行为记录名单、信用报告进行查询；</w:t>
      </w:r>
    </w:p>
    <w:p w14:paraId="7D590169">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3387A6D5">
      <w:pPr>
        <w:pStyle w:val="4"/>
        <w:ind w:firstLine="480"/>
      </w:pPr>
      <w:r>
        <w:t>6. 按照招标文件要求，投标人应当提交的资格、资信证明文件。</w:t>
      </w:r>
    </w:p>
    <w:p w14:paraId="60A6230A">
      <w:pPr>
        <w:pStyle w:val="4"/>
        <w:ind w:firstLine="480"/>
      </w:pPr>
      <w:r>
        <w:t xml:space="preserve">  </w:t>
      </w:r>
      <w:r>
        <w:br w:type="textWrapping"/>
      </w:r>
    </w:p>
    <w:p w14:paraId="01098BC7">
      <w:pPr>
        <w:pStyle w:val="4"/>
        <w:jc w:val="center"/>
        <w:outlineLvl w:val="0"/>
      </w:pPr>
      <w:r>
        <w:rPr>
          <w:b/>
          <w:sz w:val="48"/>
        </w:rPr>
        <w:t>投标文件封面</w:t>
      </w:r>
    </w:p>
    <w:p w14:paraId="6ACAC123">
      <w:pPr>
        <w:pStyle w:val="4"/>
        <w:outlineLvl w:val="0"/>
      </w:pPr>
      <w:r>
        <w:rPr>
          <w:b/>
          <w:sz w:val="48"/>
        </w:rPr>
        <w:t>（项目名称）</w:t>
      </w:r>
    </w:p>
    <w:p w14:paraId="6E890AB7">
      <w:pPr>
        <w:pStyle w:val="4"/>
        <w:jc w:val="center"/>
        <w:outlineLvl w:val="0"/>
      </w:pPr>
      <w:r>
        <w:rPr>
          <w:b/>
          <w:sz w:val="48"/>
        </w:rPr>
        <w:t>投标文件封面</w:t>
      </w:r>
    </w:p>
    <w:p w14:paraId="3F1D7520">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34FD88A4">
      <w:pPr>
        <w:pStyle w:val="4"/>
        <w:jc w:val="center"/>
        <w:outlineLvl w:val="3"/>
      </w:pPr>
      <w:r>
        <w:rPr>
          <w:b/>
          <w:sz w:val="24"/>
        </w:rPr>
        <w:t>采购计划编号：441900030-2025-00692</w:t>
      </w:r>
    </w:p>
    <w:p w14:paraId="3B4CD609">
      <w:pPr>
        <w:pStyle w:val="4"/>
        <w:jc w:val="center"/>
        <w:outlineLvl w:val="3"/>
      </w:pPr>
      <w:r>
        <w:rPr>
          <w:b/>
          <w:sz w:val="24"/>
        </w:rPr>
        <w:t>采购项目编号：441900030-2025-00692</w:t>
      </w:r>
    </w:p>
    <w:p w14:paraId="7054F152">
      <w:pPr>
        <w:pStyle w:val="4"/>
        <w:jc w:val="center"/>
        <w:outlineLvl w:val="3"/>
      </w:pPr>
      <w:r>
        <w:rPr>
          <w:b/>
          <w:sz w:val="24"/>
        </w:rPr>
        <w:t>所投采购包：第 包</w:t>
      </w:r>
    </w:p>
    <w:p w14:paraId="35334E75">
      <w:pPr>
        <w:pStyle w:val="4"/>
        <w:outlineLvl w:val="3"/>
      </w:pPr>
      <w:r>
        <w:rPr>
          <w:b/>
          <w:sz w:val="24"/>
        </w:rPr>
        <w:t>（投标人名称）</w:t>
      </w:r>
    </w:p>
    <w:p w14:paraId="072F3B02">
      <w:pPr>
        <w:pStyle w:val="4"/>
        <w:jc w:val="center"/>
        <w:outlineLvl w:val="3"/>
      </w:pPr>
      <w:r>
        <w:rPr>
          <w:b/>
          <w:sz w:val="24"/>
        </w:rPr>
        <w:t xml:space="preserve"> 年 月 日</w:t>
      </w:r>
    </w:p>
    <w:p w14:paraId="3E6352EA">
      <w:pPr>
        <w:pStyle w:val="4"/>
        <w:ind w:firstLine="480"/>
      </w:pPr>
      <w:r>
        <w:t xml:space="preserve">  </w:t>
      </w:r>
    </w:p>
    <w:p w14:paraId="26207C66">
      <w:pPr>
        <w:pStyle w:val="4"/>
        <w:jc w:val="center"/>
        <w:outlineLvl w:val="3"/>
      </w:pPr>
      <w:r>
        <w:rPr>
          <w:b/>
          <w:sz w:val="24"/>
        </w:rPr>
        <w:t>投标文件目录</w:t>
      </w:r>
    </w:p>
    <w:p w14:paraId="391AFD91">
      <w:pPr>
        <w:pStyle w:val="4"/>
        <w:ind w:firstLine="480"/>
      </w:pPr>
      <w:r>
        <w:t>一、投标函</w:t>
      </w:r>
    </w:p>
    <w:p w14:paraId="459F4D5E">
      <w:pPr>
        <w:pStyle w:val="4"/>
        <w:ind w:firstLine="480"/>
      </w:pPr>
      <w:r>
        <w:t>二、开标一览表</w:t>
      </w:r>
    </w:p>
    <w:p w14:paraId="027213C6">
      <w:pPr>
        <w:pStyle w:val="4"/>
        <w:ind w:firstLine="480"/>
      </w:pPr>
      <w:r>
        <w:t>三、分项报价表</w:t>
      </w:r>
    </w:p>
    <w:p w14:paraId="2508713F">
      <w:pPr>
        <w:pStyle w:val="4"/>
        <w:ind w:firstLine="480"/>
      </w:pPr>
      <w:r>
        <w:t>四、政策适用性说明</w:t>
      </w:r>
    </w:p>
    <w:p w14:paraId="05926273">
      <w:pPr>
        <w:pStyle w:val="4"/>
        <w:ind w:firstLine="480"/>
      </w:pPr>
      <w:r>
        <w:t>五、法定代表人证明书</w:t>
      </w:r>
    </w:p>
    <w:p w14:paraId="5DE7F9A7">
      <w:pPr>
        <w:pStyle w:val="4"/>
        <w:ind w:firstLine="480"/>
      </w:pPr>
      <w:r>
        <w:t>六、法定代表人授权书</w:t>
      </w:r>
    </w:p>
    <w:p w14:paraId="51AB7A5A">
      <w:pPr>
        <w:pStyle w:val="4"/>
        <w:ind w:firstLine="480"/>
      </w:pPr>
      <w:r>
        <w:t>七、投标保证金</w:t>
      </w:r>
    </w:p>
    <w:p w14:paraId="241D6E22">
      <w:pPr>
        <w:pStyle w:val="4"/>
        <w:ind w:firstLine="480"/>
      </w:pPr>
      <w:r>
        <w:t>八、提供具有独立承担民事责任的能力的证明材料</w:t>
      </w:r>
    </w:p>
    <w:p w14:paraId="1B0606D4">
      <w:pPr>
        <w:pStyle w:val="4"/>
        <w:ind w:firstLine="480"/>
      </w:pPr>
      <w:r>
        <w:t>九、资格性审查要求的其他资质证明文件</w:t>
      </w:r>
    </w:p>
    <w:p w14:paraId="38E29E1C">
      <w:pPr>
        <w:pStyle w:val="4"/>
        <w:ind w:firstLine="480"/>
      </w:pPr>
      <w:r>
        <w:t>十、承诺函</w:t>
      </w:r>
    </w:p>
    <w:p w14:paraId="64BD1B03">
      <w:pPr>
        <w:pStyle w:val="4"/>
        <w:ind w:firstLine="480"/>
      </w:pPr>
      <w:r>
        <w:t>十一、中小企业声明函</w:t>
      </w:r>
    </w:p>
    <w:p w14:paraId="6B7A0B8B">
      <w:pPr>
        <w:pStyle w:val="4"/>
        <w:ind w:firstLine="480"/>
      </w:pPr>
      <w:r>
        <w:t>十二、监狱企业</w:t>
      </w:r>
    </w:p>
    <w:p w14:paraId="426B391E">
      <w:pPr>
        <w:pStyle w:val="4"/>
        <w:ind w:firstLine="480"/>
      </w:pPr>
      <w:r>
        <w:t>十三、残疾人福利性单位声明函</w:t>
      </w:r>
    </w:p>
    <w:p w14:paraId="5D557CDD">
      <w:pPr>
        <w:pStyle w:val="4"/>
        <w:ind w:firstLine="480"/>
      </w:pPr>
      <w:r>
        <w:t>十四、联合体共同投标协议书</w:t>
      </w:r>
    </w:p>
    <w:p w14:paraId="59816FA6">
      <w:pPr>
        <w:pStyle w:val="4"/>
        <w:ind w:firstLine="480"/>
      </w:pPr>
      <w:r>
        <w:t>十五、投标人业绩情况表</w:t>
      </w:r>
    </w:p>
    <w:p w14:paraId="5C06B5A7">
      <w:pPr>
        <w:pStyle w:val="4"/>
        <w:ind w:firstLine="480"/>
      </w:pPr>
      <w:r>
        <w:t>十六、技术和服务要求响应表</w:t>
      </w:r>
    </w:p>
    <w:p w14:paraId="34004F46">
      <w:pPr>
        <w:pStyle w:val="4"/>
        <w:ind w:firstLine="480"/>
      </w:pPr>
      <w:r>
        <w:t>十七、商务条件响应表</w:t>
      </w:r>
    </w:p>
    <w:p w14:paraId="25F59798">
      <w:pPr>
        <w:pStyle w:val="4"/>
        <w:ind w:firstLine="480"/>
      </w:pPr>
      <w:r>
        <w:t>十八、履约进度计划表</w:t>
      </w:r>
    </w:p>
    <w:p w14:paraId="51F0E492">
      <w:pPr>
        <w:pStyle w:val="4"/>
        <w:ind w:firstLine="480"/>
      </w:pPr>
      <w:r>
        <w:t>十九、各类证明材料</w:t>
      </w:r>
    </w:p>
    <w:p w14:paraId="7BFBA0C3">
      <w:pPr>
        <w:pStyle w:val="4"/>
        <w:ind w:firstLine="480"/>
      </w:pPr>
      <w:r>
        <w:t>二十、采购代理服务费支付承诺书</w:t>
      </w:r>
    </w:p>
    <w:p w14:paraId="087462EB">
      <w:pPr>
        <w:pStyle w:val="4"/>
        <w:ind w:firstLine="480"/>
      </w:pPr>
      <w:r>
        <w:t>二十一、需要采购人提供的附加条件</w:t>
      </w:r>
    </w:p>
    <w:p w14:paraId="26E4D601">
      <w:pPr>
        <w:pStyle w:val="4"/>
        <w:ind w:firstLine="480"/>
      </w:pPr>
      <w:r>
        <w:t>二十二、询问函、质疑函、投诉书格式</w:t>
      </w:r>
    </w:p>
    <w:p w14:paraId="5E2EE80D">
      <w:pPr>
        <w:pStyle w:val="4"/>
        <w:ind w:firstLine="480"/>
      </w:pPr>
      <w:r>
        <w:t>二十三、项目实施方案、质量保证及售后服务承诺等</w:t>
      </w:r>
    </w:p>
    <w:p w14:paraId="021B3C29">
      <w:pPr>
        <w:pStyle w:val="4"/>
        <w:ind w:firstLine="480"/>
      </w:pPr>
      <w:r>
        <w:t>二十四、附件</w:t>
      </w:r>
    </w:p>
    <w:p w14:paraId="04837BE7">
      <w:pPr>
        <w:pStyle w:val="4"/>
        <w:ind w:firstLine="480"/>
      </w:pPr>
      <w:r>
        <w:t>二十五、政府采购履约担保函、采购合同履约保险凭证</w:t>
      </w:r>
    </w:p>
    <w:p w14:paraId="2C07856B">
      <w:pPr>
        <w:pStyle w:val="4"/>
        <w:ind w:firstLine="480"/>
      </w:pPr>
      <w:r>
        <w:t xml:space="preserve">  </w:t>
      </w:r>
    </w:p>
    <w:p w14:paraId="5ACB8472">
      <w:pPr>
        <w:pStyle w:val="4"/>
        <w:outlineLvl w:val="2"/>
      </w:pPr>
      <w:r>
        <w:rPr>
          <w:b/>
          <w:sz w:val="28"/>
        </w:rPr>
        <w:t>格式一：</w:t>
      </w:r>
    </w:p>
    <w:p w14:paraId="09603BBE">
      <w:pPr>
        <w:pStyle w:val="4"/>
        <w:jc w:val="center"/>
        <w:outlineLvl w:val="3"/>
      </w:pPr>
      <w:r>
        <w:rPr>
          <w:b/>
          <w:sz w:val="24"/>
        </w:rPr>
        <w:t>投标函</w:t>
      </w:r>
    </w:p>
    <w:p w14:paraId="251E44D6">
      <w:pPr>
        <w:pStyle w:val="4"/>
        <w:ind w:firstLine="480"/>
      </w:pPr>
      <w:r>
        <w:t xml:space="preserve"> 致：</w:t>
      </w:r>
      <w:r>
        <w:rPr>
          <w:u w:val="single"/>
        </w:rPr>
        <w:t>广东达信工程管理有限公司</w:t>
      </w:r>
    </w:p>
    <w:p w14:paraId="5150B408">
      <w:pPr>
        <w:pStyle w:val="4"/>
        <w:ind w:firstLine="480"/>
      </w:pPr>
      <w:r>
        <w:t xml:space="preserve"> 你方组织的</w:t>
      </w:r>
      <w:r>
        <w:rPr>
          <w:u w:val="single"/>
        </w:rPr>
        <w:t>“东莞市公安局沙田分局辅警服装采购项目”</w:t>
      </w:r>
      <w:r>
        <w:t>项目的招标[采购项目编号为：</w:t>
      </w:r>
      <w:r>
        <w:rPr>
          <w:u w:val="single"/>
        </w:rPr>
        <w:t>441900030-2025-00692</w:t>
      </w:r>
      <w:r>
        <w:t>]，我方愿参与投标。</w:t>
      </w:r>
    </w:p>
    <w:p w14:paraId="1D5DC4A8">
      <w:pPr>
        <w:pStyle w:val="4"/>
        <w:ind w:firstLine="480"/>
      </w:pPr>
      <w:r>
        <w:rPr>
          <w:u w:val="single"/>
        </w:rPr>
        <w:t>(投标人名称)</w:t>
      </w:r>
      <w:r>
        <w:t>作为投标人正式授权</w:t>
      </w:r>
      <w:r>
        <w:rPr>
          <w:u w:val="single"/>
        </w:rPr>
        <w:t>(授权代表全名,职务)</w:t>
      </w:r>
      <w:r>
        <w:t>代表我方全权处理有关本投标的一切事宜。</w:t>
      </w:r>
    </w:p>
    <w:p w14:paraId="453E962B">
      <w:pPr>
        <w:pStyle w:val="4"/>
        <w:ind w:firstLine="480"/>
      </w:pPr>
      <w:r>
        <w:t>我方确认收到贵方提供的</w:t>
      </w:r>
      <w:r>
        <w:rPr>
          <w:u w:val="single"/>
        </w:rPr>
        <w:t>“东莞市公安局沙田分局辅警服装采购项目”</w:t>
      </w:r>
      <w:r>
        <w:t>项目的招标文件的全部内容。</w:t>
      </w:r>
    </w:p>
    <w:p w14:paraId="50FF6D98">
      <w:pPr>
        <w:pStyle w:val="4"/>
        <w:ind w:firstLine="480"/>
      </w:pPr>
      <w:r>
        <w:t>我方已完全明白招标文件的所有条款要求，并申明如下：</w:t>
      </w:r>
    </w:p>
    <w:p w14:paraId="140D6971">
      <w:pPr>
        <w:pStyle w:val="4"/>
        <w:ind w:firstLine="480"/>
      </w:pPr>
      <w:r>
        <w:t xml:space="preserve"> （一）按招标文件提供全部标的投标总价详见《开标一览表》。</w:t>
      </w:r>
    </w:p>
    <w:p w14:paraId="74785CEA">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295B1959">
      <w:pPr>
        <w:pStyle w:val="4"/>
        <w:ind w:firstLine="480"/>
      </w:pPr>
      <w:r>
        <w:t xml:space="preserve"> （三）我方明白并同意，在规定的开标日之后，投标有效期之内撤销投标或中标后不按规定与采购人签订合同或不提交履约保证金, 则贵方将不予退还投标保证金。</w:t>
      </w:r>
    </w:p>
    <w:p w14:paraId="5FE3C8C5">
      <w:pPr>
        <w:pStyle w:val="4"/>
        <w:ind w:firstLine="480"/>
      </w:pPr>
      <w:r>
        <w:t xml:space="preserve"> （四）我方愿意向贵方提供任何与本项报价有关的数据、情况和技术资料。若贵方需要，我方愿意提供我方作出的一切承诺的证明材料。</w:t>
      </w:r>
    </w:p>
    <w:p w14:paraId="53CE4940">
      <w:pPr>
        <w:pStyle w:val="4"/>
        <w:ind w:firstLine="480"/>
      </w:pPr>
      <w:r>
        <w:t xml:space="preserve"> （五）我方理解贵方不一定接受最低投标价或任何贵方可能收到的投标。</w:t>
      </w:r>
    </w:p>
    <w:p w14:paraId="0EEF0BCC">
      <w:pPr>
        <w:pStyle w:val="4"/>
        <w:ind w:firstLine="480"/>
      </w:pPr>
      <w:r>
        <w:t xml:space="preserve"> （六）我方如果中标，将保证履行招标（采购）文件及其澄清、修改文件（如果有）以及投标（响应）文件中的全部责任和义务，按质、按量、按期完成《合同书》中的全部任务。</w:t>
      </w:r>
    </w:p>
    <w:p w14:paraId="5B230424">
      <w:pPr>
        <w:pStyle w:val="4"/>
        <w:ind w:firstLine="480"/>
      </w:pPr>
      <w:r>
        <w:t xml:space="preserve"> （七）我方作为法律、财务和运作上独立于采购人、采购代理机构的投标人，在此保证所提交的所有文件和全部说明是真实的和正确的。</w:t>
      </w:r>
    </w:p>
    <w:p w14:paraId="0EC2BAEE">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14:paraId="69982EC6">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14:paraId="1A0C3EAC">
      <w:pPr>
        <w:pStyle w:val="4"/>
        <w:ind w:firstLine="480"/>
      </w:pPr>
      <w:r>
        <w:t xml:space="preserve"> （十）我方与其他投标人不存在单位负责人为同一人或者存在直接控股、管理关系。</w:t>
      </w:r>
    </w:p>
    <w:p w14:paraId="1C888172">
      <w:pPr>
        <w:pStyle w:val="4"/>
        <w:ind w:firstLine="480"/>
      </w:pPr>
      <w:r>
        <w:t xml:space="preserve"> （十一）投标人未存在《政府采购法实施条例》第十八条第二款规定的情形：</w:t>
      </w:r>
    </w:p>
    <w:p w14:paraId="48236DE3">
      <w:pPr>
        <w:pStyle w:val="4"/>
        <w:ind w:firstLine="480"/>
      </w:pPr>
      <w:r>
        <w:t>（1）对于除整体设计、规范编制或者项目管理、监理、检测等服务以外的采购项目:即未为本项目提供整体设计、规范编制或者项目管理、监理、检测等服务；</w:t>
      </w:r>
    </w:p>
    <w:p w14:paraId="16305D93">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14:paraId="0587B087">
      <w:pPr>
        <w:pStyle w:val="4"/>
        <w:ind w:firstLine="480"/>
      </w:pPr>
      <w:r>
        <w:t>（3）对于设计施工一体化的项目:即未为本项目提供规范编制或者项目管理、监理、检测等服务。</w:t>
      </w:r>
    </w:p>
    <w:p w14:paraId="2C20742A">
      <w:pPr>
        <w:pStyle w:val="4"/>
        <w:ind w:firstLine="480"/>
      </w:pPr>
      <w:r>
        <w:t>（十二）我方承诺遵守《中华人民共和国民法典》有关规定和《中华人民共和国妇女权益保障法》中关于“劳动和社会保障权益”的有关要求。</w:t>
      </w:r>
    </w:p>
    <w:p w14:paraId="7D5E830D">
      <w:pPr>
        <w:pStyle w:val="4"/>
        <w:ind w:firstLine="480"/>
      </w:pPr>
      <w:r>
        <w:t>（十三）我方具备《中华人民共和国政府采购法》第二十二条规定的条件，声明如下：</w:t>
      </w:r>
    </w:p>
    <w:p w14:paraId="4AB0B775">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76E45D47">
      <w:pPr>
        <w:pStyle w:val="4"/>
        <w:ind w:firstLine="480"/>
      </w:pPr>
      <w:r>
        <w:t>（2）我方符合法律、行政法规规定的其他条件。</w:t>
      </w:r>
    </w:p>
    <w:p w14:paraId="645E1D8F">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47C701EF">
      <w:pPr>
        <w:pStyle w:val="4"/>
        <w:ind w:firstLine="480"/>
      </w:pPr>
      <w:r>
        <w:t xml:space="preserve"> （十五）我方对在本函及投标文件中所作的所有承诺承担法律责任。</w:t>
      </w:r>
    </w:p>
    <w:p w14:paraId="56253BCB">
      <w:pPr>
        <w:pStyle w:val="4"/>
        <w:ind w:firstLine="480"/>
      </w:pPr>
      <w:r>
        <w:t>（十六）以上内容如有虚假或与事实不符的，评标委员会可将我方做无效投标处理，我方愿意承担相应的法律责任。</w:t>
      </w:r>
    </w:p>
    <w:p w14:paraId="46008340">
      <w:pPr>
        <w:pStyle w:val="4"/>
        <w:ind w:firstLine="480"/>
      </w:pPr>
      <w:r>
        <w:t xml:space="preserve"> （十七）所有与本招标有关的函件请发往下列地址：</w:t>
      </w:r>
    </w:p>
    <w:p w14:paraId="44A0E690">
      <w:pPr>
        <w:pStyle w:val="4"/>
        <w:ind w:firstLine="480"/>
      </w:pPr>
      <w:r>
        <w:t xml:space="preserve"> 地 址：__________________邮政编码：__________________</w:t>
      </w:r>
    </w:p>
    <w:p w14:paraId="306FC588">
      <w:pPr>
        <w:pStyle w:val="4"/>
        <w:ind w:firstLine="480"/>
      </w:pPr>
      <w:r>
        <w:t xml:space="preserve"> 电 话：__________________</w:t>
      </w:r>
    </w:p>
    <w:p w14:paraId="4568727D">
      <w:pPr>
        <w:pStyle w:val="4"/>
        <w:ind w:firstLine="480"/>
      </w:pPr>
      <w:r>
        <w:t xml:space="preserve"> 传 真：__________________电子邮箱：__________________</w:t>
      </w:r>
    </w:p>
    <w:p w14:paraId="2EABD78E">
      <w:pPr>
        <w:pStyle w:val="4"/>
        <w:ind w:firstLine="480"/>
      </w:pPr>
      <w:r>
        <w:t xml:space="preserve"> 代表姓名：__________________职 务：__________________</w:t>
      </w:r>
    </w:p>
    <w:p w14:paraId="4F1467C0">
      <w:pPr>
        <w:pStyle w:val="4"/>
        <w:ind w:firstLine="480"/>
      </w:pPr>
      <w:r>
        <w:t xml:space="preserve"> 投标人法定代表人（或法定代表人授权代表）签字或盖章：__________________</w:t>
      </w:r>
    </w:p>
    <w:p w14:paraId="761A57B0">
      <w:pPr>
        <w:pStyle w:val="4"/>
      </w:pPr>
      <w:r>
        <w:t xml:space="preserve"> 投标人名称（盖章）：__________________</w:t>
      </w:r>
    </w:p>
    <w:p w14:paraId="288D914E">
      <w:pPr>
        <w:pStyle w:val="4"/>
      </w:pPr>
      <w:r>
        <w:t xml:space="preserve"> 日期： 年 月 日</w:t>
      </w:r>
    </w:p>
    <w:p w14:paraId="2FE1A237">
      <w:pPr>
        <w:pStyle w:val="4"/>
        <w:ind w:firstLine="480"/>
      </w:pPr>
      <w:r>
        <w:t xml:space="preserve">  </w:t>
      </w:r>
    </w:p>
    <w:p w14:paraId="50475D53">
      <w:pPr>
        <w:pStyle w:val="4"/>
        <w:outlineLvl w:val="2"/>
      </w:pPr>
      <w:r>
        <w:rPr>
          <w:b/>
          <w:sz w:val="28"/>
        </w:rPr>
        <w:t>格式二：</w:t>
      </w:r>
    </w:p>
    <w:p w14:paraId="5BF115DB">
      <w:pPr>
        <w:pStyle w:val="4"/>
        <w:jc w:val="center"/>
        <w:outlineLvl w:val="3"/>
      </w:pPr>
      <w:r>
        <w:rPr>
          <w:b/>
          <w:sz w:val="24"/>
        </w:rPr>
        <w:t>开标一览表</w:t>
      </w:r>
    </w:p>
    <w:p w14:paraId="7079F5EE">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14:paraId="3535EE1B">
      <w:pPr>
        <w:pStyle w:val="4"/>
        <w:ind w:firstLine="480"/>
      </w:pPr>
      <w:r>
        <w:t>采购项目编号：</w:t>
      </w:r>
    </w:p>
    <w:p w14:paraId="0531C340">
      <w:pPr>
        <w:pStyle w:val="4"/>
        <w:ind w:firstLine="480"/>
      </w:pPr>
      <w:r>
        <w:t>项目名称：</w:t>
      </w:r>
    </w:p>
    <w:p w14:paraId="3E250EB4">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9182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6F50135">
            <w:pPr>
              <w:pStyle w:val="4"/>
            </w:pPr>
            <w:r>
              <w:t xml:space="preserve"> 序号</w:t>
            </w:r>
          </w:p>
        </w:tc>
        <w:tc>
          <w:tcPr>
            <w:tcW w:w="1661" w:type="dxa"/>
          </w:tcPr>
          <w:p w14:paraId="1DFB0B55">
            <w:pPr>
              <w:pStyle w:val="4"/>
            </w:pPr>
            <w:r>
              <w:t xml:space="preserve"> 采购项目名称/采购包名称</w:t>
            </w:r>
          </w:p>
        </w:tc>
        <w:tc>
          <w:tcPr>
            <w:tcW w:w="1661" w:type="dxa"/>
          </w:tcPr>
          <w:p w14:paraId="07782468">
            <w:pPr>
              <w:pStyle w:val="4"/>
            </w:pPr>
            <w:r>
              <w:t xml:space="preserve"> 投标报价（元/%）</w:t>
            </w:r>
          </w:p>
        </w:tc>
        <w:tc>
          <w:tcPr>
            <w:tcW w:w="1661" w:type="dxa"/>
          </w:tcPr>
          <w:p w14:paraId="2EB2D331">
            <w:pPr>
              <w:pStyle w:val="4"/>
            </w:pPr>
            <w:r>
              <w:t xml:space="preserve"> 交货或服务期</w:t>
            </w:r>
          </w:p>
        </w:tc>
        <w:tc>
          <w:tcPr>
            <w:tcW w:w="1661" w:type="dxa"/>
          </w:tcPr>
          <w:p w14:paraId="61F1347C">
            <w:pPr>
              <w:pStyle w:val="4"/>
            </w:pPr>
            <w:r>
              <w:t xml:space="preserve"> 交货或服务地点</w:t>
            </w:r>
          </w:p>
        </w:tc>
      </w:tr>
      <w:tr w14:paraId="327AA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3DADA4">
            <w:pPr>
              <w:pStyle w:val="4"/>
            </w:pPr>
            <w:r>
              <w:t xml:space="preserve"> 1</w:t>
            </w:r>
          </w:p>
        </w:tc>
        <w:tc>
          <w:tcPr>
            <w:tcW w:w="1661" w:type="dxa"/>
          </w:tcPr>
          <w:p w14:paraId="03492578"/>
        </w:tc>
        <w:tc>
          <w:tcPr>
            <w:tcW w:w="1661" w:type="dxa"/>
          </w:tcPr>
          <w:p w14:paraId="64DF64D4"/>
        </w:tc>
        <w:tc>
          <w:tcPr>
            <w:tcW w:w="1661" w:type="dxa"/>
          </w:tcPr>
          <w:p w14:paraId="270CB17B"/>
        </w:tc>
        <w:tc>
          <w:tcPr>
            <w:tcW w:w="1661" w:type="dxa"/>
          </w:tcPr>
          <w:p w14:paraId="310F440F"/>
        </w:tc>
      </w:tr>
    </w:tbl>
    <w:p w14:paraId="7AD1564A">
      <w:pPr>
        <w:pStyle w:val="4"/>
      </w:pPr>
      <w:r>
        <w:t xml:space="preserve"> 投标人签章：__________________</w:t>
      </w:r>
    </w:p>
    <w:p w14:paraId="511A750E">
      <w:pPr>
        <w:pStyle w:val="4"/>
      </w:pPr>
      <w:r>
        <w:t>日期： 年 月 日</w:t>
      </w:r>
    </w:p>
    <w:p w14:paraId="78060223">
      <w:pPr>
        <w:pStyle w:val="4"/>
        <w:ind w:firstLine="480"/>
      </w:pPr>
      <w:r>
        <w:t xml:space="preserve">  </w:t>
      </w:r>
    </w:p>
    <w:p w14:paraId="427C74EB">
      <w:pPr>
        <w:pStyle w:val="4"/>
        <w:outlineLvl w:val="2"/>
      </w:pPr>
      <w:r>
        <w:rPr>
          <w:b/>
          <w:sz w:val="28"/>
        </w:rPr>
        <w:t>格式三：</w:t>
      </w:r>
    </w:p>
    <w:p w14:paraId="78435C46">
      <w:pPr>
        <w:pStyle w:val="4"/>
        <w:jc w:val="center"/>
        <w:outlineLvl w:val="3"/>
      </w:pPr>
      <w:r>
        <w:rPr>
          <w:b/>
          <w:sz w:val="24"/>
        </w:rPr>
        <w:t>分项报价表</w:t>
      </w:r>
    </w:p>
    <w:p w14:paraId="1394CDFF">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14:paraId="520B6C28">
      <w:pPr>
        <w:pStyle w:val="4"/>
        <w:ind w:firstLine="480"/>
      </w:pPr>
      <w:r>
        <w:t>采购项目编号：</w:t>
      </w:r>
    </w:p>
    <w:p w14:paraId="47EBEF70">
      <w:pPr>
        <w:pStyle w:val="4"/>
        <w:ind w:firstLine="480"/>
      </w:pPr>
      <w:r>
        <w:t>项目名称：</w:t>
      </w:r>
    </w:p>
    <w:p w14:paraId="4A247037">
      <w:pPr>
        <w:pStyle w:val="4"/>
        <w:ind w:firstLine="480"/>
      </w:pPr>
      <w:r>
        <w:t>投标人名称：</w:t>
      </w:r>
    </w:p>
    <w:p w14:paraId="31072886">
      <w:pPr>
        <w:pStyle w:val="4"/>
        <w:ind w:firstLine="480"/>
      </w:pPr>
      <w:r>
        <w:t>采购包：</w:t>
      </w:r>
    </w:p>
    <w:p w14:paraId="1CC7F087">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40AC3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F0D766">
            <w:pPr>
              <w:pStyle w:val="4"/>
            </w:pPr>
            <w:r>
              <w:t xml:space="preserve"> 品目号</w:t>
            </w:r>
          </w:p>
        </w:tc>
        <w:tc>
          <w:tcPr>
            <w:tcW w:w="831" w:type="dxa"/>
          </w:tcPr>
          <w:p w14:paraId="715A64EA">
            <w:pPr>
              <w:pStyle w:val="4"/>
            </w:pPr>
            <w:r>
              <w:t xml:space="preserve"> 序号</w:t>
            </w:r>
          </w:p>
        </w:tc>
        <w:tc>
          <w:tcPr>
            <w:tcW w:w="831" w:type="dxa"/>
          </w:tcPr>
          <w:p w14:paraId="61608051">
            <w:pPr>
              <w:pStyle w:val="4"/>
            </w:pPr>
            <w:r>
              <w:t xml:space="preserve"> 货物名称</w:t>
            </w:r>
          </w:p>
        </w:tc>
        <w:tc>
          <w:tcPr>
            <w:tcW w:w="831" w:type="dxa"/>
          </w:tcPr>
          <w:p w14:paraId="0B70644E">
            <w:pPr>
              <w:pStyle w:val="4"/>
            </w:pPr>
            <w:r>
              <w:t xml:space="preserve"> 规格型号</w:t>
            </w:r>
          </w:p>
        </w:tc>
        <w:tc>
          <w:tcPr>
            <w:tcW w:w="831" w:type="dxa"/>
          </w:tcPr>
          <w:p w14:paraId="4B721312">
            <w:pPr>
              <w:pStyle w:val="4"/>
            </w:pPr>
            <w:r>
              <w:t xml:space="preserve"> 品牌</w:t>
            </w:r>
          </w:p>
        </w:tc>
        <w:tc>
          <w:tcPr>
            <w:tcW w:w="831" w:type="dxa"/>
          </w:tcPr>
          <w:p w14:paraId="4D22FB95">
            <w:pPr>
              <w:pStyle w:val="4"/>
            </w:pPr>
            <w:r>
              <w:t xml:space="preserve"> 产地</w:t>
            </w:r>
          </w:p>
        </w:tc>
        <w:tc>
          <w:tcPr>
            <w:tcW w:w="831" w:type="dxa"/>
          </w:tcPr>
          <w:p w14:paraId="704F5C28">
            <w:pPr>
              <w:pStyle w:val="4"/>
            </w:pPr>
            <w:r>
              <w:t xml:space="preserve"> 制造商名称</w:t>
            </w:r>
          </w:p>
        </w:tc>
        <w:tc>
          <w:tcPr>
            <w:tcW w:w="831" w:type="dxa"/>
          </w:tcPr>
          <w:p w14:paraId="6E9AE6FF">
            <w:pPr>
              <w:pStyle w:val="4"/>
            </w:pPr>
            <w:r>
              <w:t xml:space="preserve"> 单价</w:t>
            </w:r>
          </w:p>
        </w:tc>
        <w:tc>
          <w:tcPr>
            <w:tcW w:w="831" w:type="dxa"/>
          </w:tcPr>
          <w:p w14:paraId="7A46A065">
            <w:pPr>
              <w:pStyle w:val="4"/>
            </w:pPr>
            <w:r>
              <w:t xml:space="preserve"> 数量</w:t>
            </w:r>
          </w:p>
        </w:tc>
        <w:tc>
          <w:tcPr>
            <w:tcW w:w="831" w:type="dxa"/>
          </w:tcPr>
          <w:p w14:paraId="01A068E8">
            <w:pPr>
              <w:pStyle w:val="4"/>
            </w:pPr>
            <w:r>
              <w:t xml:space="preserve"> 总价</w:t>
            </w:r>
          </w:p>
        </w:tc>
      </w:tr>
      <w:tr w14:paraId="4F316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AA8A3B">
            <w:pPr>
              <w:pStyle w:val="4"/>
            </w:pPr>
            <w:r>
              <w:t xml:space="preserve"> 1</w:t>
            </w:r>
          </w:p>
        </w:tc>
        <w:tc>
          <w:tcPr>
            <w:tcW w:w="831" w:type="dxa"/>
          </w:tcPr>
          <w:p w14:paraId="0182706E"/>
        </w:tc>
        <w:tc>
          <w:tcPr>
            <w:tcW w:w="831" w:type="dxa"/>
          </w:tcPr>
          <w:p w14:paraId="7AAC7CF3"/>
        </w:tc>
        <w:tc>
          <w:tcPr>
            <w:tcW w:w="831" w:type="dxa"/>
          </w:tcPr>
          <w:p w14:paraId="164697E0"/>
        </w:tc>
        <w:tc>
          <w:tcPr>
            <w:tcW w:w="831" w:type="dxa"/>
          </w:tcPr>
          <w:p w14:paraId="11C42723"/>
        </w:tc>
        <w:tc>
          <w:tcPr>
            <w:tcW w:w="831" w:type="dxa"/>
          </w:tcPr>
          <w:p w14:paraId="259A8416"/>
        </w:tc>
        <w:tc>
          <w:tcPr>
            <w:tcW w:w="831" w:type="dxa"/>
          </w:tcPr>
          <w:p w14:paraId="0F553340"/>
        </w:tc>
        <w:tc>
          <w:tcPr>
            <w:tcW w:w="831" w:type="dxa"/>
          </w:tcPr>
          <w:p w14:paraId="640CB1CE"/>
        </w:tc>
        <w:tc>
          <w:tcPr>
            <w:tcW w:w="831" w:type="dxa"/>
          </w:tcPr>
          <w:p w14:paraId="6F27BCEB"/>
        </w:tc>
        <w:tc>
          <w:tcPr>
            <w:tcW w:w="831" w:type="dxa"/>
          </w:tcPr>
          <w:p w14:paraId="3CEC2B93"/>
        </w:tc>
      </w:tr>
    </w:tbl>
    <w:p w14:paraId="603CAEC2">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14F8E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2F73AC">
            <w:pPr>
              <w:pStyle w:val="4"/>
            </w:pPr>
            <w:r>
              <w:t xml:space="preserve"> 品目号</w:t>
            </w:r>
          </w:p>
        </w:tc>
        <w:tc>
          <w:tcPr>
            <w:tcW w:w="831" w:type="dxa"/>
          </w:tcPr>
          <w:p w14:paraId="388AC663">
            <w:pPr>
              <w:pStyle w:val="4"/>
            </w:pPr>
            <w:r>
              <w:t xml:space="preserve"> 序号</w:t>
            </w:r>
          </w:p>
        </w:tc>
        <w:tc>
          <w:tcPr>
            <w:tcW w:w="831" w:type="dxa"/>
          </w:tcPr>
          <w:p w14:paraId="7CA89604">
            <w:pPr>
              <w:pStyle w:val="4"/>
            </w:pPr>
            <w:r>
              <w:t xml:space="preserve"> 服务名称</w:t>
            </w:r>
          </w:p>
        </w:tc>
        <w:tc>
          <w:tcPr>
            <w:tcW w:w="831" w:type="dxa"/>
          </w:tcPr>
          <w:p w14:paraId="3D28694F">
            <w:pPr>
              <w:pStyle w:val="4"/>
            </w:pPr>
            <w:r>
              <w:t xml:space="preserve"> 服务范围</w:t>
            </w:r>
          </w:p>
        </w:tc>
        <w:tc>
          <w:tcPr>
            <w:tcW w:w="831" w:type="dxa"/>
          </w:tcPr>
          <w:p w14:paraId="2CC63B70">
            <w:pPr>
              <w:pStyle w:val="4"/>
            </w:pPr>
            <w:r>
              <w:t xml:space="preserve"> 服务要求</w:t>
            </w:r>
          </w:p>
        </w:tc>
        <w:tc>
          <w:tcPr>
            <w:tcW w:w="831" w:type="dxa"/>
          </w:tcPr>
          <w:p w14:paraId="5964FF33">
            <w:pPr>
              <w:pStyle w:val="4"/>
            </w:pPr>
            <w:r>
              <w:t xml:space="preserve"> 服务时间</w:t>
            </w:r>
          </w:p>
        </w:tc>
        <w:tc>
          <w:tcPr>
            <w:tcW w:w="831" w:type="dxa"/>
          </w:tcPr>
          <w:p w14:paraId="4F890BE9">
            <w:pPr>
              <w:pStyle w:val="4"/>
            </w:pPr>
            <w:r>
              <w:t xml:space="preserve"> 服务标准</w:t>
            </w:r>
          </w:p>
        </w:tc>
        <w:tc>
          <w:tcPr>
            <w:tcW w:w="831" w:type="dxa"/>
          </w:tcPr>
          <w:p w14:paraId="1A48B18C">
            <w:pPr>
              <w:pStyle w:val="4"/>
            </w:pPr>
            <w:r>
              <w:t xml:space="preserve"> 单价</w:t>
            </w:r>
          </w:p>
        </w:tc>
        <w:tc>
          <w:tcPr>
            <w:tcW w:w="831" w:type="dxa"/>
          </w:tcPr>
          <w:p w14:paraId="59F7217D">
            <w:pPr>
              <w:pStyle w:val="4"/>
            </w:pPr>
            <w:r>
              <w:t xml:space="preserve"> 数量</w:t>
            </w:r>
          </w:p>
        </w:tc>
        <w:tc>
          <w:tcPr>
            <w:tcW w:w="831" w:type="dxa"/>
          </w:tcPr>
          <w:p w14:paraId="3CC44740">
            <w:pPr>
              <w:pStyle w:val="4"/>
            </w:pPr>
            <w:r>
              <w:t xml:space="preserve"> 总价</w:t>
            </w:r>
          </w:p>
        </w:tc>
      </w:tr>
      <w:tr w14:paraId="1A0C9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E15E3B">
            <w:pPr>
              <w:pStyle w:val="4"/>
            </w:pPr>
            <w:r>
              <w:t xml:space="preserve"> 1</w:t>
            </w:r>
          </w:p>
        </w:tc>
        <w:tc>
          <w:tcPr>
            <w:tcW w:w="831" w:type="dxa"/>
          </w:tcPr>
          <w:p w14:paraId="4F27884C"/>
        </w:tc>
        <w:tc>
          <w:tcPr>
            <w:tcW w:w="831" w:type="dxa"/>
          </w:tcPr>
          <w:p w14:paraId="6BE47B45"/>
        </w:tc>
        <w:tc>
          <w:tcPr>
            <w:tcW w:w="831" w:type="dxa"/>
          </w:tcPr>
          <w:p w14:paraId="2D87A704"/>
        </w:tc>
        <w:tc>
          <w:tcPr>
            <w:tcW w:w="831" w:type="dxa"/>
          </w:tcPr>
          <w:p w14:paraId="0DCE37E6"/>
        </w:tc>
        <w:tc>
          <w:tcPr>
            <w:tcW w:w="831" w:type="dxa"/>
          </w:tcPr>
          <w:p w14:paraId="404FE5F1"/>
        </w:tc>
        <w:tc>
          <w:tcPr>
            <w:tcW w:w="831" w:type="dxa"/>
          </w:tcPr>
          <w:p w14:paraId="4D59ADA0"/>
        </w:tc>
        <w:tc>
          <w:tcPr>
            <w:tcW w:w="831" w:type="dxa"/>
          </w:tcPr>
          <w:p w14:paraId="29EAC838"/>
        </w:tc>
        <w:tc>
          <w:tcPr>
            <w:tcW w:w="831" w:type="dxa"/>
          </w:tcPr>
          <w:p w14:paraId="68F78A39"/>
        </w:tc>
        <w:tc>
          <w:tcPr>
            <w:tcW w:w="831" w:type="dxa"/>
          </w:tcPr>
          <w:p w14:paraId="12AED814"/>
        </w:tc>
      </w:tr>
    </w:tbl>
    <w:p w14:paraId="3CDBD7B7">
      <w:pPr>
        <w:pStyle w:val="4"/>
      </w:pPr>
      <w:r>
        <w:t xml:space="preserve"> 投标人签章：__________________</w:t>
      </w:r>
    </w:p>
    <w:p w14:paraId="77475FC4">
      <w:pPr>
        <w:pStyle w:val="4"/>
      </w:pPr>
      <w:r>
        <w:t>日期： 年 月 日</w:t>
      </w:r>
    </w:p>
    <w:p w14:paraId="7F85799E">
      <w:pPr>
        <w:pStyle w:val="4"/>
        <w:ind w:firstLine="480"/>
      </w:pPr>
      <w:r>
        <w:t xml:space="preserve">  </w:t>
      </w:r>
    </w:p>
    <w:p w14:paraId="5064F801">
      <w:pPr>
        <w:pStyle w:val="4"/>
        <w:outlineLvl w:val="2"/>
      </w:pPr>
      <w:r>
        <w:rPr>
          <w:b/>
          <w:sz w:val="28"/>
        </w:rPr>
        <w:t>格式四：</w:t>
      </w:r>
    </w:p>
    <w:p w14:paraId="67E2073E">
      <w:pPr>
        <w:pStyle w:val="4"/>
        <w:jc w:val="center"/>
        <w:outlineLvl w:val="3"/>
      </w:pPr>
      <w:r>
        <w:rPr>
          <w:b/>
          <w:sz w:val="24"/>
        </w:rPr>
        <w:t>政策适用性说明</w:t>
      </w:r>
    </w:p>
    <w:p w14:paraId="3298C6B9">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74D4F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482CC1">
            <w:pPr>
              <w:pStyle w:val="4"/>
            </w:pPr>
            <w:r>
              <w:t xml:space="preserve"> 序号</w:t>
            </w:r>
          </w:p>
        </w:tc>
        <w:tc>
          <w:tcPr>
            <w:tcW w:w="1038" w:type="dxa"/>
          </w:tcPr>
          <w:p w14:paraId="1B6F4CE9">
            <w:pPr>
              <w:pStyle w:val="4"/>
            </w:pPr>
            <w:r>
              <w:t xml:space="preserve"> 主要产品/技术名称（规格型号、注册商标）</w:t>
            </w:r>
          </w:p>
        </w:tc>
        <w:tc>
          <w:tcPr>
            <w:tcW w:w="1038" w:type="dxa"/>
          </w:tcPr>
          <w:p w14:paraId="22240311">
            <w:pPr>
              <w:pStyle w:val="4"/>
            </w:pPr>
            <w:r>
              <w:t xml:space="preserve"> 制造商(开发商)</w:t>
            </w:r>
          </w:p>
        </w:tc>
        <w:tc>
          <w:tcPr>
            <w:tcW w:w="1038" w:type="dxa"/>
          </w:tcPr>
          <w:p w14:paraId="27BE3778">
            <w:pPr>
              <w:pStyle w:val="4"/>
            </w:pPr>
            <w:r>
              <w:t xml:space="preserve"> 制造商企业类型</w:t>
            </w:r>
          </w:p>
        </w:tc>
        <w:tc>
          <w:tcPr>
            <w:tcW w:w="1038" w:type="dxa"/>
          </w:tcPr>
          <w:p w14:paraId="40C4F4E7">
            <w:pPr>
              <w:pStyle w:val="4"/>
            </w:pPr>
            <w:r>
              <w:t xml:space="preserve"> 节能产品</w:t>
            </w:r>
          </w:p>
        </w:tc>
        <w:tc>
          <w:tcPr>
            <w:tcW w:w="1038" w:type="dxa"/>
          </w:tcPr>
          <w:p w14:paraId="6BC5FEE9">
            <w:pPr>
              <w:pStyle w:val="4"/>
            </w:pPr>
            <w:r>
              <w:t xml:space="preserve"> 环境标志产品</w:t>
            </w:r>
          </w:p>
        </w:tc>
        <w:tc>
          <w:tcPr>
            <w:tcW w:w="1038" w:type="dxa"/>
          </w:tcPr>
          <w:p w14:paraId="266C7393">
            <w:pPr>
              <w:pStyle w:val="4"/>
            </w:pPr>
            <w:r>
              <w:t xml:space="preserve"> 认证证书编号</w:t>
            </w:r>
          </w:p>
        </w:tc>
        <w:tc>
          <w:tcPr>
            <w:tcW w:w="1038" w:type="dxa"/>
          </w:tcPr>
          <w:p w14:paraId="1ABBFB98">
            <w:pPr>
              <w:pStyle w:val="4"/>
            </w:pPr>
            <w:r>
              <w:t xml:space="preserve"> 该产品报价在总报价中占比（%）</w:t>
            </w:r>
          </w:p>
        </w:tc>
      </w:tr>
      <w:tr w14:paraId="3A607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0A4709F">
            <w:pPr>
              <w:pStyle w:val="4"/>
            </w:pPr>
            <w:r>
              <w:t xml:space="preserve"> 1</w:t>
            </w:r>
          </w:p>
        </w:tc>
        <w:tc>
          <w:tcPr>
            <w:tcW w:w="1038" w:type="dxa"/>
          </w:tcPr>
          <w:p w14:paraId="0ABADBE4"/>
        </w:tc>
        <w:tc>
          <w:tcPr>
            <w:tcW w:w="1038" w:type="dxa"/>
          </w:tcPr>
          <w:p w14:paraId="00C94DB6"/>
        </w:tc>
        <w:tc>
          <w:tcPr>
            <w:tcW w:w="1038" w:type="dxa"/>
          </w:tcPr>
          <w:p w14:paraId="28864DB8"/>
        </w:tc>
        <w:tc>
          <w:tcPr>
            <w:tcW w:w="1038" w:type="dxa"/>
          </w:tcPr>
          <w:p w14:paraId="5B0C824D"/>
        </w:tc>
        <w:tc>
          <w:tcPr>
            <w:tcW w:w="1038" w:type="dxa"/>
          </w:tcPr>
          <w:p w14:paraId="3C43EFC6"/>
        </w:tc>
        <w:tc>
          <w:tcPr>
            <w:tcW w:w="1038" w:type="dxa"/>
          </w:tcPr>
          <w:p w14:paraId="21CA6E92"/>
        </w:tc>
        <w:tc>
          <w:tcPr>
            <w:tcW w:w="1038" w:type="dxa"/>
          </w:tcPr>
          <w:p w14:paraId="19FEC395"/>
        </w:tc>
      </w:tr>
      <w:tr w14:paraId="0E430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1CD9833">
            <w:pPr>
              <w:pStyle w:val="4"/>
            </w:pPr>
            <w:r>
              <w:t xml:space="preserve"> 2</w:t>
            </w:r>
          </w:p>
        </w:tc>
        <w:tc>
          <w:tcPr>
            <w:tcW w:w="1038" w:type="dxa"/>
          </w:tcPr>
          <w:p w14:paraId="3442AFB5"/>
        </w:tc>
        <w:tc>
          <w:tcPr>
            <w:tcW w:w="1038" w:type="dxa"/>
          </w:tcPr>
          <w:p w14:paraId="637DBB30"/>
        </w:tc>
        <w:tc>
          <w:tcPr>
            <w:tcW w:w="1038" w:type="dxa"/>
          </w:tcPr>
          <w:p w14:paraId="502335B1"/>
        </w:tc>
        <w:tc>
          <w:tcPr>
            <w:tcW w:w="1038" w:type="dxa"/>
          </w:tcPr>
          <w:p w14:paraId="4FAEEBC1"/>
        </w:tc>
        <w:tc>
          <w:tcPr>
            <w:tcW w:w="1038" w:type="dxa"/>
          </w:tcPr>
          <w:p w14:paraId="55206865"/>
        </w:tc>
        <w:tc>
          <w:tcPr>
            <w:tcW w:w="1038" w:type="dxa"/>
          </w:tcPr>
          <w:p w14:paraId="69DF9519"/>
        </w:tc>
        <w:tc>
          <w:tcPr>
            <w:tcW w:w="1038" w:type="dxa"/>
          </w:tcPr>
          <w:p w14:paraId="5ACE698E"/>
        </w:tc>
      </w:tr>
      <w:tr w14:paraId="394C7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3A8A244">
            <w:pPr>
              <w:pStyle w:val="4"/>
            </w:pPr>
            <w:r>
              <w:t xml:space="preserve"> 3</w:t>
            </w:r>
          </w:p>
        </w:tc>
        <w:tc>
          <w:tcPr>
            <w:tcW w:w="1038" w:type="dxa"/>
          </w:tcPr>
          <w:p w14:paraId="3C9C7DFC"/>
        </w:tc>
        <w:tc>
          <w:tcPr>
            <w:tcW w:w="1038" w:type="dxa"/>
          </w:tcPr>
          <w:p w14:paraId="72DFBE47"/>
        </w:tc>
        <w:tc>
          <w:tcPr>
            <w:tcW w:w="1038" w:type="dxa"/>
          </w:tcPr>
          <w:p w14:paraId="28B850EB"/>
        </w:tc>
        <w:tc>
          <w:tcPr>
            <w:tcW w:w="1038" w:type="dxa"/>
          </w:tcPr>
          <w:p w14:paraId="5B484DD1"/>
        </w:tc>
        <w:tc>
          <w:tcPr>
            <w:tcW w:w="1038" w:type="dxa"/>
          </w:tcPr>
          <w:p w14:paraId="3C4AE5A4"/>
        </w:tc>
        <w:tc>
          <w:tcPr>
            <w:tcW w:w="1038" w:type="dxa"/>
          </w:tcPr>
          <w:p w14:paraId="69806A30"/>
        </w:tc>
        <w:tc>
          <w:tcPr>
            <w:tcW w:w="1038" w:type="dxa"/>
          </w:tcPr>
          <w:p w14:paraId="38E685E1"/>
        </w:tc>
      </w:tr>
      <w:tr w14:paraId="3812E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52B0AC7">
            <w:pPr>
              <w:pStyle w:val="4"/>
            </w:pPr>
            <w:r>
              <w:t xml:space="preserve"> 4</w:t>
            </w:r>
          </w:p>
        </w:tc>
        <w:tc>
          <w:tcPr>
            <w:tcW w:w="1038" w:type="dxa"/>
          </w:tcPr>
          <w:p w14:paraId="11EB121B"/>
        </w:tc>
        <w:tc>
          <w:tcPr>
            <w:tcW w:w="1038" w:type="dxa"/>
          </w:tcPr>
          <w:p w14:paraId="07BBF2FE"/>
        </w:tc>
        <w:tc>
          <w:tcPr>
            <w:tcW w:w="1038" w:type="dxa"/>
          </w:tcPr>
          <w:p w14:paraId="091CD1EF"/>
        </w:tc>
        <w:tc>
          <w:tcPr>
            <w:tcW w:w="1038" w:type="dxa"/>
          </w:tcPr>
          <w:p w14:paraId="1C3965C7"/>
        </w:tc>
        <w:tc>
          <w:tcPr>
            <w:tcW w:w="1038" w:type="dxa"/>
          </w:tcPr>
          <w:p w14:paraId="4FC38FD3"/>
        </w:tc>
        <w:tc>
          <w:tcPr>
            <w:tcW w:w="1038" w:type="dxa"/>
          </w:tcPr>
          <w:p w14:paraId="549DD654"/>
        </w:tc>
        <w:tc>
          <w:tcPr>
            <w:tcW w:w="1038" w:type="dxa"/>
          </w:tcPr>
          <w:p w14:paraId="2825E2B3"/>
        </w:tc>
      </w:tr>
      <w:tr w14:paraId="22853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B353F39">
            <w:pPr>
              <w:pStyle w:val="4"/>
            </w:pPr>
            <w:r>
              <w:t xml:space="preserve"> 5</w:t>
            </w:r>
          </w:p>
        </w:tc>
        <w:tc>
          <w:tcPr>
            <w:tcW w:w="1038" w:type="dxa"/>
          </w:tcPr>
          <w:p w14:paraId="4E2CE258"/>
        </w:tc>
        <w:tc>
          <w:tcPr>
            <w:tcW w:w="1038" w:type="dxa"/>
          </w:tcPr>
          <w:p w14:paraId="21F6EE37"/>
        </w:tc>
        <w:tc>
          <w:tcPr>
            <w:tcW w:w="1038" w:type="dxa"/>
          </w:tcPr>
          <w:p w14:paraId="1DA0BD4D"/>
        </w:tc>
        <w:tc>
          <w:tcPr>
            <w:tcW w:w="1038" w:type="dxa"/>
          </w:tcPr>
          <w:p w14:paraId="16AFD9A5"/>
        </w:tc>
        <w:tc>
          <w:tcPr>
            <w:tcW w:w="1038" w:type="dxa"/>
          </w:tcPr>
          <w:p w14:paraId="0CC515D7"/>
        </w:tc>
        <w:tc>
          <w:tcPr>
            <w:tcW w:w="1038" w:type="dxa"/>
          </w:tcPr>
          <w:p w14:paraId="29815B9F"/>
        </w:tc>
        <w:tc>
          <w:tcPr>
            <w:tcW w:w="1038" w:type="dxa"/>
          </w:tcPr>
          <w:p w14:paraId="66E86A82"/>
        </w:tc>
      </w:tr>
      <w:tr w14:paraId="3D8C3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DC1E9FF">
            <w:pPr>
              <w:pStyle w:val="4"/>
            </w:pPr>
            <w:r>
              <w:t xml:space="preserve"> ...</w:t>
            </w:r>
          </w:p>
        </w:tc>
        <w:tc>
          <w:tcPr>
            <w:tcW w:w="1038" w:type="dxa"/>
          </w:tcPr>
          <w:p w14:paraId="31A85F99"/>
        </w:tc>
        <w:tc>
          <w:tcPr>
            <w:tcW w:w="1038" w:type="dxa"/>
          </w:tcPr>
          <w:p w14:paraId="1E3D3FBB"/>
        </w:tc>
        <w:tc>
          <w:tcPr>
            <w:tcW w:w="1038" w:type="dxa"/>
          </w:tcPr>
          <w:p w14:paraId="2D7F584F"/>
        </w:tc>
        <w:tc>
          <w:tcPr>
            <w:tcW w:w="1038" w:type="dxa"/>
          </w:tcPr>
          <w:p w14:paraId="239890CF"/>
        </w:tc>
        <w:tc>
          <w:tcPr>
            <w:tcW w:w="1038" w:type="dxa"/>
          </w:tcPr>
          <w:p w14:paraId="1B06F7C1"/>
        </w:tc>
        <w:tc>
          <w:tcPr>
            <w:tcW w:w="1038" w:type="dxa"/>
          </w:tcPr>
          <w:p w14:paraId="628BB7F6"/>
        </w:tc>
        <w:tc>
          <w:tcPr>
            <w:tcW w:w="1038" w:type="dxa"/>
          </w:tcPr>
          <w:p w14:paraId="1474C6EE"/>
        </w:tc>
      </w:tr>
    </w:tbl>
    <w:p w14:paraId="72EDEA44">
      <w:pPr>
        <w:pStyle w:val="4"/>
        <w:ind w:firstLine="480"/>
      </w:pPr>
      <w:r>
        <w:t>注：1.制造商为小型或微型企业时才需要填“制造商企业类型”栏,填写内容为“小型”或“微型”；</w:t>
      </w:r>
    </w:p>
    <w:p w14:paraId="77F4033B">
      <w:pPr>
        <w:pStyle w:val="4"/>
        <w:ind w:firstLine="480"/>
      </w:pPr>
      <w:r>
        <w:t>2.“节能产品、环境标志产品”须填写认证证书编号，并在对应“节能产品”、“环境标志产品”栏中勾选，同时提供有效期内的证书复印件（加盖投标人公章）</w:t>
      </w:r>
    </w:p>
    <w:p w14:paraId="0A4C68D8">
      <w:pPr>
        <w:pStyle w:val="4"/>
      </w:pPr>
      <w:r>
        <w:t xml:space="preserve"> 投标人名称（盖章）：__________________</w:t>
      </w:r>
    </w:p>
    <w:p w14:paraId="2C163CB5">
      <w:pPr>
        <w:pStyle w:val="4"/>
      </w:pPr>
      <w:r>
        <w:t>日期： 年 月 日</w:t>
      </w:r>
    </w:p>
    <w:p w14:paraId="644ADAED">
      <w:pPr>
        <w:pStyle w:val="4"/>
        <w:ind w:firstLine="480"/>
      </w:pPr>
      <w:r>
        <w:t xml:space="preserve">  </w:t>
      </w:r>
    </w:p>
    <w:p w14:paraId="49E132A7">
      <w:pPr>
        <w:pStyle w:val="4"/>
        <w:outlineLvl w:val="2"/>
      </w:pPr>
      <w:r>
        <w:rPr>
          <w:b/>
          <w:sz w:val="28"/>
        </w:rPr>
        <w:t>格式五：</w:t>
      </w:r>
    </w:p>
    <w:p w14:paraId="35E01C51">
      <w:pPr>
        <w:pStyle w:val="4"/>
        <w:ind w:firstLine="480"/>
      </w:pPr>
      <w:r>
        <w:t>（投标人可使用下述格式，也可使用广东省工商行政管理局统一印制的法定代表人证明书格式）</w:t>
      </w:r>
    </w:p>
    <w:p w14:paraId="2D59AFD0">
      <w:pPr>
        <w:pStyle w:val="4"/>
        <w:jc w:val="center"/>
        <w:outlineLvl w:val="3"/>
      </w:pPr>
      <w:r>
        <w:rPr>
          <w:b/>
          <w:sz w:val="24"/>
        </w:rPr>
        <w:t>法定代表人证明书</w:t>
      </w:r>
    </w:p>
    <w:p w14:paraId="5E987611">
      <w:pPr>
        <w:pStyle w:val="4"/>
        <w:ind w:firstLine="480"/>
      </w:pPr>
      <w:r>
        <w:t>_____________现任我单位_____________职务，为法定代表人，特此证明。</w:t>
      </w:r>
    </w:p>
    <w:p w14:paraId="5F8BA1FC">
      <w:pPr>
        <w:pStyle w:val="4"/>
        <w:ind w:firstLine="480"/>
      </w:pPr>
      <w:r>
        <w:t>有效期限：__________________</w:t>
      </w:r>
    </w:p>
    <w:p w14:paraId="5054790E">
      <w:pPr>
        <w:pStyle w:val="4"/>
        <w:ind w:firstLine="480"/>
      </w:pPr>
      <w:r>
        <w:t>附：代表人性别：_____年龄：_________ 身份证号码：__________________</w:t>
      </w:r>
    </w:p>
    <w:p w14:paraId="1FDBE52A">
      <w:pPr>
        <w:pStyle w:val="4"/>
        <w:ind w:firstLine="480"/>
      </w:pPr>
      <w:r>
        <w:t>注册号码：____________________企业类型：____________________________</w:t>
      </w:r>
    </w:p>
    <w:p w14:paraId="778228F7">
      <w:pPr>
        <w:pStyle w:val="4"/>
        <w:ind w:firstLine="480"/>
      </w:pPr>
      <w:r>
        <w:t>经营范围：__________________________</w:t>
      </w:r>
    </w:p>
    <w:p w14:paraId="6E6E9544">
      <w:pPr>
        <w:pStyle w:val="4"/>
      </w:pPr>
      <w:r>
        <w:t xml:space="preserve"> 投标人名称（盖章）：__________________</w:t>
      </w:r>
    </w:p>
    <w:p w14:paraId="357A1499">
      <w:pPr>
        <w:pStyle w:val="4"/>
      </w:pPr>
      <w:r>
        <w:t xml:space="preserve"> 地址：__________________</w:t>
      </w:r>
    </w:p>
    <w:p w14:paraId="65110393">
      <w:pPr>
        <w:pStyle w:val="4"/>
      </w:pPr>
      <w:r>
        <w:t xml:space="preserve"> 法定代表人（签字或盖章）：__________________</w:t>
      </w:r>
    </w:p>
    <w:p w14:paraId="598A86FF">
      <w:pPr>
        <w:pStyle w:val="4"/>
      </w:pPr>
      <w:r>
        <w:t xml:space="preserve"> 职务：__________________</w:t>
      </w:r>
    </w:p>
    <w:p w14:paraId="42EF4263">
      <w:pPr>
        <w:pStyle w:val="4"/>
      </w:pPr>
      <w:r>
        <w:t xml:space="preserve"> 日期： 年 月 日</w:t>
      </w:r>
    </w:p>
    <w:p w14:paraId="0CD314B5">
      <w:pPr>
        <w:pStyle w:val="4"/>
        <w:ind w:firstLine="480"/>
      </w:pPr>
      <w:r>
        <w:t xml:space="preserve">  </w:t>
      </w:r>
    </w:p>
    <w:p w14:paraId="03D24CED">
      <w:pPr>
        <w:pStyle w:val="4"/>
        <w:outlineLvl w:val="2"/>
      </w:pPr>
      <w:r>
        <w:rPr>
          <w:b/>
          <w:sz w:val="28"/>
        </w:rPr>
        <w:t>格式六：</w:t>
      </w:r>
    </w:p>
    <w:p w14:paraId="130ED03F">
      <w:pPr>
        <w:pStyle w:val="4"/>
        <w:jc w:val="center"/>
        <w:outlineLvl w:val="3"/>
      </w:pPr>
      <w:r>
        <w:rPr>
          <w:b/>
          <w:sz w:val="24"/>
        </w:rPr>
        <w:t>法定代表人授权书格式</w:t>
      </w:r>
    </w:p>
    <w:p w14:paraId="72DD4D93">
      <w:pPr>
        <w:pStyle w:val="4"/>
        <w:ind w:firstLine="480"/>
      </w:pPr>
      <w:r>
        <w:t>（对于银行、保险、电信、邮政、铁路等行业以及获得总公司投标授权的分公司，可以提供投标分支机构负责人授权书）</w:t>
      </w:r>
    </w:p>
    <w:p w14:paraId="1A90B079">
      <w:pPr>
        <w:pStyle w:val="4"/>
        <w:jc w:val="center"/>
        <w:outlineLvl w:val="3"/>
      </w:pPr>
      <w:r>
        <w:rPr>
          <w:b/>
          <w:sz w:val="24"/>
        </w:rPr>
        <w:t>法定代表人授权书</w:t>
      </w:r>
    </w:p>
    <w:p w14:paraId="688D34F8">
      <w:pPr>
        <w:pStyle w:val="4"/>
        <w:ind w:firstLine="480"/>
      </w:pPr>
      <w:r>
        <w:t>致：广东达信工程管理有限公司</w:t>
      </w:r>
    </w:p>
    <w:p w14:paraId="2D71B0EB">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作为我公司的全权代理人，就“东莞市公安局沙田分局辅警服装采购项目”项目采购[采购项目编号为441900030-2025-00692]的投标和合同执行，以我方的名义处理一切与之有关的事宜。</w:t>
      </w:r>
    </w:p>
    <w:p w14:paraId="0EB825F0">
      <w:pPr>
        <w:pStyle w:val="4"/>
        <w:ind w:firstLine="480"/>
      </w:pPr>
      <w:r>
        <w:t>本授权书于________年________月________日签字生效，特此声明。</w:t>
      </w:r>
    </w:p>
    <w:p w14:paraId="2B700144">
      <w:pPr>
        <w:pStyle w:val="4"/>
      </w:pPr>
      <w:r>
        <w:t xml:space="preserve"> 投标人（盖章）：__________________</w:t>
      </w:r>
    </w:p>
    <w:p w14:paraId="0B160911">
      <w:pPr>
        <w:pStyle w:val="4"/>
      </w:pPr>
      <w:r>
        <w:t xml:space="preserve"> 地址：__________________</w:t>
      </w:r>
    </w:p>
    <w:p w14:paraId="3EAA66FA">
      <w:pPr>
        <w:pStyle w:val="4"/>
      </w:pPr>
      <w:r>
        <w:t xml:space="preserve"> 法定代表人（签字或盖章）：__________________</w:t>
      </w:r>
    </w:p>
    <w:p w14:paraId="35213F4C">
      <w:pPr>
        <w:pStyle w:val="4"/>
      </w:pPr>
      <w:r>
        <w:t xml:space="preserve"> 职务：__________________</w:t>
      </w:r>
    </w:p>
    <w:p w14:paraId="1421A53E">
      <w:pPr>
        <w:pStyle w:val="4"/>
      </w:pPr>
      <w:r>
        <w:t xml:space="preserve"> 被授权人（签字或盖章）：__________________</w:t>
      </w:r>
    </w:p>
    <w:p w14:paraId="2A386FB1">
      <w:pPr>
        <w:pStyle w:val="4"/>
      </w:pPr>
      <w:r>
        <w:t xml:space="preserve"> 职务：__________________</w:t>
      </w:r>
    </w:p>
    <w:p w14:paraId="6BD1AD5B">
      <w:pPr>
        <w:pStyle w:val="4"/>
      </w:pPr>
      <w:r>
        <w:t xml:space="preserve"> 日期： 年 月 日</w:t>
      </w:r>
    </w:p>
    <w:p w14:paraId="1A20129C">
      <w:pPr>
        <w:pStyle w:val="4"/>
        <w:ind w:firstLine="480"/>
      </w:pPr>
      <w:r>
        <w:t xml:space="preserve">  </w:t>
      </w:r>
    </w:p>
    <w:p w14:paraId="1711EC22">
      <w:pPr>
        <w:pStyle w:val="4"/>
        <w:outlineLvl w:val="2"/>
      </w:pPr>
      <w:r>
        <w:rPr>
          <w:b/>
          <w:sz w:val="28"/>
        </w:rPr>
        <w:t>格式七：</w:t>
      </w:r>
    </w:p>
    <w:p w14:paraId="7A288695">
      <w:pPr>
        <w:pStyle w:val="4"/>
        <w:jc w:val="center"/>
        <w:outlineLvl w:val="3"/>
      </w:pPr>
      <w:r>
        <w:rPr>
          <w:b/>
          <w:sz w:val="24"/>
        </w:rPr>
        <w:t>投标保证金</w:t>
      </w:r>
    </w:p>
    <w:p w14:paraId="751B7935">
      <w:pPr>
        <w:pStyle w:val="4"/>
        <w:ind w:firstLine="480"/>
      </w:pPr>
      <w:r>
        <w:t>采购文件要求递交投标保证金的，投标人应在此提供保证金的凭证的复印件。</w:t>
      </w:r>
    </w:p>
    <w:p w14:paraId="58E87358">
      <w:pPr>
        <w:pStyle w:val="4"/>
      </w:pPr>
      <w:r>
        <w:t xml:space="preserve">  </w:t>
      </w:r>
    </w:p>
    <w:p w14:paraId="3560A114">
      <w:pPr>
        <w:pStyle w:val="4"/>
        <w:outlineLvl w:val="2"/>
      </w:pPr>
      <w:r>
        <w:rPr>
          <w:b/>
          <w:sz w:val="28"/>
        </w:rPr>
        <w:t>格式八：</w:t>
      </w:r>
    </w:p>
    <w:p w14:paraId="6DEE6D62">
      <w:pPr>
        <w:pStyle w:val="4"/>
        <w:jc w:val="center"/>
        <w:outlineLvl w:val="3"/>
      </w:pPr>
      <w:r>
        <w:rPr>
          <w:b/>
          <w:sz w:val="24"/>
        </w:rPr>
        <w:t>提供具有独立承担民事责任的能力的证明材料</w:t>
      </w:r>
    </w:p>
    <w:p w14:paraId="18521224">
      <w:pPr>
        <w:pStyle w:val="4"/>
        <w:ind w:firstLine="480"/>
      </w:pPr>
      <w:r>
        <w:t xml:space="preserve">  </w:t>
      </w:r>
    </w:p>
    <w:p w14:paraId="18942C0B">
      <w:pPr>
        <w:pStyle w:val="4"/>
        <w:outlineLvl w:val="2"/>
      </w:pPr>
      <w:r>
        <w:rPr>
          <w:b/>
          <w:sz w:val="28"/>
        </w:rPr>
        <w:t>格式九：</w:t>
      </w:r>
    </w:p>
    <w:p w14:paraId="79B24BDF">
      <w:pPr>
        <w:pStyle w:val="4"/>
        <w:jc w:val="center"/>
        <w:outlineLvl w:val="3"/>
      </w:pPr>
      <w:r>
        <w:rPr>
          <w:b/>
          <w:sz w:val="24"/>
        </w:rPr>
        <w:t>资格性审查要求的其他资质证明文件</w:t>
      </w:r>
    </w:p>
    <w:p w14:paraId="1361F7C5">
      <w:pPr>
        <w:pStyle w:val="4"/>
        <w:ind w:firstLine="480"/>
      </w:pPr>
      <w:r>
        <w:t>具有履行合同所必需的设备和专业技术能力</w:t>
      </w:r>
    </w:p>
    <w:p w14:paraId="2491CAC6">
      <w:pPr>
        <w:pStyle w:val="4"/>
      </w:pPr>
      <w:r>
        <w:t xml:space="preserve">  </w:t>
      </w:r>
    </w:p>
    <w:p w14:paraId="3DA7D523">
      <w:pPr>
        <w:pStyle w:val="4"/>
        <w:outlineLvl w:val="2"/>
      </w:pPr>
      <w:r>
        <w:rPr>
          <w:b/>
          <w:sz w:val="28"/>
        </w:rPr>
        <w:t>格式十：</w:t>
      </w:r>
    </w:p>
    <w:p w14:paraId="66BC3021">
      <w:pPr>
        <w:pStyle w:val="4"/>
        <w:ind w:firstLine="480"/>
      </w:pPr>
      <w:r>
        <w:t>（对于采购需求写明“提供承诺”的条款，供应商可参照以下格式提供承诺）</w:t>
      </w:r>
    </w:p>
    <w:p w14:paraId="3575EF0B">
      <w:pPr>
        <w:pStyle w:val="4"/>
        <w:jc w:val="center"/>
        <w:outlineLvl w:val="3"/>
      </w:pPr>
      <w:r>
        <w:rPr>
          <w:b/>
          <w:sz w:val="24"/>
        </w:rPr>
        <w:t>承诺函</w:t>
      </w:r>
    </w:p>
    <w:p w14:paraId="62D9A8F4">
      <w:pPr>
        <w:pStyle w:val="4"/>
        <w:ind w:firstLine="480"/>
      </w:pPr>
      <w:r>
        <w:t>致：东莞市公安局沙田分局</w:t>
      </w:r>
      <w:r>
        <w:br w:type="textWrapping"/>
      </w:r>
    </w:p>
    <w:p w14:paraId="76A3784E">
      <w:pPr>
        <w:pStyle w:val="4"/>
        <w:ind w:firstLine="480"/>
      </w:pPr>
      <w:r>
        <w:t>对于__________________项目（项目编号：__________________），我方郑重承诺如下：</w:t>
      </w:r>
    </w:p>
    <w:p w14:paraId="591911C3">
      <w:pPr>
        <w:pStyle w:val="4"/>
        <w:ind w:firstLine="480"/>
      </w:pPr>
      <w:r>
        <w:t>如中标/成交，我方承诺严格落实采购文件以下条款：(建议逐条复制采购文件相关条款原文)</w:t>
      </w:r>
    </w:p>
    <w:p w14:paraId="1714346C">
      <w:pPr>
        <w:pStyle w:val="4"/>
        <w:ind w:firstLine="480"/>
      </w:pPr>
      <w:r>
        <w:t>（一）星号条款</w:t>
      </w:r>
    </w:p>
    <w:p w14:paraId="519D50A1">
      <w:pPr>
        <w:pStyle w:val="4"/>
        <w:ind w:firstLine="480"/>
      </w:pPr>
      <w:r>
        <w:t>1.</w:t>
      </w:r>
    </w:p>
    <w:p w14:paraId="51D0776D">
      <w:pPr>
        <w:pStyle w:val="4"/>
        <w:ind w:firstLine="480"/>
      </w:pPr>
      <w:r>
        <w:t>2.</w:t>
      </w:r>
    </w:p>
    <w:p w14:paraId="01CB6109">
      <w:pPr>
        <w:pStyle w:val="4"/>
        <w:ind w:firstLine="480"/>
      </w:pPr>
      <w:r>
        <w:t>3.</w:t>
      </w:r>
    </w:p>
    <w:p w14:paraId="484D1C25">
      <w:pPr>
        <w:pStyle w:val="4"/>
        <w:ind w:firstLine="480"/>
      </w:pPr>
      <w:r>
        <w:t>.........</w:t>
      </w:r>
    </w:p>
    <w:p w14:paraId="480670BC">
      <w:pPr>
        <w:pStyle w:val="4"/>
        <w:ind w:firstLine="480"/>
      </w:pPr>
      <w:r>
        <w:t>（二）三角号条款</w:t>
      </w:r>
    </w:p>
    <w:p w14:paraId="4350E380">
      <w:pPr>
        <w:pStyle w:val="4"/>
        <w:ind w:firstLine="480"/>
      </w:pPr>
      <w:r>
        <w:t>1.</w:t>
      </w:r>
    </w:p>
    <w:p w14:paraId="2938F4E5">
      <w:pPr>
        <w:pStyle w:val="4"/>
        <w:ind w:firstLine="480"/>
      </w:pPr>
      <w:r>
        <w:t>2.</w:t>
      </w:r>
    </w:p>
    <w:p w14:paraId="7EFF99A3">
      <w:pPr>
        <w:pStyle w:val="4"/>
        <w:ind w:firstLine="480"/>
      </w:pPr>
      <w:r>
        <w:t>3.</w:t>
      </w:r>
    </w:p>
    <w:p w14:paraId="71775DAD">
      <w:pPr>
        <w:pStyle w:val="4"/>
        <w:ind w:firstLine="480"/>
      </w:pPr>
      <w:r>
        <w:t>.........</w:t>
      </w:r>
    </w:p>
    <w:p w14:paraId="1495DB55">
      <w:pPr>
        <w:pStyle w:val="4"/>
        <w:ind w:firstLine="480"/>
      </w:pPr>
      <w:r>
        <w:t>（三）非星号、非三角号条款</w:t>
      </w:r>
    </w:p>
    <w:p w14:paraId="6F9DD6FA">
      <w:pPr>
        <w:pStyle w:val="4"/>
        <w:ind w:firstLine="480"/>
      </w:pPr>
      <w:r>
        <w:t>1.</w:t>
      </w:r>
    </w:p>
    <w:p w14:paraId="0ECBAB50">
      <w:pPr>
        <w:pStyle w:val="4"/>
        <w:ind w:firstLine="480"/>
      </w:pPr>
      <w:r>
        <w:t>2.</w:t>
      </w:r>
    </w:p>
    <w:p w14:paraId="4E8C6E99">
      <w:pPr>
        <w:pStyle w:val="4"/>
        <w:ind w:firstLine="480"/>
      </w:pPr>
      <w:r>
        <w:t>3.</w:t>
      </w:r>
    </w:p>
    <w:p w14:paraId="7D4A6BDA">
      <w:pPr>
        <w:pStyle w:val="4"/>
        <w:ind w:firstLine="480"/>
      </w:pPr>
      <w:r>
        <w:t>.........</w:t>
      </w:r>
      <w:r>
        <w:br w:type="textWrapping"/>
      </w:r>
    </w:p>
    <w:p w14:paraId="193FEA12">
      <w:pPr>
        <w:pStyle w:val="4"/>
        <w:ind w:firstLine="480"/>
      </w:pPr>
      <w:r>
        <w:t>特此承诺。</w:t>
      </w:r>
    </w:p>
    <w:p w14:paraId="66781A19">
      <w:pPr>
        <w:pStyle w:val="4"/>
      </w:pPr>
      <w:r>
        <w:t xml:space="preserve"> 供应商名称（盖章）：__________________</w:t>
      </w:r>
    </w:p>
    <w:p w14:paraId="56307C21">
      <w:pPr>
        <w:pStyle w:val="4"/>
      </w:pPr>
      <w:r>
        <w:t xml:space="preserve"> 日期： 年 月 日</w:t>
      </w:r>
    </w:p>
    <w:p w14:paraId="474AA007">
      <w:pPr>
        <w:pStyle w:val="4"/>
        <w:ind w:firstLine="480"/>
      </w:pPr>
      <w:r>
        <w:t xml:space="preserve">  </w:t>
      </w:r>
    </w:p>
    <w:p w14:paraId="24B5BAE1">
      <w:pPr>
        <w:pStyle w:val="4"/>
        <w:outlineLvl w:val="2"/>
      </w:pPr>
      <w:r>
        <w:rPr>
          <w:b/>
          <w:sz w:val="28"/>
        </w:rPr>
        <w:t>格式十一：</w:t>
      </w:r>
    </w:p>
    <w:p w14:paraId="2CD935C1">
      <w:pPr>
        <w:pStyle w:val="4"/>
        <w:ind w:firstLine="480"/>
      </w:pPr>
      <w:r>
        <w:t>（以下格式文件由供应商根据需要选用）</w:t>
      </w:r>
    </w:p>
    <w:p w14:paraId="68746C5B">
      <w:pPr>
        <w:pStyle w:val="4"/>
        <w:ind w:firstLine="480"/>
      </w:pPr>
      <w:r>
        <w:t>中小企业声明函（所投产品制造商为中小企业时提交本函，所属行业应符合采购文件中明确的本项目所属行业）</w:t>
      </w:r>
    </w:p>
    <w:p w14:paraId="2C21B8C2">
      <w:pPr>
        <w:pStyle w:val="4"/>
        <w:jc w:val="center"/>
        <w:outlineLvl w:val="3"/>
      </w:pPr>
      <w:r>
        <w:rPr>
          <w:b/>
          <w:sz w:val="24"/>
        </w:rPr>
        <w:t>中小企业声明函（货物）</w:t>
      </w:r>
    </w:p>
    <w:p w14:paraId="0885C965">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7A254810">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8B8FC73">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28F5D76">
      <w:pPr>
        <w:pStyle w:val="4"/>
        <w:ind w:firstLine="480"/>
      </w:pPr>
      <w:r>
        <w:t>……</w:t>
      </w:r>
    </w:p>
    <w:p w14:paraId="39103D30">
      <w:pPr>
        <w:pStyle w:val="4"/>
        <w:ind w:firstLine="480"/>
      </w:pPr>
      <w:r>
        <w:t>以上企业，不属于大企业的分支机构，不存在控股股东为大企业的情形，也不存在与大企业的负责人为同一人的情形。</w:t>
      </w:r>
    </w:p>
    <w:p w14:paraId="60E87950">
      <w:pPr>
        <w:pStyle w:val="4"/>
        <w:ind w:firstLine="480"/>
      </w:pPr>
      <w:r>
        <w:t>本企业对上述声明内容的真实性负责。如有虚假，将依法承担相应责任。</w:t>
      </w:r>
    </w:p>
    <w:p w14:paraId="3E770234">
      <w:pPr>
        <w:pStyle w:val="4"/>
      </w:pPr>
      <w:r>
        <w:t xml:space="preserve"> 企业名称（盖章）：__________________</w:t>
      </w:r>
    </w:p>
    <w:p w14:paraId="50089984">
      <w:pPr>
        <w:pStyle w:val="4"/>
      </w:pPr>
      <w:r>
        <w:t xml:space="preserve"> 日期： 年 月 日</w:t>
      </w:r>
    </w:p>
    <w:p w14:paraId="312C3FC9">
      <w:pPr>
        <w:pStyle w:val="4"/>
        <w:ind w:firstLine="480"/>
      </w:pPr>
      <w:r>
        <w:t>1：从业人员、营业收入、资产总额填报上一年度数据，无上一年度数据的新成立企业可不填报</w:t>
      </w:r>
    </w:p>
    <w:p w14:paraId="3F1F5C98">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19FB503D">
      <w:pPr>
        <w:pStyle w:val="4"/>
        <w:ind w:firstLine="480"/>
      </w:pPr>
      <w:r>
        <w:t xml:space="preserve">  </w:t>
      </w:r>
    </w:p>
    <w:p w14:paraId="02B2A4FD">
      <w:pPr>
        <w:pStyle w:val="4"/>
        <w:ind w:firstLine="480"/>
      </w:pPr>
      <w:r>
        <w:t>中小企业声明函（承建本项目工程为中小企业或者承接本项目服务为中小企业时提交本函，所属行业应符合采购文件中明确的本项目所属行业）</w:t>
      </w:r>
    </w:p>
    <w:p w14:paraId="077D4DB1">
      <w:pPr>
        <w:pStyle w:val="4"/>
        <w:jc w:val="center"/>
        <w:outlineLvl w:val="3"/>
      </w:pPr>
      <w:r>
        <w:rPr>
          <w:b/>
          <w:sz w:val="24"/>
        </w:rPr>
        <w:t>中小企业声明函（工程、服务）</w:t>
      </w:r>
    </w:p>
    <w:p w14:paraId="45E88015">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164B3FC4">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E8544C7">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19B885F9">
      <w:pPr>
        <w:pStyle w:val="4"/>
        <w:ind w:firstLine="480"/>
      </w:pPr>
      <w:r>
        <w:t>……</w:t>
      </w:r>
    </w:p>
    <w:p w14:paraId="662B0E54">
      <w:pPr>
        <w:pStyle w:val="4"/>
        <w:ind w:firstLine="480"/>
      </w:pPr>
      <w:r>
        <w:t>以上企业，不属于大企业的分支机构，不存在控股股东为大企业的情形，也不存在与大企业的负责人为同一人的情形。</w:t>
      </w:r>
    </w:p>
    <w:p w14:paraId="5EA20029">
      <w:pPr>
        <w:pStyle w:val="4"/>
        <w:ind w:firstLine="480"/>
      </w:pPr>
      <w:r>
        <w:t>本企业对上述声明内容的真实性负责。如有虚假，将依法承担相应责任。</w:t>
      </w:r>
    </w:p>
    <w:p w14:paraId="7B737AB8">
      <w:pPr>
        <w:pStyle w:val="4"/>
      </w:pPr>
      <w:r>
        <w:t xml:space="preserve"> 企业名称（盖章）：__________________</w:t>
      </w:r>
    </w:p>
    <w:p w14:paraId="5B18AE5E">
      <w:pPr>
        <w:pStyle w:val="4"/>
      </w:pPr>
      <w:r>
        <w:t xml:space="preserve"> 日期： 年 月 日</w:t>
      </w:r>
    </w:p>
    <w:p w14:paraId="77E5B3D7">
      <w:pPr>
        <w:pStyle w:val="4"/>
        <w:ind w:firstLine="480"/>
      </w:pPr>
      <w:r>
        <w:t>1：从业人员、营业收入、资产总额填报上一年度数据，无上一年度数据的新成立企业可不填报。</w:t>
      </w:r>
    </w:p>
    <w:p w14:paraId="406807EB">
      <w:pPr>
        <w:pStyle w:val="4"/>
        <w:ind w:firstLine="480"/>
      </w:pPr>
      <w:r>
        <w:t>2：投标人应当自行核实是否属于小微企业，并认真填写声明函，若有虚假将追究其责任。</w:t>
      </w:r>
    </w:p>
    <w:p w14:paraId="0C7FC7D3">
      <w:pPr>
        <w:pStyle w:val="4"/>
        <w:ind w:firstLine="480"/>
      </w:pPr>
      <w:r>
        <w:t xml:space="preserve">  </w:t>
      </w:r>
    </w:p>
    <w:p w14:paraId="7ED1CBA1">
      <w:pPr>
        <w:pStyle w:val="4"/>
        <w:outlineLvl w:val="2"/>
      </w:pPr>
      <w:r>
        <w:rPr>
          <w:b/>
          <w:sz w:val="28"/>
        </w:rPr>
        <w:t>格式十二：</w:t>
      </w:r>
    </w:p>
    <w:p w14:paraId="50767B22">
      <w:pPr>
        <w:pStyle w:val="4"/>
        <w:ind w:firstLine="480"/>
      </w:pPr>
      <w:r>
        <w:t>（以下格式文件由供应商根据需要选用）</w:t>
      </w:r>
    </w:p>
    <w:p w14:paraId="068FB57A">
      <w:pPr>
        <w:pStyle w:val="4"/>
        <w:jc w:val="center"/>
        <w:outlineLvl w:val="3"/>
      </w:pPr>
      <w:r>
        <w:rPr>
          <w:b/>
          <w:sz w:val="24"/>
        </w:rPr>
        <w:t>监狱企业</w:t>
      </w:r>
    </w:p>
    <w:p w14:paraId="1A4D57B6">
      <w:pPr>
        <w:pStyle w:val="4"/>
        <w:ind w:firstLine="480"/>
      </w:pPr>
      <w:r>
        <w:t>提供由监狱管理局、戒毒管理局（含新疆生产建设兵团）出具的属于监狱企业的证明文件。</w:t>
      </w:r>
    </w:p>
    <w:p w14:paraId="37E2B1C8">
      <w:pPr>
        <w:pStyle w:val="4"/>
        <w:ind w:firstLine="480"/>
      </w:pPr>
      <w:r>
        <w:t xml:space="preserve">  </w:t>
      </w:r>
    </w:p>
    <w:p w14:paraId="12BD636F">
      <w:pPr>
        <w:pStyle w:val="4"/>
        <w:outlineLvl w:val="2"/>
      </w:pPr>
      <w:r>
        <w:rPr>
          <w:b/>
          <w:sz w:val="28"/>
        </w:rPr>
        <w:t>格式十三：</w:t>
      </w:r>
    </w:p>
    <w:p w14:paraId="764698E0">
      <w:pPr>
        <w:pStyle w:val="4"/>
        <w:ind w:firstLine="480"/>
      </w:pPr>
      <w:r>
        <w:t>（以下格式文件由供应商根据需要选用）</w:t>
      </w:r>
    </w:p>
    <w:p w14:paraId="117845A4">
      <w:pPr>
        <w:pStyle w:val="4"/>
        <w:jc w:val="center"/>
        <w:outlineLvl w:val="3"/>
      </w:pPr>
      <w:r>
        <w:rPr>
          <w:b/>
          <w:sz w:val="24"/>
        </w:rPr>
        <w:t>残疾人福利性单位声明函</w:t>
      </w:r>
    </w:p>
    <w:p w14:paraId="7E8E4D8E">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ABB576">
      <w:pPr>
        <w:pStyle w:val="4"/>
        <w:ind w:firstLine="480"/>
      </w:pPr>
      <w:r>
        <w:t>本单位对上述声明的真实性负责。如有虚假，将依法承担相应责任。</w:t>
      </w:r>
    </w:p>
    <w:p w14:paraId="3894CE8B">
      <w:pPr>
        <w:pStyle w:val="4"/>
      </w:pPr>
      <w:r>
        <w:t xml:space="preserve"> 单位名称（盖章）：__________________</w:t>
      </w:r>
    </w:p>
    <w:p w14:paraId="1FC2A752">
      <w:pPr>
        <w:pStyle w:val="4"/>
      </w:pPr>
      <w:r>
        <w:t xml:space="preserve"> 日期： 年 月 日</w:t>
      </w:r>
    </w:p>
    <w:p w14:paraId="716DB573">
      <w:pPr>
        <w:pStyle w:val="4"/>
        <w:ind w:firstLine="480"/>
      </w:pPr>
      <w:r>
        <w:t>注：本函未填写或未勾选视作未做声明。</w:t>
      </w:r>
    </w:p>
    <w:p w14:paraId="10C67408">
      <w:pPr>
        <w:pStyle w:val="4"/>
        <w:ind w:firstLine="480"/>
      </w:pPr>
      <w:r>
        <w:t xml:space="preserve">  </w:t>
      </w:r>
    </w:p>
    <w:p w14:paraId="7E9FD2B3">
      <w:pPr>
        <w:pStyle w:val="4"/>
        <w:outlineLvl w:val="2"/>
      </w:pPr>
      <w:r>
        <w:rPr>
          <w:b/>
          <w:sz w:val="28"/>
        </w:rPr>
        <w:t>格式十四：</w:t>
      </w:r>
    </w:p>
    <w:p w14:paraId="5A85B8F7">
      <w:pPr>
        <w:pStyle w:val="4"/>
        <w:ind w:firstLine="480"/>
      </w:pPr>
      <w:r>
        <w:t>（以下格式文件由供应商根据需要选用）</w:t>
      </w:r>
    </w:p>
    <w:p w14:paraId="719ECB7B">
      <w:pPr>
        <w:pStyle w:val="4"/>
        <w:jc w:val="center"/>
        <w:outlineLvl w:val="3"/>
      </w:pPr>
      <w:r>
        <w:rPr>
          <w:b/>
          <w:sz w:val="24"/>
        </w:rPr>
        <w:t>联合体共同投标协议书</w:t>
      </w:r>
    </w:p>
    <w:p w14:paraId="640D5298">
      <w:pPr>
        <w:pStyle w:val="4"/>
        <w:ind w:firstLine="480"/>
      </w:pPr>
      <w:r>
        <w:t>立约方：</w:t>
      </w:r>
      <w:r>
        <w:rPr>
          <w:u w:val="single"/>
        </w:rPr>
        <w:t>（甲公司全称）</w:t>
      </w:r>
    </w:p>
    <w:p w14:paraId="7FBA72DE">
      <w:pPr>
        <w:pStyle w:val="4"/>
        <w:ind w:firstLine="480"/>
      </w:pPr>
      <w:r>
        <w:rPr>
          <w:u w:val="single"/>
        </w:rPr>
        <w:t>（乙公司全称）</w:t>
      </w:r>
    </w:p>
    <w:p w14:paraId="1F313031">
      <w:pPr>
        <w:pStyle w:val="4"/>
        <w:ind w:firstLine="480"/>
      </w:pPr>
      <w:r>
        <w:rPr>
          <w:u w:val="single"/>
        </w:rPr>
        <w:t>（……公司全称）</w:t>
      </w:r>
    </w:p>
    <w:p w14:paraId="3C487BF3">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14:paraId="77BFEF8D">
      <w:pPr>
        <w:pStyle w:val="4"/>
        <w:ind w:firstLine="480"/>
      </w:pPr>
      <w:r>
        <w:t>一、联合体各方关系</w:t>
      </w:r>
    </w:p>
    <w:p w14:paraId="24D6567F">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14:paraId="2B095D3C">
      <w:pPr>
        <w:pStyle w:val="4"/>
        <w:ind w:firstLine="480"/>
      </w:pPr>
      <w:r>
        <w:t>二、联合体内部有关事项约定如下：</w:t>
      </w:r>
    </w:p>
    <w:p w14:paraId="5954BA5F">
      <w:pPr>
        <w:pStyle w:val="4"/>
        <w:ind w:firstLine="480"/>
      </w:pPr>
      <w:r>
        <w:t>1.（甲公司全称）作为联合体的牵头单位，代表联合体双方负责投标和合同实施阶段的主办、协调工作。</w:t>
      </w:r>
    </w:p>
    <w:p w14:paraId="24CC5F62">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4493EB50">
      <w:pPr>
        <w:pStyle w:val="4"/>
        <w:ind w:firstLine="480"/>
      </w:pPr>
      <w:r>
        <w:t>3.如果本联合体中标，</w:t>
      </w:r>
      <w:r>
        <w:rPr>
          <w:u w:val="single"/>
        </w:rPr>
        <w:t>（甲公司全称）</w:t>
      </w:r>
      <w:r>
        <w:t>负责本项目___________部分，</w:t>
      </w:r>
      <w:r>
        <w:rPr>
          <w:u w:val="single"/>
        </w:rPr>
        <w:t>（乙公司全称）</w:t>
      </w:r>
      <w:r>
        <w:t>负责本项目___________部分。</w:t>
      </w:r>
    </w:p>
    <w:p w14:paraId="25A2CA0B">
      <w:pPr>
        <w:pStyle w:val="4"/>
        <w:ind w:firstLine="480"/>
      </w:pPr>
      <w:r>
        <w:t>4.如中标，联合体各方共同与（采购人）签订合同书，并就中标项目向采购人负责有连带的和各自的法律责任；</w:t>
      </w:r>
    </w:p>
    <w:p w14:paraId="087A0144">
      <w:pPr>
        <w:pStyle w:val="4"/>
        <w:ind w:firstLine="480"/>
      </w:pPr>
      <w:r>
        <w:t>5.联合体成员（公司全称）为（请填写：小型、微型）企业，将承担合同总金额_____%的工作内容（联合体成员中有小型、微型企业时适用）。</w:t>
      </w:r>
    </w:p>
    <w:p w14:paraId="42209439">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4C4807A4">
      <w:pPr>
        <w:pStyle w:val="4"/>
        <w:ind w:firstLine="480"/>
      </w:pPr>
      <w:r>
        <w:t>四、联合体如因违约过失责任而导致采购人经济损失或被索赔时，本联合体任何一方均同意无条件优先清偿采购人的一切债务和经济赔偿。</w:t>
      </w:r>
    </w:p>
    <w:p w14:paraId="7D5D07A3">
      <w:pPr>
        <w:pStyle w:val="4"/>
        <w:ind w:firstLine="480"/>
      </w:pPr>
      <w:r>
        <w:t>五、本协议在自签署之日起生效，有效期内有效，如获中标资格，合同有效期延续至合同履行完毕之日。</w:t>
      </w:r>
    </w:p>
    <w:p w14:paraId="2B5FCB09">
      <w:pPr>
        <w:pStyle w:val="4"/>
        <w:ind w:firstLine="480"/>
      </w:pPr>
      <w:r>
        <w:t>六、本协议书正本一式_____份，随投标文件装订_____份，送采购人_____份，联合体成员各一份；副本一式_____份，联合体成员各执_____份。</w:t>
      </w:r>
    </w:p>
    <w:p w14:paraId="46793CE4">
      <w:pPr>
        <w:pStyle w:val="4"/>
      </w:pPr>
      <w:r>
        <w:t xml:space="preserve"> 甲公司全称：____（盖章）________，乙公司全称：____（盖章）________，……公司全称：____（盖章）________，</w:t>
      </w:r>
    </w:p>
    <w:p w14:paraId="155754A5">
      <w:pPr>
        <w:pStyle w:val="4"/>
      </w:pPr>
      <w:r>
        <w:t xml:space="preserve"> ____年____月 ____日，____年____月____日，____年____月____日</w:t>
      </w:r>
    </w:p>
    <w:p w14:paraId="37904E13">
      <w:pPr>
        <w:pStyle w:val="4"/>
        <w:ind w:firstLine="480"/>
      </w:pPr>
      <w:r>
        <w:t>注：1．联合响应时需签本协议，联合体各方成员应在本协议上共同盖章确认。</w:t>
      </w:r>
    </w:p>
    <w:p w14:paraId="736B68C9">
      <w:pPr>
        <w:pStyle w:val="4"/>
        <w:ind w:firstLine="480"/>
      </w:pPr>
      <w:r>
        <w:t>2．本协议内容不得擅自修改。此协议将作为签订合同的附件之一。</w:t>
      </w:r>
    </w:p>
    <w:p w14:paraId="6C110682">
      <w:pPr>
        <w:pStyle w:val="4"/>
        <w:ind w:firstLine="480"/>
      </w:pPr>
      <w:r>
        <w:t xml:space="preserve">  </w:t>
      </w:r>
    </w:p>
    <w:p w14:paraId="40923936">
      <w:pPr>
        <w:pStyle w:val="4"/>
        <w:outlineLvl w:val="2"/>
      </w:pPr>
      <w:r>
        <w:rPr>
          <w:b/>
          <w:sz w:val="28"/>
        </w:rPr>
        <w:t>格式十五：</w:t>
      </w:r>
    </w:p>
    <w:p w14:paraId="2B91E8F7">
      <w:pPr>
        <w:pStyle w:val="4"/>
        <w:ind w:firstLine="480"/>
      </w:pPr>
      <w:r>
        <w:t>（以下格式文件由供应商根据需要选用）</w:t>
      </w:r>
    </w:p>
    <w:p w14:paraId="4BA42A9F">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F9D1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82F2769">
            <w:pPr>
              <w:pStyle w:val="4"/>
            </w:pPr>
            <w:r>
              <w:t>序号</w:t>
            </w:r>
          </w:p>
        </w:tc>
        <w:tc>
          <w:tcPr>
            <w:tcW w:w="1384" w:type="dxa"/>
          </w:tcPr>
          <w:p w14:paraId="1AF7BACC">
            <w:pPr>
              <w:pStyle w:val="4"/>
            </w:pPr>
            <w:r>
              <w:t>客户名称</w:t>
            </w:r>
          </w:p>
        </w:tc>
        <w:tc>
          <w:tcPr>
            <w:tcW w:w="1384" w:type="dxa"/>
          </w:tcPr>
          <w:p w14:paraId="5C8F2580">
            <w:pPr>
              <w:pStyle w:val="4"/>
            </w:pPr>
            <w:r>
              <w:t>项目名称及合同金额（万元）</w:t>
            </w:r>
          </w:p>
        </w:tc>
        <w:tc>
          <w:tcPr>
            <w:tcW w:w="1384" w:type="dxa"/>
          </w:tcPr>
          <w:p w14:paraId="763B2B2D">
            <w:pPr>
              <w:pStyle w:val="4"/>
            </w:pPr>
            <w:r>
              <w:t>签订合同时间</w:t>
            </w:r>
          </w:p>
        </w:tc>
        <w:tc>
          <w:tcPr>
            <w:tcW w:w="1384" w:type="dxa"/>
          </w:tcPr>
          <w:p w14:paraId="50ACA517">
            <w:pPr>
              <w:pStyle w:val="4"/>
            </w:pPr>
            <w:r>
              <w:t>竣工验收报告时间</w:t>
            </w:r>
          </w:p>
        </w:tc>
        <w:tc>
          <w:tcPr>
            <w:tcW w:w="1384" w:type="dxa"/>
          </w:tcPr>
          <w:p w14:paraId="7D2C8E98">
            <w:pPr>
              <w:pStyle w:val="4"/>
            </w:pPr>
            <w:r>
              <w:t>联系人及电话</w:t>
            </w:r>
          </w:p>
        </w:tc>
      </w:tr>
      <w:tr w14:paraId="28D28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DDC7FE8">
            <w:pPr>
              <w:pStyle w:val="4"/>
            </w:pPr>
            <w:r>
              <w:t>1</w:t>
            </w:r>
          </w:p>
        </w:tc>
        <w:tc>
          <w:tcPr>
            <w:tcW w:w="1384" w:type="dxa"/>
          </w:tcPr>
          <w:p w14:paraId="45B76B4A"/>
        </w:tc>
        <w:tc>
          <w:tcPr>
            <w:tcW w:w="1384" w:type="dxa"/>
          </w:tcPr>
          <w:p w14:paraId="316E874C"/>
        </w:tc>
        <w:tc>
          <w:tcPr>
            <w:tcW w:w="1384" w:type="dxa"/>
          </w:tcPr>
          <w:p w14:paraId="5ACD3D91"/>
        </w:tc>
        <w:tc>
          <w:tcPr>
            <w:tcW w:w="1384" w:type="dxa"/>
          </w:tcPr>
          <w:p w14:paraId="059D744E"/>
        </w:tc>
        <w:tc>
          <w:tcPr>
            <w:tcW w:w="1384" w:type="dxa"/>
          </w:tcPr>
          <w:p w14:paraId="76924085"/>
        </w:tc>
      </w:tr>
      <w:tr w14:paraId="6426C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09A6BB3">
            <w:pPr>
              <w:pStyle w:val="4"/>
            </w:pPr>
            <w:r>
              <w:t xml:space="preserve"> 2</w:t>
            </w:r>
          </w:p>
        </w:tc>
        <w:tc>
          <w:tcPr>
            <w:tcW w:w="1384" w:type="dxa"/>
          </w:tcPr>
          <w:p w14:paraId="5737ABE8"/>
        </w:tc>
        <w:tc>
          <w:tcPr>
            <w:tcW w:w="1384" w:type="dxa"/>
          </w:tcPr>
          <w:p w14:paraId="7F37F4E0"/>
        </w:tc>
        <w:tc>
          <w:tcPr>
            <w:tcW w:w="1384" w:type="dxa"/>
          </w:tcPr>
          <w:p w14:paraId="6691E84D"/>
        </w:tc>
        <w:tc>
          <w:tcPr>
            <w:tcW w:w="1384" w:type="dxa"/>
          </w:tcPr>
          <w:p w14:paraId="599CC9C4"/>
        </w:tc>
        <w:tc>
          <w:tcPr>
            <w:tcW w:w="1384" w:type="dxa"/>
          </w:tcPr>
          <w:p w14:paraId="685F8D40"/>
        </w:tc>
      </w:tr>
      <w:tr w14:paraId="4FE88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1AA164E">
            <w:pPr>
              <w:pStyle w:val="4"/>
            </w:pPr>
            <w:r>
              <w:t xml:space="preserve"> 3</w:t>
            </w:r>
          </w:p>
        </w:tc>
        <w:tc>
          <w:tcPr>
            <w:tcW w:w="1384" w:type="dxa"/>
          </w:tcPr>
          <w:p w14:paraId="435DE310"/>
        </w:tc>
        <w:tc>
          <w:tcPr>
            <w:tcW w:w="1384" w:type="dxa"/>
          </w:tcPr>
          <w:p w14:paraId="0CCF0948"/>
        </w:tc>
        <w:tc>
          <w:tcPr>
            <w:tcW w:w="1384" w:type="dxa"/>
          </w:tcPr>
          <w:p w14:paraId="4772F057"/>
        </w:tc>
        <w:tc>
          <w:tcPr>
            <w:tcW w:w="1384" w:type="dxa"/>
          </w:tcPr>
          <w:p w14:paraId="1784ABDA"/>
        </w:tc>
        <w:tc>
          <w:tcPr>
            <w:tcW w:w="1384" w:type="dxa"/>
          </w:tcPr>
          <w:p w14:paraId="683FAB27"/>
        </w:tc>
      </w:tr>
      <w:tr w14:paraId="51976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0EA9844">
            <w:pPr>
              <w:pStyle w:val="4"/>
            </w:pPr>
            <w:r>
              <w:t xml:space="preserve"> 4</w:t>
            </w:r>
          </w:p>
        </w:tc>
        <w:tc>
          <w:tcPr>
            <w:tcW w:w="1384" w:type="dxa"/>
          </w:tcPr>
          <w:p w14:paraId="65A911FF"/>
        </w:tc>
        <w:tc>
          <w:tcPr>
            <w:tcW w:w="1384" w:type="dxa"/>
          </w:tcPr>
          <w:p w14:paraId="33C09B60"/>
        </w:tc>
        <w:tc>
          <w:tcPr>
            <w:tcW w:w="1384" w:type="dxa"/>
          </w:tcPr>
          <w:p w14:paraId="1DCF55EC"/>
        </w:tc>
        <w:tc>
          <w:tcPr>
            <w:tcW w:w="1384" w:type="dxa"/>
          </w:tcPr>
          <w:p w14:paraId="6403BD41"/>
        </w:tc>
        <w:tc>
          <w:tcPr>
            <w:tcW w:w="1384" w:type="dxa"/>
          </w:tcPr>
          <w:p w14:paraId="3E4E53D8"/>
        </w:tc>
      </w:tr>
      <w:tr w14:paraId="1DB2A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3CFAE5D">
            <w:pPr>
              <w:pStyle w:val="4"/>
            </w:pPr>
            <w:r>
              <w:t xml:space="preserve"> …</w:t>
            </w:r>
          </w:p>
        </w:tc>
        <w:tc>
          <w:tcPr>
            <w:tcW w:w="1384" w:type="dxa"/>
          </w:tcPr>
          <w:p w14:paraId="16CC2327"/>
        </w:tc>
        <w:tc>
          <w:tcPr>
            <w:tcW w:w="1384" w:type="dxa"/>
          </w:tcPr>
          <w:p w14:paraId="5C84ED90"/>
        </w:tc>
        <w:tc>
          <w:tcPr>
            <w:tcW w:w="1384" w:type="dxa"/>
          </w:tcPr>
          <w:p w14:paraId="1CB3CF24"/>
        </w:tc>
        <w:tc>
          <w:tcPr>
            <w:tcW w:w="1384" w:type="dxa"/>
          </w:tcPr>
          <w:p w14:paraId="3BE582AC"/>
        </w:tc>
        <w:tc>
          <w:tcPr>
            <w:tcW w:w="1384" w:type="dxa"/>
          </w:tcPr>
          <w:p w14:paraId="48AD6490"/>
        </w:tc>
      </w:tr>
    </w:tbl>
    <w:p w14:paraId="13F7B9AB">
      <w:pPr>
        <w:pStyle w:val="4"/>
        <w:ind w:firstLine="480"/>
      </w:pPr>
      <w:r>
        <w:t>根据上述业绩情况，按招标文件要求附销售或服务合同复印件及评审标准要求的证明材料。</w:t>
      </w:r>
    </w:p>
    <w:p w14:paraId="5E78657B">
      <w:pPr>
        <w:pStyle w:val="4"/>
        <w:ind w:firstLine="480"/>
      </w:pPr>
      <w:r>
        <w:t xml:space="preserve">  </w:t>
      </w:r>
    </w:p>
    <w:p w14:paraId="61DC429B">
      <w:pPr>
        <w:pStyle w:val="4"/>
        <w:outlineLvl w:val="2"/>
      </w:pPr>
      <w:r>
        <w:rPr>
          <w:b/>
          <w:sz w:val="28"/>
        </w:rPr>
        <w:t>格式十六：</w:t>
      </w:r>
    </w:p>
    <w:p w14:paraId="3F0FF723">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153DB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3C067FF">
            <w:pPr>
              <w:pStyle w:val="4"/>
            </w:pPr>
            <w:r>
              <w:t>序号</w:t>
            </w:r>
          </w:p>
        </w:tc>
        <w:tc>
          <w:tcPr>
            <w:tcW w:w="923" w:type="dxa"/>
          </w:tcPr>
          <w:p w14:paraId="77A71DE3">
            <w:pPr>
              <w:pStyle w:val="4"/>
            </w:pPr>
            <w:r>
              <w:t>标的名称</w:t>
            </w:r>
          </w:p>
        </w:tc>
        <w:tc>
          <w:tcPr>
            <w:tcW w:w="923" w:type="dxa"/>
          </w:tcPr>
          <w:p w14:paraId="1D9D002C">
            <w:pPr>
              <w:pStyle w:val="4"/>
            </w:pPr>
            <w:r>
              <w:t>参数性质</w:t>
            </w:r>
          </w:p>
        </w:tc>
        <w:tc>
          <w:tcPr>
            <w:tcW w:w="923" w:type="dxa"/>
          </w:tcPr>
          <w:p w14:paraId="4AC90815">
            <w:pPr>
              <w:pStyle w:val="4"/>
            </w:pPr>
            <w:r>
              <w:t>采购文件规定的技术和服务要求</w:t>
            </w:r>
          </w:p>
        </w:tc>
        <w:tc>
          <w:tcPr>
            <w:tcW w:w="923" w:type="dxa"/>
          </w:tcPr>
          <w:p w14:paraId="4B987400">
            <w:pPr>
              <w:pStyle w:val="4"/>
            </w:pPr>
            <w:r>
              <w:t>投标文件响应的具体内容</w:t>
            </w:r>
          </w:p>
        </w:tc>
        <w:tc>
          <w:tcPr>
            <w:tcW w:w="923" w:type="dxa"/>
          </w:tcPr>
          <w:p w14:paraId="17A5DFF2">
            <w:pPr>
              <w:pStyle w:val="4"/>
            </w:pPr>
            <w:r>
              <w:t>型号</w:t>
            </w:r>
          </w:p>
        </w:tc>
        <w:tc>
          <w:tcPr>
            <w:tcW w:w="923" w:type="dxa"/>
          </w:tcPr>
          <w:p w14:paraId="27E748FA">
            <w:pPr>
              <w:pStyle w:val="4"/>
            </w:pPr>
            <w:r>
              <w:t>是否偏离</w:t>
            </w:r>
          </w:p>
        </w:tc>
        <w:tc>
          <w:tcPr>
            <w:tcW w:w="923" w:type="dxa"/>
          </w:tcPr>
          <w:p w14:paraId="6BAFD4DF">
            <w:pPr>
              <w:pStyle w:val="4"/>
            </w:pPr>
            <w:r>
              <w:t>证明文件所在位置</w:t>
            </w:r>
          </w:p>
        </w:tc>
        <w:tc>
          <w:tcPr>
            <w:tcW w:w="923" w:type="dxa"/>
          </w:tcPr>
          <w:p w14:paraId="1AB70D5F">
            <w:pPr>
              <w:pStyle w:val="4"/>
            </w:pPr>
            <w:r>
              <w:t>备注</w:t>
            </w:r>
          </w:p>
        </w:tc>
      </w:tr>
      <w:tr w14:paraId="25CE6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AA65DF7">
            <w:pPr>
              <w:pStyle w:val="4"/>
            </w:pPr>
            <w:r>
              <w:t>1</w:t>
            </w:r>
          </w:p>
        </w:tc>
        <w:tc>
          <w:tcPr>
            <w:tcW w:w="923" w:type="dxa"/>
          </w:tcPr>
          <w:p w14:paraId="5B1C39BD"/>
        </w:tc>
        <w:tc>
          <w:tcPr>
            <w:tcW w:w="923" w:type="dxa"/>
          </w:tcPr>
          <w:p w14:paraId="72A8874F"/>
        </w:tc>
        <w:tc>
          <w:tcPr>
            <w:tcW w:w="923" w:type="dxa"/>
          </w:tcPr>
          <w:p w14:paraId="1A911961"/>
        </w:tc>
        <w:tc>
          <w:tcPr>
            <w:tcW w:w="923" w:type="dxa"/>
          </w:tcPr>
          <w:p w14:paraId="386849EB"/>
        </w:tc>
        <w:tc>
          <w:tcPr>
            <w:tcW w:w="923" w:type="dxa"/>
          </w:tcPr>
          <w:p w14:paraId="2DDA4113"/>
        </w:tc>
        <w:tc>
          <w:tcPr>
            <w:tcW w:w="923" w:type="dxa"/>
          </w:tcPr>
          <w:p w14:paraId="3966957A"/>
        </w:tc>
        <w:tc>
          <w:tcPr>
            <w:tcW w:w="923" w:type="dxa"/>
          </w:tcPr>
          <w:p w14:paraId="48796E72"/>
        </w:tc>
        <w:tc>
          <w:tcPr>
            <w:tcW w:w="923" w:type="dxa"/>
          </w:tcPr>
          <w:p w14:paraId="7B975A3C"/>
        </w:tc>
      </w:tr>
      <w:tr w14:paraId="23649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3DD0C2E">
            <w:pPr>
              <w:pStyle w:val="4"/>
            </w:pPr>
            <w:r>
              <w:t>2</w:t>
            </w:r>
          </w:p>
        </w:tc>
        <w:tc>
          <w:tcPr>
            <w:tcW w:w="923" w:type="dxa"/>
          </w:tcPr>
          <w:p w14:paraId="74D87E48"/>
        </w:tc>
        <w:tc>
          <w:tcPr>
            <w:tcW w:w="923" w:type="dxa"/>
          </w:tcPr>
          <w:p w14:paraId="6BEE2A43"/>
        </w:tc>
        <w:tc>
          <w:tcPr>
            <w:tcW w:w="923" w:type="dxa"/>
          </w:tcPr>
          <w:p w14:paraId="1856927B"/>
        </w:tc>
        <w:tc>
          <w:tcPr>
            <w:tcW w:w="923" w:type="dxa"/>
          </w:tcPr>
          <w:p w14:paraId="03DD94AE"/>
        </w:tc>
        <w:tc>
          <w:tcPr>
            <w:tcW w:w="923" w:type="dxa"/>
          </w:tcPr>
          <w:p w14:paraId="0C4158F1"/>
        </w:tc>
        <w:tc>
          <w:tcPr>
            <w:tcW w:w="923" w:type="dxa"/>
          </w:tcPr>
          <w:p w14:paraId="0BD691B8"/>
        </w:tc>
        <w:tc>
          <w:tcPr>
            <w:tcW w:w="923" w:type="dxa"/>
          </w:tcPr>
          <w:p w14:paraId="0E78825C"/>
        </w:tc>
        <w:tc>
          <w:tcPr>
            <w:tcW w:w="923" w:type="dxa"/>
          </w:tcPr>
          <w:p w14:paraId="3C09A59E"/>
        </w:tc>
      </w:tr>
      <w:tr w14:paraId="1B00B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9336F74">
            <w:pPr>
              <w:pStyle w:val="4"/>
            </w:pPr>
            <w:r>
              <w:t>3</w:t>
            </w:r>
          </w:p>
        </w:tc>
        <w:tc>
          <w:tcPr>
            <w:tcW w:w="923" w:type="dxa"/>
          </w:tcPr>
          <w:p w14:paraId="6FF87713"/>
        </w:tc>
        <w:tc>
          <w:tcPr>
            <w:tcW w:w="923" w:type="dxa"/>
          </w:tcPr>
          <w:p w14:paraId="5FD453FD"/>
        </w:tc>
        <w:tc>
          <w:tcPr>
            <w:tcW w:w="923" w:type="dxa"/>
          </w:tcPr>
          <w:p w14:paraId="57C8CCD5"/>
        </w:tc>
        <w:tc>
          <w:tcPr>
            <w:tcW w:w="923" w:type="dxa"/>
          </w:tcPr>
          <w:p w14:paraId="571FE3E9"/>
        </w:tc>
        <w:tc>
          <w:tcPr>
            <w:tcW w:w="923" w:type="dxa"/>
          </w:tcPr>
          <w:p w14:paraId="7A5939E3"/>
        </w:tc>
        <w:tc>
          <w:tcPr>
            <w:tcW w:w="923" w:type="dxa"/>
          </w:tcPr>
          <w:p w14:paraId="284423BE"/>
        </w:tc>
        <w:tc>
          <w:tcPr>
            <w:tcW w:w="923" w:type="dxa"/>
          </w:tcPr>
          <w:p w14:paraId="4950B918"/>
        </w:tc>
        <w:tc>
          <w:tcPr>
            <w:tcW w:w="923" w:type="dxa"/>
          </w:tcPr>
          <w:p w14:paraId="7900C1D1"/>
        </w:tc>
      </w:tr>
      <w:tr w14:paraId="725F6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16701D4">
            <w:pPr>
              <w:pStyle w:val="4"/>
            </w:pPr>
            <w:r>
              <w:t>4</w:t>
            </w:r>
          </w:p>
        </w:tc>
        <w:tc>
          <w:tcPr>
            <w:tcW w:w="923" w:type="dxa"/>
          </w:tcPr>
          <w:p w14:paraId="3B862D94"/>
        </w:tc>
        <w:tc>
          <w:tcPr>
            <w:tcW w:w="923" w:type="dxa"/>
          </w:tcPr>
          <w:p w14:paraId="22210DBD"/>
        </w:tc>
        <w:tc>
          <w:tcPr>
            <w:tcW w:w="923" w:type="dxa"/>
          </w:tcPr>
          <w:p w14:paraId="12D31C0F"/>
        </w:tc>
        <w:tc>
          <w:tcPr>
            <w:tcW w:w="923" w:type="dxa"/>
          </w:tcPr>
          <w:p w14:paraId="3D9E3813"/>
        </w:tc>
        <w:tc>
          <w:tcPr>
            <w:tcW w:w="923" w:type="dxa"/>
          </w:tcPr>
          <w:p w14:paraId="71DB122C"/>
        </w:tc>
        <w:tc>
          <w:tcPr>
            <w:tcW w:w="923" w:type="dxa"/>
          </w:tcPr>
          <w:p w14:paraId="1507ED08"/>
        </w:tc>
        <w:tc>
          <w:tcPr>
            <w:tcW w:w="923" w:type="dxa"/>
          </w:tcPr>
          <w:p w14:paraId="1A13DC15"/>
        </w:tc>
        <w:tc>
          <w:tcPr>
            <w:tcW w:w="923" w:type="dxa"/>
          </w:tcPr>
          <w:p w14:paraId="03613FA2"/>
        </w:tc>
      </w:tr>
      <w:tr w14:paraId="28D43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62B7C61">
            <w:pPr>
              <w:pStyle w:val="4"/>
            </w:pPr>
            <w:r>
              <w:t>5</w:t>
            </w:r>
          </w:p>
        </w:tc>
        <w:tc>
          <w:tcPr>
            <w:tcW w:w="923" w:type="dxa"/>
          </w:tcPr>
          <w:p w14:paraId="325BC89C"/>
        </w:tc>
        <w:tc>
          <w:tcPr>
            <w:tcW w:w="923" w:type="dxa"/>
          </w:tcPr>
          <w:p w14:paraId="62D77A65"/>
        </w:tc>
        <w:tc>
          <w:tcPr>
            <w:tcW w:w="923" w:type="dxa"/>
          </w:tcPr>
          <w:p w14:paraId="4F130EB8"/>
        </w:tc>
        <w:tc>
          <w:tcPr>
            <w:tcW w:w="923" w:type="dxa"/>
          </w:tcPr>
          <w:p w14:paraId="79B29D8F"/>
        </w:tc>
        <w:tc>
          <w:tcPr>
            <w:tcW w:w="923" w:type="dxa"/>
          </w:tcPr>
          <w:p w14:paraId="6872BA8E"/>
        </w:tc>
        <w:tc>
          <w:tcPr>
            <w:tcW w:w="923" w:type="dxa"/>
          </w:tcPr>
          <w:p w14:paraId="39C9E13D"/>
        </w:tc>
        <w:tc>
          <w:tcPr>
            <w:tcW w:w="923" w:type="dxa"/>
          </w:tcPr>
          <w:p w14:paraId="7120598B"/>
        </w:tc>
        <w:tc>
          <w:tcPr>
            <w:tcW w:w="923" w:type="dxa"/>
          </w:tcPr>
          <w:p w14:paraId="6C315460"/>
        </w:tc>
      </w:tr>
      <w:tr w14:paraId="7864E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60DA95B">
            <w:pPr>
              <w:pStyle w:val="4"/>
            </w:pPr>
            <w:r>
              <w:t>6</w:t>
            </w:r>
          </w:p>
        </w:tc>
        <w:tc>
          <w:tcPr>
            <w:tcW w:w="923" w:type="dxa"/>
          </w:tcPr>
          <w:p w14:paraId="61205E2A"/>
        </w:tc>
        <w:tc>
          <w:tcPr>
            <w:tcW w:w="923" w:type="dxa"/>
          </w:tcPr>
          <w:p w14:paraId="5453F45C"/>
        </w:tc>
        <w:tc>
          <w:tcPr>
            <w:tcW w:w="923" w:type="dxa"/>
          </w:tcPr>
          <w:p w14:paraId="5765861F"/>
        </w:tc>
        <w:tc>
          <w:tcPr>
            <w:tcW w:w="923" w:type="dxa"/>
          </w:tcPr>
          <w:p w14:paraId="6F7B07A4"/>
        </w:tc>
        <w:tc>
          <w:tcPr>
            <w:tcW w:w="923" w:type="dxa"/>
          </w:tcPr>
          <w:p w14:paraId="498086F9"/>
        </w:tc>
        <w:tc>
          <w:tcPr>
            <w:tcW w:w="923" w:type="dxa"/>
          </w:tcPr>
          <w:p w14:paraId="02698721"/>
        </w:tc>
        <w:tc>
          <w:tcPr>
            <w:tcW w:w="923" w:type="dxa"/>
          </w:tcPr>
          <w:p w14:paraId="7B73C221"/>
        </w:tc>
        <w:tc>
          <w:tcPr>
            <w:tcW w:w="923" w:type="dxa"/>
          </w:tcPr>
          <w:p w14:paraId="1462A24E"/>
        </w:tc>
      </w:tr>
      <w:tr w14:paraId="66DE0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B4EDF5B">
            <w:pPr>
              <w:pStyle w:val="4"/>
            </w:pPr>
            <w:r>
              <w:t>……</w:t>
            </w:r>
          </w:p>
        </w:tc>
        <w:tc>
          <w:tcPr>
            <w:tcW w:w="923" w:type="dxa"/>
          </w:tcPr>
          <w:p w14:paraId="330ADF6B"/>
        </w:tc>
        <w:tc>
          <w:tcPr>
            <w:tcW w:w="923" w:type="dxa"/>
          </w:tcPr>
          <w:p w14:paraId="0EE52A34"/>
        </w:tc>
        <w:tc>
          <w:tcPr>
            <w:tcW w:w="923" w:type="dxa"/>
          </w:tcPr>
          <w:p w14:paraId="5CDD91D7"/>
        </w:tc>
        <w:tc>
          <w:tcPr>
            <w:tcW w:w="923" w:type="dxa"/>
          </w:tcPr>
          <w:p w14:paraId="0EB631DB"/>
        </w:tc>
        <w:tc>
          <w:tcPr>
            <w:tcW w:w="923" w:type="dxa"/>
          </w:tcPr>
          <w:p w14:paraId="24BE936A"/>
        </w:tc>
        <w:tc>
          <w:tcPr>
            <w:tcW w:w="923" w:type="dxa"/>
          </w:tcPr>
          <w:p w14:paraId="6897DCBD"/>
        </w:tc>
        <w:tc>
          <w:tcPr>
            <w:tcW w:w="923" w:type="dxa"/>
          </w:tcPr>
          <w:p w14:paraId="0517B89C"/>
        </w:tc>
        <w:tc>
          <w:tcPr>
            <w:tcW w:w="923" w:type="dxa"/>
          </w:tcPr>
          <w:p w14:paraId="1136D7AF"/>
        </w:tc>
      </w:tr>
    </w:tbl>
    <w:p w14:paraId="65CA4E57">
      <w:pPr>
        <w:pStyle w:val="4"/>
        <w:ind w:firstLine="480"/>
      </w:pPr>
      <w:r>
        <w:t>说明：</w:t>
      </w:r>
    </w:p>
    <w:p w14:paraId="14BF549F">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6D71F38D">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6F4BB5C2">
      <w:pPr>
        <w:pStyle w:val="4"/>
        <w:ind w:firstLine="480"/>
      </w:pPr>
      <w:r>
        <w:t>3. “是否偏离”项下应按下列规定填写：优于的，填写“正偏离”；符合的，填写“无偏离”；低于的，填写“负偏离”。</w:t>
      </w:r>
    </w:p>
    <w:p w14:paraId="2D27D0F6">
      <w:pPr>
        <w:pStyle w:val="4"/>
        <w:ind w:firstLine="480"/>
      </w:pPr>
      <w:r>
        <w:t>4.“备注”处可填写偏离情况的说明。</w:t>
      </w:r>
    </w:p>
    <w:p w14:paraId="0DBAB782">
      <w:pPr>
        <w:pStyle w:val="4"/>
        <w:ind w:firstLine="480"/>
      </w:pPr>
      <w:r>
        <w:t xml:space="preserve">  </w:t>
      </w:r>
    </w:p>
    <w:p w14:paraId="3AA819D7">
      <w:pPr>
        <w:pStyle w:val="4"/>
        <w:outlineLvl w:val="2"/>
      </w:pPr>
      <w:r>
        <w:rPr>
          <w:b/>
          <w:sz w:val="28"/>
        </w:rPr>
        <w:t>格式十七：</w:t>
      </w:r>
    </w:p>
    <w:p w14:paraId="4F4DD9DF">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7578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0A6159D">
            <w:pPr>
              <w:pStyle w:val="4"/>
            </w:pPr>
            <w:r>
              <w:t xml:space="preserve"> 序号</w:t>
            </w:r>
          </w:p>
        </w:tc>
        <w:tc>
          <w:tcPr>
            <w:tcW w:w="1187" w:type="dxa"/>
          </w:tcPr>
          <w:p w14:paraId="0555B235">
            <w:pPr>
              <w:pStyle w:val="4"/>
            </w:pPr>
            <w:r>
              <w:t xml:space="preserve"> 参数性质</w:t>
            </w:r>
          </w:p>
        </w:tc>
        <w:tc>
          <w:tcPr>
            <w:tcW w:w="1187" w:type="dxa"/>
          </w:tcPr>
          <w:p w14:paraId="637FA01C">
            <w:pPr>
              <w:pStyle w:val="4"/>
            </w:pPr>
            <w:r>
              <w:t xml:space="preserve"> 采购文件规定的商务条件</w:t>
            </w:r>
          </w:p>
        </w:tc>
        <w:tc>
          <w:tcPr>
            <w:tcW w:w="1187" w:type="dxa"/>
          </w:tcPr>
          <w:p w14:paraId="3BAB2ED5">
            <w:pPr>
              <w:pStyle w:val="4"/>
            </w:pPr>
            <w:r>
              <w:t xml:space="preserve"> 投标文件响应的具体内容</w:t>
            </w:r>
          </w:p>
        </w:tc>
        <w:tc>
          <w:tcPr>
            <w:tcW w:w="1187" w:type="dxa"/>
          </w:tcPr>
          <w:p w14:paraId="371A87E4">
            <w:pPr>
              <w:pStyle w:val="4"/>
            </w:pPr>
            <w:r>
              <w:t xml:space="preserve"> 是否偏离</w:t>
            </w:r>
          </w:p>
        </w:tc>
        <w:tc>
          <w:tcPr>
            <w:tcW w:w="1187" w:type="dxa"/>
          </w:tcPr>
          <w:p w14:paraId="6AFE728B">
            <w:pPr>
              <w:pStyle w:val="4"/>
            </w:pPr>
            <w:r>
              <w:t xml:space="preserve"> 证明文件所在位置</w:t>
            </w:r>
          </w:p>
        </w:tc>
        <w:tc>
          <w:tcPr>
            <w:tcW w:w="1187" w:type="dxa"/>
          </w:tcPr>
          <w:p w14:paraId="36B772C5">
            <w:pPr>
              <w:pStyle w:val="4"/>
            </w:pPr>
            <w:r>
              <w:t xml:space="preserve"> 备注</w:t>
            </w:r>
          </w:p>
        </w:tc>
      </w:tr>
      <w:tr w14:paraId="0F7CB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113BF7E">
            <w:pPr>
              <w:pStyle w:val="4"/>
            </w:pPr>
            <w:r>
              <w:t>1</w:t>
            </w:r>
          </w:p>
        </w:tc>
        <w:tc>
          <w:tcPr>
            <w:tcW w:w="1187" w:type="dxa"/>
          </w:tcPr>
          <w:p w14:paraId="21918BEB"/>
        </w:tc>
        <w:tc>
          <w:tcPr>
            <w:tcW w:w="1187" w:type="dxa"/>
          </w:tcPr>
          <w:p w14:paraId="176B5214"/>
        </w:tc>
        <w:tc>
          <w:tcPr>
            <w:tcW w:w="1187" w:type="dxa"/>
          </w:tcPr>
          <w:p w14:paraId="6336CDB3"/>
        </w:tc>
        <w:tc>
          <w:tcPr>
            <w:tcW w:w="1187" w:type="dxa"/>
          </w:tcPr>
          <w:p w14:paraId="7D9BC82D"/>
        </w:tc>
        <w:tc>
          <w:tcPr>
            <w:tcW w:w="1187" w:type="dxa"/>
          </w:tcPr>
          <w:p w14:paraId="1188747D"/>
        </w:tc>
        <w:tc>
          <w:tcPr>
            <w:tcW w:w="1187" w:type="dxa"/>
          </w:tcPr>
          <w:p w14:paraId="0A3268E5"/>
        </w:tc>
      </w:tr>
      <w:tr w14:paraId="00D9F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EF79E56">
            <w:pPr>
              <w:pStyle w:val="4"/>
            </w:pPr>
            <w:r>
              <w:t>2</w:t>
            </w:r>
          </w:p>
        </w:tc>
        <w:tc>
          <w:tcPr>
            <w:tcW w:w="1187" w:type="dxa"/>
          </w:tcPr>
          <w:p w14:paraId="69967EE2"/>
        </w:tc>
        <w:tc>
          <w:tcPr>
            <w:tcW w:w="1187" w:type="dxa"/>
          </w:tcPr>
          <w:p w14:paraId="3003B8D0"/>
        </w:tc>
        <w:tc>
          <w:tcPr>
            <w:tcW w:w="1187" w:type="dxa"/>
          </w:tcPr>
          <w:p w14:paraId="3F145372"/>
        </w:tc>
        <w:tc>
          <w:tcPr>
            <w:tcW w:w="1187" w:type="dxa"/>
          </w:tcPr>
          <w:p w14:paraId="3B01DB8D"/>
        </w:tc>
        <w:tc>
          <w:tcPr>
            <w:tcW w:w="1187" w:type="dxa"/>
          </w:tcPr>
          <w:p w14:paraId="5F601064"/>
        </w:tc>
        <w:tc>
          <w:tcPr>
            <w:tcW w:w="1187" w:type="dxa"/>
          </w:tcPr>
          <w:p w14:paraId="28DE2941"/>
        </w:tc>
      </w:tr>
      <w:tr w14:paraId="3046A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050EF41">
            <w:pPr>
              <w:pStyle w:val="4"/>
            </w:pPr>
            <w:r>
              <w:t>3</w:t>
            </w:r>
          </w:p>
        </w:tc>
        <w:tc>
          <w:tcPr>
            <w:tcW w:w="1187" w:type="dxa"/>
          </w:tcPr>
          <w:p w14:paraId="35900942"/>
        </w:tc>
        <w:tc>
          <w:tcPr>
            <w:tcW w:w="1187" w:type="dxa"/>
          </w:tcPr>
          <w:p w14:paraId="75230E7A"/>
        </w:tc>
        <w:tc>
          <w:tcPr>
            <w:tcW w:w="1187" w:type="dxa"/>
          </w:tcPr>
          <w:p w14:paraId="7845CD88"/>
        </w:tc>
        <w:tc>
          <w:tcPr>
            <w:tcW w:w="1187" w:type="dxa"/>
          </w:tcPr>
          <w:p w14:paraId="460C71EA"/>
        </w:tc>
        <w:tc>
          <w:tcPr>
            <w:tcW w:w="1187" w:type="dxa"/>
          </w:tcPr>
          <w:p w14:paraId="01B57871"/>
        </w:tc>
        <w:tc>
          <w:tcPr>
            <w:tcW w:w="1187" w:type="dxa"/>
          </w:tcPr>
          <w:p w14:paraId="4B46A445"/>
        </w:tc>
      </w:tr>
      <w:tr w14:paraId="36C29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F090836">
            <w:pPr>
              <w:pStyle w:val="4"/>
            </w:pPr>
            <w:r>
              <w:t>4</w:t>
            </w:r>
          </w:p>
        </w:tc>
        <w:tc>
          <w:tcPr>
            <w:tcW w:w="1187" w:type="dxa"/>
          </w:tcPr>
          <w:p w14:paraId="26D1E738"/>
        </w:tc>
        <w:tc>
          <w:tcPr>
            <w:tcW w:w="1187" w:type="dxa"/>
          </w:tcPr>
          <w:p w14:paraId="7A8667AB"/>
        </w:tc>
        <w:tc>
          <w:tcPr>
            <w:tcW w:w="1187" w:type="dxa"/>
          </w:tcPr>
          <w:p w14:paraId="755FE454"/>
        </w:tc>
        <w:tc>
          <w:tcPr>
            <w:tcW w:w="1187" w:type="dxa"/>
          </w:tcPr>
          <w:p w14:paraId="3380D986"/>
        </w:tc>
        <w:tc>
          <w:tcPr>
            <w:tcW w:w="1187" w:type="dxa"/>
          </w:tcPr>
          <w:p w14:paraId="486CFD85"/>
        </w:tc>
        <w:tc>
          <w:tcPr>
            <w:tcW w:w="1187" w:type="dxa"/>
          </w:tcPr>
          <w:p w14:paraId="033C55C0"/>
        </w:tc>
      </w:tr>
      <w:tr w14:paraId="59123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05622265">
            <w:pPr>
              <w:pStyle w:val="4"/>
            </w:pPr>
            <w:r>
              <w:t>5</w:t>
            </w:r>
          </w:p>
        </w:tc>
        <w:tc>
          <w:tcPr>
            <w:tcW w:w="1187" w:type="dxa"/>
          </w:tcPr>
          <w:p w14:paraId="13E48B14"/>
        </w:tc>
        <w:tc>
          <w:tcPr>
            <w:tcW w:w="1187" w:type="dxa"/>
          </w:tcPr>
          <w:p w14:paraId="4D52ECA9"/>
        </w:tc>
        <w:tc>
          <w:tcPr>
            <w:tcW w:w="1187" w:type="dxa"/>
          </w:tcPr>
          <w:p w14:paraId="522653C8"/>
        </w:tc>
        <w:tc>
          <w:tcPr>
            <w:tcW w:w="1187" w:type="dxa"/>
          </w:tcPr>
          <w:p w14:paraId="6F949DA8"/>
        </w:tc>
        <w:tc>
          <w:tcPr>
            <w:tcW w:w="1187" w:type="dxa"/>
          </w:tcPr>
          <w:p w14:paraId="75137E22"/>
        </w:tc>
        <w:tc>
          <w:tcPr>
            <w:tcW w:w="1187" w:type="dxa"/>
          </w:tcPr>
          <w:p w14:paraId="50F9880F"/>
        </w:tc>
      </w:tr>
      <w:tr w14:paraId="27847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2717AF8">
            <w:pPr>
              <w:pStyle w:val="4"/>
            </w:pPr>
            <w:r>
              <w:t>6</w:t>
            </w:r>
          </w:p>
        </w:tc>
        <w:tc>
          <w:tcPr>
            <w:tcW w:w="1187" w:type="dxa"/>
          </w:tcPr>
          <w:p w14:paraId="45F47382"/>
        </w:tc>
        <w:tc>
          <w:tcPr>
            <w:tcW w:w="1187" w:type="dxa"/>
          </w:tcPr>
          <w:p w14:paraId="582A0E59"/>
        </w:tc>
        <w:tc>
          <w:tcPr>
            <w:tcW w:w="1187" w:type="dxa"/>
          </w:tcPr>
          <w:p w14:paraId="349C252F"/>
        </w:tc>
        <w:tc>
          <w:tcPr>
            <w:tcW w:w="1187" w:type="dxa"/>
          </w:tcPr>
          <w:p w14:paraId="2B654964"/>
        </w:tc>
        <w:tc>
          <w:tcPr>
            <w:tcW w:w="1187" w:type="dxa"/>
          </w:tcPr>
          <w:p w14:paraId="7B6DDAA0"/>
        </w:tc>
        <w:tc>
          <w:tcPr>
            <w:tcW w:w="1187" w:type="dxa"/>
          </w:tcPr>
          <w:p w14:paraId="0CF62DE2"/>
        </w:tc>
      </w:tr>
      <w:tr w14:paraId="42B83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00DC9DE9">
            <w:pPr>
              <w:pStyle w:val="4"/>
            </w:pPr>
            <w:r>
              <w:t>7</w:t>
            </w:r>
          </w:p>
        </w:tc>
        <w:tc>
          <w:tcPr>
            <w:tcW w:w="1187" w:type="dxa"/>
          </w:tcPr>
          <w:p w14:paraId="6DC9913F"/>
        </w:tc>
        <w:tc>
          <w:tcPr>
            <w:tcW w:w="1187" w:type="dxa"/>
          </w:tcPr>
          <w:p w14:paraId="0EF39E2C"/>
        </w:tc>
        <w:tc>
          <w:tcPr>
            <w:tcW w:w="1187" w:type="dxa"/>
          </w:tcPr>
          <w:p w14:paraId="1C5AA9D9"/>
        </w:tc>
        <w:tc>
          <w:tcPr>
            <w:tcW w:w="1187" w:type="dxa"/>
          </w:tcPr>
          <w:p w14:paraId="5AB9F574"/>
        </w:tc>
        <w:tc>
          <w:tcPr>
            <w:tcW w:w="1187" w:type="dxa"/>
          </w:tcPr>
          <w:p w14:paraId="32A84D2C"/>
        </w:tc>
        <w:tc>
          <w:tcPr>
            <w:tcW w:w="1187" w:type="dxa"/>
          </w:tcPr>
          <w:p w14:paraId="447FA218"/>
        </w:tc>
      </w:tr>
      <w:tr w14:paraId="32634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E077E36">
            <w:pPr>
              <w:pStyle w:val="4"/>
            </w:pPr>
            <w:r>
              <w:t>8</w:t>
            </w:r>
          </w:p>
        </w:tc>
        <w:tc>
          <w:tcPr>
            <w:tcW w:w="1187" w:type="dxa"/>
          </w:tcPr>
          <w:p w14:paraId="4BDC3111"/>
        </w:tc>
        <w:tc>
          <w:tcPr>
            <w:tcW w:w="1187" w:type="dxa"/>
          </w:tcPr>
          <w:p w14:paraId="55466CEE"/>
        </w:tc>
        <w:tc>
          <w:tcPr>
            <w:tcW w:w="1187" w:type="dxa"/>
          </w:tcPr>
          <w:p w14:paraId="246B0928"/>
        </w:tc>
        <w:tc>
          <w:tcPr>
            <w:tcW w:w="1187" w:type="dxa"/>
          </w:tcPr>
          <w:p w14:paraId="201623E1"/>
        </w:tc>
        <w:tc>
          <w:tcPr>
            <w:tcW w:w="1187" w:type="dxa"/>
          </w:tcPr>
          <w:p w14:paraId="6D0FDFF0"/>
        </w:tc>
        <w:tc>
          <w:tcPr>
            <w:tcW w:w="1187" w:type="dxa"/>
          </w:tcPr>
          <w:p w14:paraId="5E4A8F3A"/>
        </w:tc>
      </w:tr>
      <w:tr w14:paraId="26C38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C809305">
            <w:pPr>
              <w:pStyle w:val="4"/>
            </w:pPr>
            <w:r>
              <w:t>9</w:t>
            </w:r>
          </w:p>
        </w:tc>
        <w:tc>
          <w:tcPr>
            <w:tcW w:w="1187" w:type="dxa"/>
          </w:tcPr>
          <w:p w14:paraId="2C9A87BC"/>
        </w:tc>
        <w:tc>
          <w:tcPr>
            <w:tcW w:w="1187" w:type="dxa"/>
          </w:tcPr>
          <w:p w14:paraId="3C9A9BB4"/>
        </w:tc>
        <w:tc>
          <w:tcPr>
            <w:tcW w:w="1187" w:type="dxa"/>
          </w:tcPr>
          <w:p w14:paraId="35771439"/>
        </w:tc>
        <w:tc>
          <w:tcPr>
            <w:tcW w:w="1187" w:type="dxa"/>
          </w:tcPr>
          <w:p w14:paraId="699ABB46"/>
        </w:tc>
        <w:tc>
          <w:tcPr>
            <w:tcW w:w="1187" w:type="dxa"/>
          </w:tcPr>
          <w:p w14:paraId="12796861"/>
        </w:tc>
        <w:tc>
          <w:tcPr>
            <w:tcW w:w="1187" w:type="dxa"/>
          </w:tcPr>
          <w:p w14:paraId="4D1016C2"/>
        </w:tc>
      </w:tr>
      <w:tr w14:paraId="1329B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9298666">
            <w:pPr>
              <w:pStyle w:val="4"/>
            </w:pPr>
            <w:r>
              <w:t xml:space="preserve"> ……</w:t>
            </w:r>
          </w:p>
        </w:tc>
        <w:tc>
          <w:tcPr>
            <w:tcW w:w="1187" w:type="dxa"/>
          </w:tcPr>
          <w:p w14:paraId="34D16126"/>
        </w:tc>
        <w:tc>
          <w:tcPr>
            <w:tcW w:w="1187" w:type="dxa"/>
          </w:tcPr>
          <w:p w14:paraId="1DAA0590"/>
        </w:tc>
        <w:tc>
          <w:tcPr>
            <w:tcW w:w="1187" w:type="dxa"/>
          </w:tcPr>
          <w:p w14:paraId="73B937DE"/>
        </w:tc>
        <w:tc>
          <w:tcPr>
            <w:tcW w:w="1187" w:type="dxa"/>
          </w:tcPr>
          <w:p w14:paraId="049D0802"/>
        </w:tc>
        <w:tc>
          <w:tcPr>
            <w:tcW w:w="1187" w:type="dxa"/>
          </w:tcPr>
          <w:p w14:paraId="0EDFC7CD"/>
        </w:tc>
        <w:tc>
          <w:tcPr>
            <w:tcW w:w="1187" w:type="dxa"/>
          </w:tcPr>
          <w:p w14:paraId="561A7A53"/>
        </w:tc>
      </w:tr>
    </w:tbl>
    <w:p w14:paraId="6B976822">
      <w:pPr>
        <w:pStyle w:val="4"/>
        <w:ind w:firstLine="480"/>
      </w:pPr>
      <w:r>
        <w:t>说明：</w:t>
      </w:r>
    </w:p>
    <w:p w14:paraId="1C9FF0CB">
      <w:pPr>
        <w:pStyle w:val="4"/>
        <w:ind w:firstLine="480"/>
      </w:pPr>
      <w:r>
        <w:t>1. “采购文件规定的商务条件”项下填写的内容应与招标文件中采购需求的 “商务要求”的内容保持一致。</w:t>
      </w:r>
    </w:p>
    <w:p w14:paraId="1634F22F">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B11EBB6">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EBC526F">
      <w:pPr>
        <w:pStyle w:val="4"/>
        <w:ind w:firstLine="480"/>
      </w:pPr>
      <w:r>
        <w:t>4. “是否偏离”项下应按下列规定填写：优于的，填写“正偏离”；符合的，填写“无偏离”；低于的，填写“负偏离”。</w:t>
      </w:r>
    </w:p>
    <w:p w14:paraId="7D8F1B29">
      <w:pPr>
        <w:pStyle w:val="4"/>
        <w:ind w:firstLine="480"/>
      </w:pPr>
      <w:r>
        <w:t>5.“备注”处可填写偏离情况的说明。</w:t>
      </w:r>
    </w:p>
    <w:p w14:paraId="7C5022E5">
      <w:pPr>
        <w:pStyle w:val="4"/>
        <w:ind w:firstLine="480"/>
      </w:pPr>
      <w:r>
        <w:t xml:space="preserve">  </w:t>
      </w:r>
    </w:p>
    <w:p w14:paraId="33C7877F">
      <w:pPr>
        <w:pStyle w:val="4"/>
        <w:outlineLvl w:val="2"/>
      </w:pPr>
      <w:r>
        <w:rPr>
          <w:b/>
          <w:sz w:val="28"/>
        </w:rPr>
        <w:t>格式十八：</w:t>
      </w:r>
    </w:p>
    <w:p w14:paraId="24FCCD80">
      <w:pPr>
        <w:pStyle w:val="4"/>
        <w:ind w:firstLine="480"/>
      </w:pPr>
      <w:r>
        <w:t>（以下格式文件由供应商根据需要选用）</w:t>
      </w:r>
    </w:p>
    <w:p w14:paraId="6DD22ADC">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6EAA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AC23FD">
            <w:pPr>
              <w:pStyle w:val="4"/>
            </w:pPr>
            <w:r>
              <w:t>序号</w:t>
            </w:r>
          </w:p>
        </w:tc>
        <w:tc>
          <w:tcPr>
            <w:tcW w:w="2076" w:type="dxa"/>
          </w:tcPr>
          <w:p w14:paraId="6E00E125">
            <w:pPr>
              <w:pStyle w:val="4"/>
            </w:pPr>
            <w:r>
              <w:t xml:space="preserve"> 拟定时间安排</w:t>
            </w:r>
          </w:p>
        </w:tc>
        <w:tc>
          <w:tcPr>
            <w:tcW w:w="2076" w:type="dxa"/>
          </w:tcPr>
          <w:p w14:paraId="518541D9">
            <w:pPr>
              <w:pStyle w:val="4"/>
            </w:pPr>
            <w:r>
              <w:t xml:space="preserve"> 计划完成的工作内容</w:t>
            </w:r>
          </w:p>
        </w:tc>
        <w:tc>
          <w:tcPr>
            <w:tcW w:w="2076" w:type="dxa"/>
          </w:tcPr>
          <w:p w14:paraId="41D95CDE">
            <w:pPr>
              <w:pStyle w:val="4"/>
            </w:pPr>
            <w:r>
              <w:t xml:space="preserve"> 实施方建议或要求</w:t>
            </w:r>
          </w:p>
        </w:tc>
      </w:tr>
      <w:tr w14:paraId="34359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B2B604C">
            <w:pPr>
              <w:pStyle w:val="4"/>
            </w:pPr>
            <w:r>
              <w:t xml:space="preserve"> 1</w:t>
            </w:r>
          </w:p>
        </w:tc>
        <w:tc>
          <w:tcPr>
            <w:tcW w:w="2076" w:type="dxa"/>
          </w:tcPr>
          <w:p w14:paraId="2CA1385F">
            <w:pPr>
              <w:pStyle w:val="4"/>
            </w:pPr>
            <w:r>
              <w:t xml:space="preserve"> 拟定___年___月___日</w:t>
            </w:r>
          </w:p>
        </w:tc>
        <w:tc>
          <w:tcPr>
            <w:tcW w:w="2076" w:type="dxa"/>
          </w:tcPr>
          <w:p w14:paraId="6CC8625A">
            <w:pPr>
              <w:pStyle w:val="4"/>
            </w:pPr>
            <w:r>
              <w:t xml:space="preserve"> 签订合同并生效</w:t>
            </w:r>
          </w:p>
        </w:tc>
        <w:tc>
          <w:tcPr>
            <w:tcW w:w="2076" w:type="dxa"/>
          </w:tcPr>
          <w:p w14:paraId="2A6B7D16"/>
        </w:tc>
      </w:tr>
      <w:tr w14:paraId="25658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4A3BF67">
            <w:pPr>
              <w:pStyle w:val="4"/>
            </w:pPr>
            <w:r>
              <w:t xml:space="preserve"> 2</w:t>
            </w:r>
          </w:p>
        </w:tc>
        <w:tc>
          <w:tcPr>
            <w:tcW w:w="2076" w:type="dxa"/>
          </w:tcPr>
          <w:p w14:paraId="1F0F2306">
            <w:pPr>
              <w:pStyle w:val="4"/>
            </w:pPr>
            <w:r>
              <w:t xml:space="preserve"> ___月___日—___月___日</w:t>
            </w:r>
          </w:p>
        </w:tc>
        <w:tc>
          <w:tcPr>
            <w:tcW w:w="2076" w:type="dxa"/>
          </w:tcPr>
          <w:p w14:paraId="7B9C21CA"/>
        </w:tc>
        <w:tc>
          <w:tcPr>
            <w:tcW w:w="2076" w:type="dxa"/>
          </w:tcPr>
          <w:p w14:paraId="07B28056"/>
        </w:tc>
      </w:tr>
      <w:tr w14:paraId="140AD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921706B">
            <w:pPr>
              <w:pStyle w:val="4"/>
            </w:pPr>
            <w:r>
              <w:t xml:space="preserve"> 3</w:t>
            </w:r>
          </w:p>
        </w:tc>
        <w:tc>
          <w:tcPr>
            <w:tcW w:w="2076" w:type="dxa"/>
          </w:tcPr>
          <w:p w14:paraId="60C4095E">
            <w:pPr>
              <w:pStyle w:val="4"/>
            </w:pPr>
            <w:r>
              <w:t xml:space="preserve"> ___月___日—___月___日</w:t>
            </w:r>
          </w:p>
        </w:tc>
        <w:tc>
          <w:tcPr>
            <w:tcW w:w="2076" w:type="dxa"/>
          </w:tcPr>
          <w:p w14:paraId="3485F39D"/>
        </w:tc>
        <w:tc>
          <w:tcPr>
            <w:tcW w:w="2076" w:type="dxa"/>
          </w:tcPr>
          <w:p w14:paraId="56F07DB8"/>
        </w:tc>
      </w:tr>
      <w:tr w14:paraId="777C6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D2B1D69">
            <w:pPr>
              <w:pStyle w:val="4"/>
            </w:pPr>
            <w:r>
              <w:t xml:space="preserve"> 4</w:t>
            </w:r>
          </w:p>
        </w:tc>
        <w:tc>
          <w:tcPr>
            <w:tcW w:w="2076" w:type="dxa"/>
          </w:tcPr>
          <w:p w14:paraId="6801FA70">
            <w:pPr>
              <w:pStyle w:val="4"/>
            </w:pPr>
            <w:r>
              <w:t xml:space="preserve"> ___月___日—___月___日</w:t>
            </w:r>
          </w:p>
        </w:tc>
        <w:tc>
          <w:tcPr>
            <w:tcW w:w="2076" w:type="dxa"/>
          </w:tcPr>
          <w:p w14:paraId="0A113CE4">
            <w:pPr>
              <w:pStyle w:val="4"/>
            </w:pPr>
            <w:r>
              <w:t xml:space="preserve"> 质保期</w:t>
            </w:r>
          </w:p>
        </w:tc>
        <w:tc>
          <w:tcPr>
            <w:tcW w:w="2076" w:type="dxa"/>
          </w:tcPr>
          <w:p w14:paraId="455E68EA"/>
        </w:tc>
      </w:tr>
    </w:tbl>
    <w:p w14:paraId="430B343C">
      <w:pPr>
        <w:pStyle w:val="4"/>
        <w:ind w:firstLine="480"/>
      </w:pPr>
      <w:r>
        <w:t xml:space="preserve">  </w:t>
      </w:r>
    </w:p>
    <w:p w14:paraId="40D7A27E">
      <w:pPr>
        <w:pStyle w:val="4"/>
        <w:outlineLvl w:val="2"/>
      </w:pPr>
      <w:r>
        <w:rPr>
          <w:b/>
          <w:sz w:val="28"/>
        </w:rPr>
        <w:t>格式十九：</w:t>
      </w:r>
    </w:p>
    <w:p w14:paraId="09C8BE4B">
      <w:pPr>
        <w:pStyle w:val="4"/>
        <w:ind w:firstLine="480"/>
      </w:pPr>
      <w:r>
        <w:t>（以下格式文件由供应商根据需要选用）</w:t>
      </w:r>
    </w:p>
    <w:p w14:paraId="7173DB45">
      <w:pPr>
        <w:pStyle w:val="4"/>
        <w:jc w:val="center"/>
        <w:outlineLvl w:val="3"/>
      </w:pPr>
      <w:r>
        <w:rPr>
          <w:b/>
          <w:sz w:val="24"/>
        </w:rPr>
        <w:t>各类证明材料</w:t>
      </w:r>
    </w:p>
    <w:p w14:paraId="290664E2">
      <w:pPr>
        <w:pStyle w:val="4"/>
        <w:ind w:firstLine="480"/>
      </w:pPr>
      <w:r>
        <w:t>1.招标文件要求提供的其他资料。</w:t>
      </w:r>
    </w:p>
    <w:p w14:paraId="2D2B5D4F">
      <w:pPr>
        <w:pStyle w:val="4"/>
        <w:ind w:firstLine="480"/>
      </w:pPr>
      <w:r>
        <w:t>2.投标人认为需提供的其他资料。</w:t>
      </w:r>
    </w:p>
    <w:p w14:paraId="2FC0C482">
      <w:pPr>
        <w:pStyle w:val="4"/>
        <w:ind w:firstLine="480"/>
      </w:pPr>
      <w:r>
        <w:t xml:space="preserve">  </w:t>
      </w:r>
    </w:p>
    <w:p w14:paraId="62455C85">
      <w:pPr>
        <w:pStyle w:val="4"/>
        <w:outlineLvl w:val="2"/>
      </w:pPr>
      <w:r>
        <w:rPr>
          <w:b/>
          <w:sz w:val="28"/>
        </w:rPr>
        <w:t>格式二十：</w:t>
      </w:r>
    </w:p>
    <w:p w14:paraId="65325E03">
      <w:pPr>
        <w:pStyle w:val="4"/>
        <w:jc w:val="center"/>
        <w:outlineLvl w:val="3"/>
      </w:pPr>
      <w:r>
        <w:rPr>
          <w:b/>
          <w:sz w:val="24"/>
        </w:rPr>
        <w:t>采购代理服务费支付承诺书</w:t>
      </w:r>
    </w:p>
    <w:p w14:paraId="7BA2E8B9">
      <w:pPr>
        <w:pStyle w:val="4"/>
        <w:ind w:firstLine="480"/>
      </w:pPr>
      <w:r>
        <w:t>致：广东达信工程管理有限公司</w:t>
      </w:r>
    </w:p>
    <w:p w14:paraId="3EFBC7DF">
      <w:pPr>
        <w:pStyle w:val="4"/>
        <w:ind w:firstLine="480"/>
      </w:pPr>
      <w:r>
        <w:t xml:space="preserve"> 如果我方在贵采购代理机构组织的东莞市公安局沙田分局辅警服装采购项目招标中获中标（采购项目编号：441900030-2025-00692），我方保证在收取《中标通知书》时，按招标文件对代理服务费支付方式的约定，承担本项目代理服务费。</w:t>
      </w:r>
    </w:p>
    <w:p w14:paraId="12F83FBB">
      <w:pPr>
        <w:pStyle w:val="4"/>
        <w:ind w:firstLine="480"/>
      </w:pPr>
      <w:r>
        <w:t xml:space="preserve"> 我方如违约，愿凭贵单位开出的违约通知，从我方提交的投标保证金中支付，不足部分由采购人在支付我方的中标合同款中代为</w:t>
      </w:r>
      <w:bookmarkStart w:id="0" w:name="_GoBack"/>
      <w:r>
        <w:t>扣</w:t>
      </w:r>
      <w:bookmarkEnd w:id="0"/>
      <w:r>
        <w:t>付；以投标担保函（或保险保函）方式提交投标保证金时，同意和要求投标担保函开立银行或担保机构、保险保函开立的保险机构应广东达信工程管理有限公司的要求办理支付手续。</w:t>
      </w:r>
    </w:p>
    <w:p w14:paraId="2E00D354">
      <w:pPr>
        <w:pStyle w:val="4"/>
        <w:ind w:firstLine="480"/>
      </w:pPr>
      <w:r>
        <w:t>特此承诺！</w:t>
      </w:r>
    </w:p>
    <w:p w14:paraId="30CB7EB0">
      <w:pPr>
        <w:pStyle w:val="4"/>
      </w:pPr>
      <w:r>
        <w:t>投标人法定名称（公章）；_____________________</w:t>
      </w:r>
    </w:p>
    <w:p w14:paraId="24F7FA64">
      <w:pPr>
        <w:pStyle w:val="4"/>
      </w:pPr>
      <w:r>
        <w:t>投标人法定地址：_____________________</w:t>
      </w:r>
    </w:p>
    <w:p w14:paraId="2E5E7D8D">
      <w:pPr>
        <w:pStyle w:val="4"/>
      </w:pPr>
      <w:r>
        <w:t>投标人授权代表（签字或盖章）：_____________________</w:t>
      </w:r>
    </w:p>
    <w:p w14:paraId="295D3FFB">
      <w:pPr>
        <w:pStyle w:val="4"/>
      </w:pPr>
      <w:r>
        <w:t>电 话：_____________________</w:t>
      </w:r>
    </w:p>
    <w:p w14:paraId="62B8D198">
      <w:pPr>
        <w:pStyle w:val="4"/>
      </w:pPr>
      <w:r>
        <w:t>传 真：_____________________</w:t>
      </w:r>
    </w:p>
    <w:p w14:paraId="17A67272">
      <w:pPr>
        <w:pStyle w:val="4"/>
      </w:pPr>
      <w:r>
        <w:t>承诺日期：_____________________</w:t>
      </w:r>
    </w:p>
    <w:p w14:paraId="27FD5472">
      <w:pPr>
        <w:pStyle w:val="4"/>
        <w:ind w:firstLine="480"/>
      </w:pPr>
      <w:r>
        <w:t xml:space="preserve">  </w:t>
      </w:r>
    </w:p>
    <w:p w14:paraId="17806848">
      <w:pPr>
        <w:pStyle w:val="4"/>
        <w:outlineLvl w:val="2"/>
      </w:pPr>
      <w:r>
        <w:rPr>
          <w:b/>
          <w:sz w:val="28"/>
        </w:rPr>
        <w:t>格式二十一：</w:t>
      </w:r>
    </w:p>
    <w:p w14:paraId="1D5208F3">
      <w:pPr>
        <w:pStyle w:val="4"/>
        <w:ind w:firstLine="480"/>
      </w:pPr>
      <w:r>
        <w:t>（以下格式文件由供应商根据需要选用）</w:t>
      </w:r>
    </w:p>
    <w:p w14:paraId="0BA37C83">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CF43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7B355D">
            <w:pPr>
              <w:pStyle w:val="4"/>
            </w:pPr>
            <w:r>
              <w:t>序号</w:t>
            </w:r>
          </w:p>
        </w:tc>
        <w:tc>
          <w:tcPr>
            <w:tcW w:w="4153" w:type="dxa"/>
          </w:tcPr>
          <w:p w14:paraId="3694B183">
            <w:pPr>
              <w:pStyle w:val="4"/>
            </w:pPr>
            <w:r>
              <w:t>投标人需要采购人提供的附加条件</w:t>
            </w:r>
          </w:p>
        </w:tc>
      </w:tr>
      <w:tr w14:paraId="4205B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4371A0">
            <w:pPr>
              <w:pStyle w:val="4"/>
            </w:pPr>
            <w:r>
              <w:t xml:space="preserve"> 1</w:t>
            </w:r>
          </w:p>
        </w:tc>
        <w:tc>
          <w:tcPr>
            <w:tcW w:w="4153" w:type="dxa"/>
          </w:tcPr>
          <w:p w14:paraId="5614E8D2"/>
        </w:tc>
      </w:tr>
      <w:tr w14:paraId="1BE35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D61ED6">
            <w:pPr>
              <w:pStyle w:val="4"/>
            </w:pPr>
            <w:r>
              <w:t xml:space="preserve"> 2</w:t>
            </w:r>
          </w:p>
        </w:tc>
        <w:tc>
          <w:tcPr>
            <w:tcW w:w="4153" w:type="dxa"/>
          </w:tcPr>
          <w:p w14:paraId="5BE9CC6F"/>
        </w:tc>
      </w:tr>
      <w:tr w14:paraId="4BB9F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EA2B24">
            <w:pPr>
              <w:pStyle w:val="4"/>
            </w:pPr>
            <w:r>
              <w:t xml:space="preserve"> 3</w:t>
            </w:r>
          </w:p>
        </w:tc>
        <w:tc>
          <w:tcPr>
            <w:tcW w:w="4153" w:type="dxa"/>
          </w:tcPr>
          <w:p w14:paraId="2A323FD1"/>
        </w:tc>
      </w:tr>
    </w:tbl>
    <w:p w14:paraId="372C06E8">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14:paraId="43B0E0EB">
      <w:pPr>
        <w:pStyle w:val="4"/>
        <w:ind w:firstLine="480"/>
      </w:pPr>
      <w:r>
        <w:t xml:space="preserve">  </w:t>
      </w:r>
    </w:p>
    <w:p w14:paraId="6C5865D9">
      <w:pPr>
        <w:pStyle w:val="4"/>
        <w:outlineLvl w:val="2"/>
      </w:pPr>
      <w:r>
        <w:rPr>
          <w:b/>
          <w:sz w:val="28"/>
        </w:rPr>
        <w:t>格式二十二：</w:t>
      </w:r>
    </w:p>
    <w:p w14:paraId="71ECFF82">
      <w:pPr>
        <w:pStyle w:val="4"/>
        <w:ind w:firstLine="480"/>
      </w:pPr>
      <w:r>
        <w:t>（以下格式文件由供应商根据需要选用）</w:t>
      </w:r>
    </w:p>
    <w:p w14:paraId="22C6FA40">
      <w:pPr>
        <w:pStyle w:val="4"/>
        <w:jc w:val="center"/>
        <w:outlineLvl w:val="3"/>
      </w:pPr>
      <w:r>
        <w:rPr>
          <w:b/>
          <w:sz w:val="24"/>
        </w:rPr>
        <w:t>询问函、质疑函、投诉书格式</w:t>
      </w:r>
    </w:p>
    <w:p w14:paraId="72374485">
      <w:pPr>
        <w:pStyle w:val="4"/>
        <w:ind w:firstLine="480"/>
      </w:pPr>
      <w:r>
        <w:t>说明：本部分格式为投标人提交询问函、质疑函、投诉函时使用，不属于投标文件格式的组成部分。</w:t>
      </w:r>
    </w:p>
    <w:p w14:paraId="21B31301">
      <w:pPr>
        <w:pStyle w:val="4"/>
        <w:jc w:val="center"/>
        <w:outlineLvl w:val="3"/>
      </w:pPr>
      <w:r>
        <w:rPr>
          <w:b/>
          <w:sz w:val="24"/>
        </w:rPr>
        <w:t>询问函</w:t>
      </w:r>
    </w:p>
    <w:p w14:paraId="46EE2DCC">
      <w:pPr>
        <w:pStyle w:val="4"/>
        <w:ind w:firstLine="480"/>
      </w:pPr>
      <w:r>
        <w:t>广东达信工程管理有限公司</w:t>
      </w:r>
    </w:p>
    <w:p w14:paraId="2CCF920E">
      <w:pPr>
        <w:pStyle w:val="4"/>
        <w:ind w:firstLine="480"/>
      </w:pPr>
      <w:r>
        <w:t>我单位已登记并准备参与“东莞市公安局沙田分局辅警服装采购项目”项目（采购项目编号：441900030-2025-00692 ）的投标活动，现有以下几个内容（或条款）存在疑问（或无法理解），特提出询问。</w:t>
      </w:r>
    </w:p>
    <w:p w14:paraId="46922578">
      <w:pPr>
        <w:pStyle w:val="4"/>
        <w:ind w:firstLine="480"/>
      </w:pPr>
      <w:r>
        <w:t>一、_____________________（事项一）</w:t>
      </w:r>
    </w:p>
    <w:p w14:paraId="7C9E946A">
      <w:pPr>
        <w:pStyle w:val="4"/>
        <w:ind w:firstLine="480"/>
      </w:pPr>
      <w:r>
        <w:t>（1）____________________（问题或条款内容）</w:t>
      </w:r>
    </w:p>
    <w:p w14:paraId="1C8FB403">
      <w:pPr>
        <w:pStyle w:val="4"/>
        <w:ind w:firstLine="480"/>
      </w:pPr>
      <w:r>
        <w:t>（2）____________________（说明疑问或无法理解原因）</w:t>
      </w:r>
    </w:p>
    <w:p w14:paraId="610D20FF">
      <w:pPr>
        <w:pStyle w:val="4"/>
        <w:ind w:firstLine="480"/>
      </w:pPr>
      <w:r>
        <w:t>（3）____________________（建议）</w:t>
      </w:r>
    </w:p>
    <w:p w14:paraId="1631D53A">
      <w:pPr>
        <w:pStyle w:val="4"/>
        <w:ind w:firstLine="480"/>
      </w:pPr>
      <w:r>
        <w:t>二、_____________________（事项二）</w:t>
      </w:r>
    </w:p>
    <w:p w14:paraId="72FCDC61">
      <w:pPr>
        <w:pStyle w:val="4"/>
        <w:ind w:firstLine="480"/>
      </w:pPr>
      <w:r>
        <w:t>...</w:t>
      </w:r>
    </w:p>
    <w:p w14:paraId="7FABDBE5">
      <w:pPr>
        <w:pStyle w:val="4"/>
        <w:ind w:firstLine="480"/>
      </w:pPr>
      <w:r>
        <w:t>随附相关证明材料如下：（目录）</w:t>
      </w:r>
    </w:p>
    <w:p w14:paraId="16D29DA5">
      <w:pPr>
        <w:pStyle w:val="4"/>
      </w:pPr>
      <w:r>
        <w:t>询问人（公章）：_____________________</w:t>
      </w:r>
    </w:p>
    <w:p w14:paraId="0E6DE759">
      <w:pPr>
        <w:pStyle w:val="4"/>
      </w:pPr>
      <w:r>
        <w:t>法定代表人或授权代表（签字或盖章）：_____________________</w:t>
      </w:r>
    </w:p>
    <w:p w14:paraId="17E10735">
      <w:pPr>
        <w:pStyle w:val="4"/>
      </w:pPr>
      <w:r>
        <w:t>地址/邮编：_____________________</w:t>
      </w:r>
    </w:p>
    <w:p w14:paraId="2695AC7C">
      <w:pPr>
        <w:pStyle w:val="4"/>
      </w:pPr>
      <w:r>
        <w:t>电话/传真：_____________________</w:t>
      </w:r>
    </w:p>
    <w:p w14:paraId="2DE46E9C">
      <w:pPr>
        <w:pStyle w:val="4"/>
      </w:pPr>
      <w:r>
        <w:t xml:space="preserve"> 日期： 年 月 日</w:t>
      </w:r>
    </w:p>
    <w:p w14:paraId="2F841713">
      <w:pPr>
        <w:pStyle w:val="4"/>
        <w:ind w:firstLine="480"/>
      </w:pPr>
      <w:r>
        <w:t xml:space="preserve">  </w:t>
      </w:r>
    </w:p>
    <w:p w14:paraId="64B16DCA">
      <w:pPr>
        <w:pStyle w:val="4"/>
        <w:jc w:val="center"/>
        <w:outlineLvl w:val="3"/>
      </w:pPr>
      <w:r>
        <w:rPr>
          <w:b/>
          <w:sz w:val="24"/>
        </w:rPr>
        <w:t>质疑函</w:t>
      </w:r>
    </w:p>
    <w:p w14:paraId="43474801">
      <w:pPr>
        <w:pStyle w:val="4"/>
        <w:ind w:firstLine="480"/>
      </w:pPr>
      <w:r>
        <w:t>一、质疑供应商基本信息</w:t>
      </w:r>
    </w:p>
    <w:p w14:paraId="2A827809">
      <w:pPr>
        <w:pStyle w:val="4"/>
        <w:ind w:firstLine="480"/>
      </w:pPr>
      <w:r>
        <w:t>质疑供应商：</w:t>
      </w:r>
    </w:p>
    <w:p w14:paraId="3E9CBC1C">
      <w:pPr>
        <w:pStyle w:val="4"/>
        <w:ind w:firstLine="480"/>
      </w:pPr>
      <w:r>
        <w:t>地址：_____________________邮编：_____________________</w:t>
      </w:r>
    </w:p>
    <w:p w14:paraId="3D6F514E">
      <w:pPr>
        <w:pStyle w:val="4"/>
        <w:ind w:firstLine="480"/>
      </w:pPr>
      <w:r>
        <w:t>联系：_____________________联系电话：_____________________</w:t>
      </w:r>
    </w:p>
    <w:p w14:paraId="2FAA9F29">
      <w:pPr>
        <w:pStyle w:val="4"/>
        <w:ind w:firstLine="480"/>
      </w:pPr>
      <w:r>
        <w:t>授权代表：_____________________</w:t>
      </w:r>
    </w:p>
    <w:p w14:paraId="7F2793D5">
      <w:pPr>
        <w:pStyle w:val="4"/>
        <w:ind w:firstLine="480"/>
      </w:pPr>
      <w:r>
        <w:t>联系电话：_____________________</w:t>
      </w:r>
    </w:p>
    <w:p w14:paraId="393048C4">
      <w:pPr>
        <w:pStyle w:val="4"/>
        <w:ind w:firstLine="480"/>
      </w:pPr>
      <w:r>
        <w:t>地址：_____________________邮编：_____________________</w:t>
      </w:r>
    </w:p>
    <w:p w14:paraId="054800DD">
      <w:pPr>
        <w:pStyle w:val="4"/>
        <w:ind w:firstLine="480"/>
      </w:pPr>
      <w:r>
        <w:t>二、质疑项目基本情况</w:t>
      </w:r>
    </w:p>
    <w:p w14:paraId="72AB7AC8">
      <w:pPr>
        <w:pStyle w:val="4"/>
        <w:ind w:firstLine="480"/>
      </w:pPr>
      <w:r>
        <w:t>质疑项目的名称：_____________________</w:t>
      </w:r>
    </w:p>
    <w:p w14:paraId="15C1C023">
      <w:pPr>
        <w:pStyle w:val="4"/>
        <w:ind w:firstLine="480"/>
      </w:pPr>
      <w:r>
        <w:t>质疑项目的编号：_____________________ 包号：_____________________</w:t>
      </w:r>
    </w:p>
    <w:p w14:paraId="612D2E1D">
      <w:pPr>
        <w:pStyle w:val="4"/>
        <w:ind w:firstLine="480"/>
      </w:pPr>
      <w:r>
        <w:t>采购人名称：_____________________</w:t>
      </w:r>
    </w:p>
    <w:p w14:paraId="17EC456F">
      <w:pPr>
        <w:pStyle w:val="4"/>
        <w:ind w:firstLine="480"/>
      </w:pPr>
      <w:r>
        <w:t>采购文件获取日期：_____________________</w:t>
      </w:r>
    </w:p>
    <w:p w14:paraId="53F8E359">
      <w:pPr>
        <w:pStyle w:val="4"/>
        <w:ind w:firstLine="480"/>
      </w:pPr>
      <w:r>
        <w:t>三、质疑事项具体内容</w:t>
      </w:r>
    </w:p>
    <w:p w14:paraId="19919CAF">
      <w:pPr>
        <w:pStyle w:val="4"/>
        <w:ind w:firstLine="480"/>
      </w:pPr>
      <w:r>
        <w:t>质疑事项1：_____________________</w:t>
      </w:r>
    </w:p>
    <w:p w14:paraId="3738B32F">
      <w:pPr>
        <w:pStyle w:val="4"/>
        <w:ind w:firstLine="480"/>
      </w:pPr>
      <w:r>
        <w:t>事实依据：_____________________</w:t>
      </w:r>
    </w:p>
    <w:p w14:paraId="3D37FEDB">
      <w:pPr>
        <w:pStyle w:val="4"/>
        <w:ind w:firstLine="480"/>
      </w:pPr>
      <w:r>
        <w:t>法律依据：_____________________</w:t>
      </w:r>
    </w:p>
    <w:p w14:paraId="74FE6C35">
      <w:pPr>
        <w:pStyle w:val="4"/>
        <w:ind w:firstLine="480"/>
      </w:pPr>
      <w:r>
        <w:t>质疑事项2：_____________________</w:t>
      </w:r>
    </w:p>
    <w:p w14:paraId="724B3EC2">
      <w:pPr>
        <w:pStyle w:val="4"/>
        <w:ind w:firstLine="480"/>
      </w:pPr>
      <w:r>
        <w:t>……</w:t>
      </w:r>
    </w:p>
    <w:p w14:paraId="7073547D">
      <w:pPr>
        <w:pStyle w:val="4"/>
        <w:ind w:firstLine="480"/>
      </w:pPr>
      <w:r>
        <w:t>四、与质疑事项相关的质疑请求</w:t>
      </w:r>
    </w:p>
    <w:p w14:paraId="3015F7D1">
      <w:pPr>
        <w:pStyle w:val="4"/>
        <w:ind w:firstLine="480"/>
      </w:pPr>
      <w:r>
        <w:t>请求：__________________________________________</w:t>
      </w:r>
    </w:p>
    <w:p w14:paraId="787B8A05">
      <w:pPr>
        <w:pStyle w:val="4"/>
      </w:pPr>
      <w:r>
        <w:t xml:space="preserve"> 签字(签章)：_____________________ 公章：_____________________</w:t>
      </w:r>
    </w:p>
    <w:p w14:paraId="3BC43178">
      <w:pPr>
        <w:pStyle w:val="4"/>
      </w:pPr>
      <w:r>
        <w:t xml:space="preserve"> 日期： 年 月 日</w:t>
      </w:r>
    </w:p>
    <w:p w14:paraId="5B112E06">
      <w:pPr>
        <w:pStyle w:val="4"/>
        <w:ind w:firstLine="480"/>
      </w:pPr>
      <w:r>
        <w:t>质疑函制作说明：</w:t>
      </w:r>
    </w:p>
    <w:p w14:paraId="6BD58173">
      <w:pPr>
        <w:pStyle w:val="4"/>
        <w:ind w:firstLine="480"/>
      </w:pPr>
      <w:r>
        <w:t>1.供应商提出质疑时，应提交质疑函和必要的证明材料。</w:t>
      </w:r>
    </w:p>
    <w:p w14:paraId="1859217F">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0EFFCFB">
      <w:pPr>
        <w:pStyle w:val="4"/>
        <w:ind w:firstLine="480"/>
      </w:pPr>
      <w:r>
        <w:t>3.质疑供应商若对项目的某一分包进行质疑，质疑函中应列明具体采购包号。</w:t>
      </w:r>
    </w:p>
    <w:p w14:paraId="44691ACE">
      <w:pPr>
        <w:pStyle w:val="4"/>
        <w:ind w:firstLine="480"/>
      </w:pPr>
      <w:r>
        <w:t>4.质疑函的质疑事项应具体、明确，并有必要的事实依据和法律依据。</w:t>
      </w:r>
    </w:p>
    <w:p w14:paraId="178C2626">
      <w:pPr>
        <w:pStyle w:val="4"/>
        <w:ind w:firstLine="480"/>
      </w:pPr>
      <w:r>
        <w:t>5.质疑函的质疑请求应与质疑事项相关。</w:t>
      </w:r>
    </w:p>
    <w:p w14:paraId="2B1F1912">
      <w:pPr>
        <w:pStyle w:val="4"/>
        <w:ind w:firstLine="480"/>
      </w:pPr>
      <w:r>
        <w:t>6.质疑供应商为自然人的，质疑函应由本人签字；质疑供应商为法人或者其他组织的，质疑函应由法定代表人、主要负责人，或者其授权代表签字或者盖章，并加盖公章。</w:t>
      </w:r>
    </w:p>
    <w:p w14:paraId="617A4E39">
      <w:pPr>
        <w:pStyle w:val="4"/>
        <w:ind w:firstLine="480"/>
      </w:pPr>
      <w:r>
        <w:t xml:space="preserve">  </w:t>
      </w:r>
    </w:p>
    <w:p w14:paraId="23878947">
      <w:pPr>
        <w:pStyle w:val="4"/>
        <w:jc w:val="center"/>
        <w:outlineLvl w:val="3"/>
      </w:pPr>
      <w:r>
        <w:rPr>
          <w:b/>
          <w:sz w:val="24"/>
        </w:rPr>
        <w:t>投诉书</w:t>
      </w:r>
    </w:p>
    <w:p w14:paraId="09E7465A">
      <w:pPr>
        <w:pStyle w:val="4"/>
        <w:ind w:firstLine="480"/>
      </w:pPr>
      <w:r>
        <w:t xml:space="preserve"> 一、投诉相关主体基本情况</w:t>
      </w:r>
    </w:p>
    <w:p w14:paraId="7726B787">
      <w:pPr>
        <w:pStyle w:val="4"/>
        <w:ind w:firstLine="480"/>
      </w:pPr>
      <w:r>
        <w:t xml:space="preserve"> 投诉人：____________________</w:t>
      </w:r>
    </w:p>
    <w:p w14:paraId="6F7CE008">
      <w:pPr>
        <w:pStyle w:val="4"/>
        <w:ind w:firstLine="480"/>
      </w:pPr>
      <w:r>
        <w:t xml:space="preserve"> 地 址：____________________邮编：____________________</w:t>
      </w:r>
    </w:p>
    <w:p w14:paraId="290D31B5">
      <w:pPr>
        <w:pStyle w:val="4"/>
        <w:ind w:firstLine="480"/>
      </w:pPr>
      <w:r>
        <w:t xml:space="preserve"> 法定代表人/主要负责人：____________________</w:t>
      </w:r>
    </w:p>
    <w:p w14:paraId="6D65A816">
      <w:pPr>
        <w:pStyle w:val="4"/>
        <w:ind w:firstLine="480"/>
      </w:pPr>
      <w:r>
        <w:t xml:space="preserve"> 联系电话：____________________</w:t>
      </w:r>
    </w:p>
    <w:p w14:paraId="319080E3">
      <w:pPr>
        <w:pStyle w:val="4"/>
        <w:ind w:firstLine="480"/>
      </w:pPr>
      <w:r>
        <w:t xml:space="preserve"> 授权代表：____________________联系电话：____________________</w:t>
      </w:r>
    </w:p>
    <w:p w14:paraId="14DD938E">
      <w:pPr>
        <w:pStyle w:val="4"/>
        <w:ind w:firstLine="480"/>
      </w:pPr>
      <w:r>
        <w:t xml:space="preserve"> 地 址：____________________邮编：____________________</w:t>
      </w:r>
    </w:p>
    <w:p w14:paraId="26E07879">
      <w:pPr>
        <w:pStyle w:val="4"/>
        <w:ind w:firstLine="480"/>
      </w:pPr>
      <w:r>
        <w:t xml:space="preserve"> 被投诉人1：____________________</w:t>
      </w:r>
    </w:p>
    <w:p w14:paraId="236286C1">
      <w:pPr>
        <w:pStyle w:val="4"/>
        <w:ind w:firstLine="480"/>
      </w:pPr>
      <w:r>
        <w:t xml:space="preserve"> 地址：____________________邮编：____________________</w:t>
      </w:r>
    </w:p>
    <w:p w14:paraId="6A311446">
      <w:pPr>
        <w:pStyle w:val="4"/>
        <w:ind w:firstLine="480"/>
      </w:pPr>
      <w:r>
        <w:t xml:space="preserve"> 联系人：____________________联系电话：____________________</w:t>
      </w:r>
    </w:p>
    <w:p w14:paraId="7566E44D">
      <w:pPr>
        <w:pStyle w:val="4"/>
        <w:ind w:firstLine="480"/>
      </w:pPr>
      <w:r>
        <w:t xml:space="preserve"> 被投诉人2：____________________</w:t>
      </w:r>
    </w:p>
    <w:p w14:paraId="3E0F08A7">
      <w:pPr>
        <w:pStyle w:val="4"/>
        <w:ind w:firstLine="480"/>
      </w:pPr>
      <w:r>
        <w:t xml:space="preserve"> ……</w:t>
      </w:r>
    </w:p>
    <w:p w14:paraId="3717E62E">
      <w:pPr>
        <w:pStyle w:val="4"/>
        <w:ind w:firstLine="480"/>
      </w:pPr>
      <w:r>
        <w:t xml:space="preserve"> 相关供应商：_____________________</w:t>
      </w:r>
    </w:p>
    <w:p w14:paraId="7A4DB102">
      <w:pPr>
        <w:pStyle w:val="4"/>
        <w:ind w:firstLine="480"/>
      </w:pPr>
      <w:r>
        <w:t xml:space="preserve"> 地址：____________________邮编：____________________</w:t>
      </w:r>
    </w:p>
    <w:p w14:paraId="6BD6FB5D">
      <w:pPr>
        <w:pStyle w:val="4"/>
        <w:ind w:firstLine="480"/>
      </w:pPr>
      <w:r>
        <w:t xml:space="preserve"> 联系人：____________________联系电话：____________________</w:t>
      </w:r>
    </w:p>
    <w:p w14:paraId="483CAAE6">
      <w:pPr>
        <w:pStyle w:val="4"/>
        <w:ind w:firstLine="480"/>
      </w:pPr>
      <w:r>
        <w:t xml:space="preserve"> 二、投诉项目基本情况</w:t>
      </w:r>
    </w:p>
    <w:p w14:paraId="47CA54ED">
      <w:pPr>
        <w:pStyle w:val="4"/>
        <w:ind w:firstLine="480"/>
      </w:pPr>
      <w:r>
        <w:t xml:space="preserve"> 采购项目名称：____________________</w:t>
      </w:r>
    </w:p>
    <w:p w14:paraId="41F8A88F">
      <w:pPr>
        <w:pStyle w:val="4"/>
        <w:ind w:firstLine="480"/>
      </w:pPr>
      <w:r>
        <w:t xml:space="preserve"> 采购项目编号： ____________________包号：____________________</w:t>
      </w:r>
    </w:p>
    <w:p w14:paraId="7D34B34B">
      <w:pPr>
        <w:pStyle w:val="4"/>
        <w:ind w:firstLine="480"/>
      </w:pPr>
      <w:r>
        <w:t xml:space="preserve"> 采购人名称：____________________</w:t>
      </w:r>
    </w:p>
    <w:p w14:paraId="775FEB43">
      <w:pPr>
        <w:pStyle w:val="4"/>
        <w:ind w:firstLine="480"/>
      </w:pPr>
      <w:r>
        <w:t xml:space="preserve"> 代理机构名称：____________________</w:t>
      </w:r>
    </w:p>
    <w:p w14:paraId="560349D9">
      <w:pPr>
        <w:pStyle w:val="4"/>
        <w:ind w:firstLine="480"/>
      </w:pPr>
      <w:r>
        <w:t xml:space="preserve"> 采购文件公告:</w:t>
      </w:r>
      <w:r>
        <w:rPr>
          <w:u w:val="single"/>
        </w:rPr>
        <w:t>是/否</w:t>
      </w:r>
      <w:r>
        <w:t xml:space="preserve"> 公告期限：_____________________</w:t>
      </w:r>
    </w:p>
    <w:p w14:paraId="7D7756E5">
      <w:pPr>
        <w:pStyle w:val="4"/>
        <w:ind w:firstLine="480"/>
      </w:pPr>
      <w:r>
        <w:t xml:space="preserve"> 采购结果公告:</w:t>
      </w:r>
      <w:r>
        <w:rPr>
          <w:u w:val="single"/>
        </w:rPr>
        <w:t>是/否</w:t>
      </w:r>
      <w:r>
        <w:t xml:space="preserve"> 公告期限：_____________________</w:t>
      </w:r>
    </w:p>
    <w:p w14:paraId="4BD11FED">
      <w:pPr>
        <w:pStyle w:val="4"/>
        <w:ind w:firstLine="480"/>
      </w:pPr>
      <w:r>
        <w:t xml:space="preserve"> 三、质疑基本情况</w:t>
      </w:r>
    </w:p>
    <w:p w14:paraId="7457DCF8">
      <w:pPr>
        <w:pStyle w:val="4"/>
        <w:ind w:firstLine="480"/>
      </w:pPr>
      <w:r>
        <w:t xml:space="preserve"> 投诉人于 ____年____月____日,向提出质疑，质疑事项为：_____________________</w:t>
      </w:r>
    </w:p>
    <w:p w14:paraId="51036E4D">
      <w:pPr>
        <w:pStyle w:val="4"/>
        <w:ind w:firstLine="480"/>
      </w:pPr>
      <w:r>
        <w:rPr>
          <w:u w:val="single"/>
        </w:rPr>
        <w:t>采购人/代理机构</w:t>
      </w:r>
      <w:r>
        <w:t>于____年____月____日,就质疑事项作出了答复/没有在法定期限内作出答复。</w:t>
      </w:r>
    </w:p>
    <w:p w14:paraId="516E4BB5">
      <w:pPr>
        <w:pStyle w:val="4"/>
        <w:ind w:firstLine="480"/>
      </w:pPr>
      <w:r>
        <w:t xml:space="preserve"> 四、投诉事项具体内容</w:t>
      </w:r>
    </w:p>
    <w:p w14:paraId="42F4EB5F">
      <w:pPr>
        <w:pStyle w:val="4"/>
        <w:ind w:firstLine="480"/>
      </w:pPr>
      <w:r>
        <w:t xml:space="preserve"> 投诉事项 1：_____________________</w:t>
      </w:r>
    </w:p>
    <w:p w14:paraId="7CD76170">
      <w:pPr>
        <w:pStyle w:val="4"/>
        <w:ind w:firstLine="480"/>
      </w:pPr>
      <w:r>
        <w:t xml:space="preserve"> 事实依据：_____________________</w:t>
      </w:r>
    </w:p>
    <w:p w14:paraId="655588C8">
      <w:pPr>
        <w:pStyle w:val="4"/>
        <w:ind w:firstLine="480"/>
      </w:pPr>
      <w:r>
        <w:t xml:space="preserve"> 法律依据：_____________________</w:t>
      </w:r>
    </w:p>
    <w:p w14:paraId="5554ACA1">
      <w:pPr>
        <w:pStyle w:val="4"/>
        <w:ind w:firstLine="480"/>
      </w:pPr>
      <w:r>
        <w:t xml:space="preserve"> 投诉事项2：_____________________</w:t>
      </w:r>
    </w:p>
    <w:p w14:paraId="72F30BBF">
      <w:pPr>
        <w:pStyle w:val="4"/>
        <w:ind w:firstLine="480"/>
      </w:pPr>
      <w:r>
        <w:t xml:space="preserve"> ……</w:t>
      </w:r>
    </w:p>
    <w:p w14:paraId="29E6BAC0">
      <w:pPr>
        <w:pStyle w:val="4"/>
        <w:ind w:firstLine="480"/>
      </w:pPr>
      <w:r>
        <w:t xml:space="preserve"> 五、与投诉事项相关的投诉请求</w:t>
      </w:r>
    </w:p>
    <w:p w14:paraId="0CC65074">
      <w:pPr>
        <w:pStyle w:val="4"/>
        <w:ind w:firstLine="480"/>
      </w:pPr>
      <w:r>
        <w:t xml:space="preserve"> 请求：________________________</w:t>
      </w:r>
    </w:p>
    <w:p w14:paraId="5085E990">
      <w:pPr>
        <w:pStyle w:val="4"/>
        <w:ind w:firstLine="480"/>
      </w:pPr>
      <w:r>
        <w:t xml:space="preserve"> 签字(签章)： ________公章________</w:t>
      </w:r>
    </w:p>
    <w:p w14:paraId="1C33D407">
      <w:pPr>
        <w:pStyle w:val="4"/>
      </w:pPr>
      <w:r>
        <w:t xml:space="preserve"> 日期：____年____月____日</w:t>
      </w:r>
    </w:p>
    <w:p w14:paraId="611EDBBE">
      <w:pPr>
        <w:pStyle w:val="4"/>
        <w:ind w:firstLine="480"/>
      </w:pPr>
      <w:r>
        <w:t xml:space="preserve"> 投诉书制作说明：</w:t>
      </w:r>
    </w:p>
    <w:p w14:paraId="60E04249">
      <w:pPr>
        <w:pStyle w:val="4"/>
        <w:ind w:firstLine="480"/>
      </w:pPr>
      <w:r>
        <w:t xml:space="preserve"> 1.投诉人提起投诉时，应当提交投诉书和必要的证明材料，并按照被投诉人和与投诉事项有关的供应商数量提供投诉书副本。</w:t>
      </w:r>
    </w:p>
    <w:p w14:paraId="758EB6A1">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D3C499A">
      <w:pPr>
        <w:pStyle w:val="4"/>
        <w:ind w:firstLine="480"/>
      </w:pPr>
      <w:r>
        <w:t xml:space="preserve"> 3.投诉人若对项目的某一分包进行投诉，投诉书应列明具体分包号。</w:t>
      </w:r>
    </w:p>
    <w:p w14:paraId="5892C5B2">
      <w:pPr>
        <w:pStyle w:val="4"/>
        <w:ind w:firstLine="480"/>
      </w:pPr>
      <w:r>
        <w:t xml:space="preserve"> 4.投诉书应简要列明质疑事项，质疑函、质疑答复等作为附件材料提供。</w:t>
      </w:r>
    </w:p>
    <w:p w14:paraId="0060C654">
      <w:pPr>
        <w:pStyle w:val="4"/>
        <w:ind w:firstLine="480"/>
      </w:pPr>
      <w:r>
        <w:t xml:space="preserve"> 5.投诉书的投诉事项应具体、明确，并有必要的事实依据和法律依据。</w:t>
      </w:r>
    </w:p>
    <w:p w14:paraId="11233A45">
      <w:pPr>
        <w:pStyle w:val="4"/>
        <w:ind w:firstLine="480"/>
      </w:pPr>
      <w:r>
        <w:t xml:space="preserve"> 6.投诉书的投诉请求应与投诉事项相关。</w:t>
      </w:r>
    </w:p>
    <w:p w14:paraId="59EC574E">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53DBD9CF">
      <w:pPr>
        <w:pStyle w:val="4"/>
        <w:ind w:firstLine="480"/>
      </w:pPr>
      <w:r>
        <w:t xml:space="preserve">  </w:t>
      </w:r>
    </w:p>
    <w:p w14:paraId="4B5C851F">
      <w:pPr>
        <w:pStyle w:val="4"/>
        <w:outlineLvl w:val="2"/>
      </w:pPr>
      <w:r>
        <w:rPr>
          <w:b/>
          <w:sz w:val="28"/>
        </w:rPr>
        <w:t>格式二十三：</w:t>
      </w:r>
    </w:p>
    <w:p w14:paraId="14ABF54F">
      <w:pPr>
        <w:pStyle w:val="4"/>
        <w:ind w:firstLine="480"/>
      </w:pPr>
      <w:r>
        <w:t>（以下格式文件由供应商根据需要选用）</w:t>
      </w:r>
    </w:p>
    <w:p w14:paraId="058F2EDD">
      <w:pPr>
        <w:pStyle w:val="4"/>
        <w:ind w:firstLine="480"/>
      </w:pPr>
      <w:r>
        <w:t>项目实施方案、质量保证及售后服务承诺等内容和格式自拟。</w:t>
      </w:r>
    </w:p>
    <w:p w14:paraId="3AFD6C33">
      <w:pPr>
        <w:pStyle w:val="4"/>
        <w:ind w:firstLine="480"/>
      </w:pPr>
      <w:r>
        <w:t xml:space="preserve">  </w:t>
      </w:r>
    </w:p>
    <w:p w14:paraId="5136CD29">
      <w:pPr>
        <w:pStyle w:val="4"/>
        <w:outlineLvl w:val="2"/>
      </w:pPr>
      <w:r>
        <w:rPr>
          <w:b/>
          <w:sz w:val="28"/>
        </w:rPr>
        <w:t>格式二十四：</w:t>
      </w:r>
    </w:p>
    <w:p w14:paraId="202DB2FF">
      <w:pPr>
        <w:pStyle w:val="4"/>
        <w:ind w:firstLine="480"/>
      </w:pPr>
      <w:r>
        <w:t>附件（以下格式文件由供应商根据需要选用）</w:t>
      </w:r>
    </w:p>
    <w:p w14:paraId="530B89A2">
      <w:pPr>
        <w:pStyle w:val="4"/>
        <w:jc w:val="center"/>
        <w:outlineLvl w:val="3"/>
      </w:pPr>
      <w:r>
        <w:rPr>
          <w:b/>
          <w:sz w:val="24"/>
        </w:rPr>
        <w:t>政府采购投标（响应）担保函</w:t>
      </w:r>
    </w:p>
    <w:p w14:paraId="549A08F5">
      <w:pPr>
        <w:pStyle w:val="4"/>
      </w:pPr>
      <w:r>
        <w:t>编号：【 】号</w:t>
      </w:r>
    </w:p>
    <w:p w14:paraId="2FD8F907">
      <w:pPr>
        <w:pStyle w:val="4"/>
        <w:ind w:firstLine="480"/>
      </w:pPr>
      <w:r>
        <w:t>（采购人）：</w:t>
      </w:r>
    </w:p>
    <w:p w14:paraId="42125CEF">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6913E8D4">
      <w:pPr>
        <w:pStyle w:val="4"/>
        <w:ind w:firstLine="480"/>
      </w:pPr>
      <w:r>
        <w:t>一、保险责任的情形及保证金额</w:t>
      </w:r>
    </w:p>
    <w:p w14:paraId="7EB27ED2">
      <w:pPr>
        <w:pStyle w:val="4"/>
        <w:ind w:firstLine="480"/>
      </w:pPr>
      <w:r>
        <w:t>（一）在投标（响应）人出现下列情形之一时，我方承担保险责任：</w:t>
      </w:r>
    </w:p>
    <w:p w14:paraId="2D6F2C07">
      <w:pPr>
        <w:pStyle w:val="4"/>
        <w:ind w:firstLine="480"/>
      </w:pPr>
      <w:r>
        <w:t>1.中标（成交）后投标（响应）人无正当理由不与采购人签订《政府采购合同》；</w:t>
      </w:r>
    </w:p>
    <w:p w14:paraId="3256A94C">
      <w:pPr>
        <w:pStyle w:val="4"/>
        <w:ind w:firstLine="480"/>
      </w:pPr>
      <w:r>
        <w:t>2.采购文件规定的投标（响应）人应当缴纳保证金的其他情形。</w:t>
      </w:r>
    </w:p>
    <w:p w14:paraId="4B6D1B3F">
      <w:pPr>
        <w:pStyle w:val="4"/>
        <w:ind w:firstLine="480"/>
      </w:pPr>
      <w:r>
        <w:t>（二）我方承担保险责任的最高金额为人民币__________元（大写）即本项目的投标（响应）保证金金额。</w:t>
      </w:r>
    </w:p>
    <w:p w14:paraId="67A014F7">
      <w:pPr>
        <w:pStyle w:val="4"/>
        <w:ind w:firstLine="480"/>
      </w:pPr>
      <w:r>
        <w:t>二、保证的方式及保证期间</w:t>
      </w:r>
    </w:p>
    <w:p w14:paraId="5AB64F4A">
      <w:pPr>
        <w:pStyle w:val="4"/>
        <w:ind w:firstLine="480"/>
      </w:pPr>
      <w:r>
        <w:t>我方保证的方式为：连带责任保证。</w:t>
      </w:r>
    </w:p>
    <w:p w14:paraId="3964ED88">
      <w:pPr>
        <w:pStyle w:val="4"/>
        <w:ind w:firstLine="480"/>
      </w:pPr>
      <w:r>
        <w:t>我方的保证期间为：本保险凭证自__年__月__日起生效，有效期至开标日后的90天内。</w:t>
      </w:r>
    </w:p>
    <w:p w14:paraId="63B40C85">
      <w:pPr>
        <w:pStyle w:val="4"/>
        <w:ind w:firstLine="480"/>
      </w:pPr>
      <w:r>
        <w:t>三、承担保证责任的程序</w:t>
      </w:r>
    </w:p>
    <w:p w14:paraId="48782233">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54CC48DD">
      <w:pPr>
        <w:pStyle w:val="4"/>
        <w:ind w:firstLine="480"/>
      </w:pPr>
      <w:r>
        <w:t>2.我方在收到索赔通知及相关证明材料后，在15个工作日内进行审查，符合应承担保证责任情形的，我方按照你方的要求代投标（响应）人向你方支付相应的索赔款项。</w:t>
      </w:r>
    </w:p>
    <w:p w14:paraId="7B6991E0">
      <w:pPr>
        <w:pStyle w:val="4"/>
        <w:ind w:firstLine="480"/>
      </w:pPr>
      <w:r>
        <w:t>四、保证责任的终止</w:t>
      </w:r>
    </w:p>
    <w:p w14:paraId="0A95847A">
      <w:pPr>
        <w:pStyle w:val="4"/>
        <w:ind w:firstLine="480"/>
      </w:pPr>
      <w:r>
        <w:t>1.保证期间届满，你方未向我方书面主张保证责任的，自保证期间届满次日起，我方保证责任自动终止。</w:t>
      </w:r>
    </w:p>
    <w:p w14:paraId="2F022324">
      <w:pPr>
        <w:pStyle w:val="4"/>
        <w:ind w:firstLine="480"/>
      </w:pPr>
      <w:r>
        <w:t>2.我方按照本保函向你方履行了保证责任后，自我方向你方支付款项（支付款项从我方账户划出）之日起，保证责任终止。</w:t>
      </w:r>
    </w:p>
    <w:p w14:paraId="7BC277E8">
      <w:pPr>
        <w:pStyle w:val="4"/>
        <w:ind w:firstLine="480"/>
      </w:pPr>
      <w:r>
        <w:t>3.按照法律法规的规定或出现我方保证责任终止的其它情形的，我方在本保函项下的保证责任终止。</w:t>
      </w:r>
    </w:p>
    <w:p w14:paraId="5A9BDEC6">
      <w:pPr>
        <w:pStyle w:val="4"/>
        <w:ind w:firstLine="480"/>
      </w:pPr>
      <w:r>
        <w:t>五、免责条款</w:t>
      </w:r>
    </w:p>
    <w:p w14:paraId="7492CFF8">
      <w:pPr>
        <w:pStyle w:val="4"/>
        <w:ind w:firstLine="480"/>
      </w:pPr>
      <w:r>
        <w:t>1.依照法律规定或你方与投标（响应）人的另行约定，全部或者部分免除投标（响应）人投标（响应）保证金义务时，我方亦免除相应的保证责任。</w:t>
      </w:r>
    </w:p>
    <w:p w14:paraId="7D5D0B7E">
      <w:pPr>
        <w:pStyle w:val="4"/>
        <w:ind w:firstLine="480"/>
      </w:pPr>
      <w:r>
        <w:t>2.因你方原因致使投标（响应）人发生本保函第一条第（一）款约定情形的，我方不承担保证责任。</w:t>
      </w:r>
    </w:p>
    <w:p w14:paraId="5049E0D5">
      <w:pPr>
        <w:pStyle w:val="4"/>
        <w:ind w:firstLine="480"/>
      </w:pPr>
      <w:r>
        <w:t>3.因不可抗力造成投标（响应）人发生本保函第一条约定情形的，我方不承担保证责任。</w:t>
      </w:r>
    </w:p>
    <w:p w14:paraId="7D5D355E">
      <w:pPr>
        <w:pStyle w:val="4"/>
        <w:ind w:firstLine="480"/>
      </w:pPr>
      <w:r>
        <w:t>4.你方或其他有权机关对采购文件进行任何澄清或修改，加重我方保证责任的，我方对加重部分不承担保证责任，但该澄清或修改经我方事先书面同意的除外。</w:t>
      </w:r>
    </w:p>
    <w:p w14:paraId="370825EE">
      <w:pPr>
        <w:pStyle w:val="4"/>
        <w:ind w:firstLine="480"/>
      </w:pPr>
      <w:r>
        <w:t>六、争议的解决</w:t>
      </w:r>
    </w:p>
    <w:p w14:paraId="3094F91C">
      <w:pPr>
        <w:pStyle w:val="4"/>
        <w:ind w:firstLine="480"/>
      </w:pPr>
      <w:r>
        <w:t>因本保函发生的纠纷，由你我双方协商解决，协商不成的，通过诉讼程序解决，诉讼管辖地法院为 法院。</w:t>
      </w:r>
    </w:p>
    <w:p w14:paraId="626070B6">
      <w:pPr>
        <w:pStyle w:val="4"/>
        <w:ind w:firstLine="480"/>
      </w:pPr>
      <w:r>
        <w:t>七、保函的生效</w:t>
      </w:r>
    </w:p>
    <w:p w14:paraId="1C06DFC2">
      <w:pPr>
        <w:pStyle w:val="4"/>
        <w:ind w:firstLine="480"/>
      </w:pPr>
      <w:r>
        <w:t>本保函自我方加盖公章之日起生效。</w:t>
      </w:r>
    </w:p>
    <w:p w14:paraId="2F791872">
      <w:pPr>
        <w:pStyle w:val="4"/>
        <w:ind w:firstLine="480"/>
      </w:pPr>
      <w:r>
        <w:t>保证人：_______（公章）_______</w:t>
      </w:r>
    </w:p>
    <w:p w14:paraId="3153D9D5">
      <w:pPr>
        <w:pStyle w:val="4"/>
      </w:pPr>
      <w:r>
        <w:t>联系人：____________________</w:t>
      </w:r>
    </w:p>
    <w:p w14:paraId="018568A5">
      <w:pPr>
        <w:pStyle w:val="4"/>
      </w:pPr>
      <w:r>
        <w:t>联系电话：____________________</w:t>
      </w:r>
    </w:p>
    <w:p w14:paraId="6EE6D057">
      <w:pPr>
        <w:pStyle w:val="4"/>
      </w:pPr>
      <w:r>
        <w:t>___年___月___日</w:t>
      </w:r>
    </w:p>
    <w:p w14:paraId="5D718151">
      <w:pPr>
        <w:pStyle w:val="4"/>
        <w:ind w:firstLine="480"/>
      </w:pPr>
      <w:r>
        <w:t xml:space="preserve">  </w:t>
      </w:r>
    </w:p>
    <w:p w14:paraId="1D1266A8">
      <w:pPr>
        <w:pStyle w:val="4"/>
        <w:outlineLvl w:val="2"/>
      </w:pPr>
      <w:r>
        <w:rPr>
          <w:b/>
          <w:sz w:val="28"/>
        </w:rPr>
        <w:t>格式二十五：</w:t>
      </w:r>
    </w:p>
    <w:p w14:paraId="52A1192A">
      <w:pPr>
        <w:pStyle w:val="4"/>
        <w:jc w:val="center"/>
        <w:outlineLvl w:val="3"/>
      </w:pPr>
      <w:r>
        <w:rPr>
          <w:b/>
          <w:sz w:val="24"/>
        </w:rPr>
        <w:t>政府采购履约担保函</w:t>
      </w:r>
    </w:p>
    <w:p w14:paraId="253D72B1">
      <w:pPr>
        <w:pStyle w:val="4"/>
      </w:pPr>
      <w:r>
        <w:t>编号：</w:t>
      </w:r>
    </w:p>
    <w:p w14:paraId="15E05BC1">
      <w:pPr>
        <w:pStyle w:val="4"/>
        <w:ind w:firstLine="480"/>
      </w:pPr>
      <w:r>
        <w:t>（采购人）：</w:t>
      </w:r>
    </w:p>
    <w:p w14:paraId="176A9457">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4451A88C">
      <w:pPr>
        <w:pStyle w:val="4"/>
        <w:ind w:firstLine="480"/>
      </w:pPr>
      <w:r>
        <w:t>一、保证金额</w:t>
      </w:r>
    </w:p>
    <w:p w14:paraId="7F0096D2">
      <w:pPr>
        <w:pStyle w:val="4"/>
        <w:ind w:firstLine="480"/>
      </w:pPr>
      <w:r>
        <w:t>我方的保证范围是主合同约定的合同价款总额的___%，数额为__________（大写），币种为</w:t>
      </w:r>
      <w:r>
        <w:rPr>
          <w:u w:val="single"/>
        </w:rPr>
        <w:t>人民币</w:t>
      </w:r>
      <w:r>
        <w:t>（即主合同履约保证金金额）。</w:t>
      </w:r>
    </w:p>
    <w:p w14:paraId="1EFA5E62">
      <w:pPr>
        <w:pStyle w:val="4"/>
        <w:ind w:firstLine="480"/>
      </w:pPr>
      <w:r>
        <w:t>二、我方保证的方式为：连带责任保证。</w:t>
      </w:r>
    </w:p>
    <w:p w14:paraId="7A48BD3F">
      <w:pPr>
        <w:pStyle w:val="4"/>
        <w:ind w:firstLine="480"/>
      </w:pPr>
      <w:r>
        <w:t>三、我方保证的期间为：本保函自开立之日起生效，至 年 月 日止。</w:t>
      </w:r>
    </w:p>
    <w:p w14:paraId="3E25AE64">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741F353B">
      <w:pPr>
        <w:pStyle w:val="4"/>
        <w:ind w:firstLine="480"/>
      </w:pPr>
      <w:r>
        <w:t>(一)索赔通知文件必须以书面形式提出，列明索赔金额，并由你方法定代表人(负责人)或授权代理人签字并加盖公章;</w:t>
      </w:r>
    </w:p>
    <w:p w14:paraId="07521E28">
      <w:pPr>
        <w:pStyle w:val="4"/>
        <w:ind w:firstLine="480"/>
      </w:pPr>
      <w:r>
        <w:t>(二)索赔通知文件必须同时附有:</w:t>
      </w:r>
    </w:p>
    <w:p w14:paraId="6A6333CA">
      <w:pPr>
        <w:pStyle w:val="4"/>
        <w:ind w:firstLine="480"/>
      </w:pPr>
      <w:r>
        <w:t>1.一项书面声明，声明索赔款项并未由被保证人或其代理人直接或间接地支付给你方;</w:t>
      </w:r>
    </w:p>
    <w:p w14:paraId="36BDF00E">
      <w:pPr>
        <w:pStyle w:val="4"/>
        <w:ind w:firstLine="480"/>
      </w:pPr>
      <w:r>
        <w:t>2.证明被保证人违反上述合同或协议约定的义务以及有责任支付你方索赔金额的证据。</w:t>
      </w:r>
    </w:p>
    <w:p w14:paraId="67953CED">
      <w:pPr>
        <w:pStyle w:val="4"/>
        <w:ind w:firstLine="480"/>
      </w:pPr>
      <w:r>
        <w:t>(三)索赔通知文件必须在本保函有效期内到达以下地址：</w:t>
      </w:r>
    </w:p>
    <w:p w14:paraId="11932D56">
      <w:pPr>
        <w:pStyle w:val="4"/>
        <w:ind w:firstLine="480"/>
      </w:pPr>
      <w:r>
        <w:t>__________________________________________________。</w:t>
      </w:r>
    </w:p>
    <w:p w14:paraId="62ED6C43">
      <w:pPr>
        <w:pStyle w:val="4"/>
        <w:ind w:firstLine="480"/>
      </w:pPr>
      <w:r>
        <w:t>五、本保函保证金额将随被保证人逐步履行保函项下合同约定或法定的义务以及我方按你方索赔通知文件要求分次支付而相应递减。</w:t>
      </w:r>
    </w:p>
    <w:p w14:paraId="4D21B9CD">
      <w:pPr>
        <w:pStyle w:val="4"/>
        <w:ind w:firstLine="480"/>
      </w:pPr>
      <w:r>
        <w:t>六、本保函项下的权利不得转让，不得设定担保。受益人未经我方书面同意转让本保函或其项下任何权利，我方在本保函项下的义务与责任全部消灭。</w:t>
      </w:r>
    </w:p>
    <w:p w14:paraId="51CFF0FC">
      <w:pPr>
        <w:pStyle w:val="4"/>
        <w:ind w:firstLine="480"/>
      </w:pPr>
      <w:r>
        <w:t>七、本保函项下的合同或基础交易不成立、不生效、无效、被撤销、被解除，本保函无效;被保证人基于保函项下的合同或基础交易或其他原因的抗辩，我方均有权主张。</w:t>
      </w:r>
    </w:p>
    <w:p w14:paraId="7F89ECB4">
      <w:pPr>
        <w:pStyle w:val="4"/>
        <w:ind w:firstLine="480"/>
      </w:pPr>
      <w:r>
        <w:t>八、因本保函发生争议协商解决不成，按以下第</w:t>
      </w:r>
      <w:r>
        <w:rPr>
          <w:u w:val="single"/>
        </w:rPr>
        <w:t xml:space="preserve"> (一)</w:t>
      </w:r>
      <w:r>
        <w:t>种方式解决:</w:t>
      </w:r>
    </w:p>
    <w:p w14:paraId="25FED68C">
      <w:pPr>
        <w:pStyle w:val="4"/>
        <w:ind w:firstLine="480"/>
      </w:pPr>
      <w:r>
        <w:t>(一)向我方所在地的人民法院起诉。</w:t>
      </w:r>
    </w:p>
    <w:p w14:paraId="67E69087">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0C7E22A7">
      <w:pPr>
        <w:pStyle w:val="4"/>
        <w:ind w:firstLine="480"/>
      </w:pPr>
      <w:r>
        <w:t>九、本保函适用中华人民共和国法律。</w:t>
      </w:r>
    </w:p>
    <w:p w14:paraId="7CCB0E79">
      <w:pPr>
        <w:pStyle w:val="4"/>
        <w:ind w:firstLine="480"/>
      </w:pPr>
      <w:r>
        <w:t>十、其他条款:</w:t>
      </w:r>
    </w:p>
    <w:p w14:paraId="5E2A0849">
      <w:pPr>
        <w:pStyle w:val="4"/>
        <w:ind w:firstLine="480"/>
      </w:pPr>
      <w:r>
        <w:t>1.本保函有效期届满或提前终止，本保函自动失效，我方在本保函项下的义务与责任自动全部消灭，此后提出的任何索赔均为无效索赔，我方无义务作出任何赔付。</w:t>
      </w:r>
    </w:p>
    <w:p w14:paraId="7B32219A">
      <w:pPr>
        <w:pStyle w:val="4"/>
        <w:ind w:firstLine="480"/>
      </w:pPr>
      <w:r>
        <w:t>2.所有索赔通知必须在我方工作时间内到达本保函规定的地址。</w:t>
      </w:r>
    </w:p>
    <w:p w14:paraId="790F45A0">
      <w:pPr>
        <w:pStyle w:val="4"/>
        <w:ind w:firstLine="480"/>
      </w:pPr>
      <w:r>
        <w:t>十一、本保函自我方盖章之日起生效。</w:t>
      </w:r>
    </w:p>
    <w:p w14:paraId="09EB05B8">
      <w:pPr>
        <w:pStyle w:val="4"/>
      </w:pPr>
      <w:r>
        <w:t>保证人：___________(盖章)</w:t>
      </w:r>
    </w:p>
    <w:p w14:paraId="413DD1BC">
      <w:pPr>
        <w:pStyle w:val="4"/>
      </w:pPr>
      <w:r>
        <w:t>联系地址：_______________</w:t>
      </w:r>
    </w:p>
    <w:p w14:paraId="44DA3B99">
      <w:pPr>
        <w:pStyle w:val="4"/>
      </w:pPr>
      <w:r>
        <w:t>联系电话：_______________</w:t>
      </w:r>
    </w:p>
    <w:p w14:paraId="7613BBFE">
      <w:pPr>
        <w:pStyle w:val="4"/>
      </w:pPr>
      <w:r>
        <w:t>开立日期：___年___月___日</w:t>
      </w:r>
    </w:p>
    <w:p w14:paraId="64AB141C">
      <w:pPr>
        <w:pStyle w:val="4"/>
        <w:jc w:val="center"/>
        <w:outlineLvl w:val="3"/>
      </w:pPr>
      <w:r>
        <w:rPr>
          <w:b/>
          <w:sz w:val="24"/>
        </w:rPr>
        <w:t>采购合同履约保险凭证</w:t>
      </w:r>
    </w:p>
    <w:p w14:paraId="78457DD2">
      <w:pPr>
        <w:pStyle w:val="4"/>
      </w:pPr>
      <w:r>
        <w:t>致被保险人__________：</w:t>
      </w:r>
    </w:p>
    <w:p w14:paraId="3C55DE49">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06035955">
      <w:pPr>
        <w:pStyle w:val="4"/>
        <w:ind w:firstLine="480"/>
      </w:pPr>
      <w:r>
        <w:t>一、我公司对上述采购项目出具的《采购合同履约保证保险》保单号：</w:t>
      </w:r>
    </w:p>
    <w:p w14:paraId="403D8A2A">
      <w:pPr>
        <w:pStyle w:val="4"/>
        <w:ind w:firstLine="480"/>
      </w:pPr>
      <w:r>
        <w:t>二、上述保单项下我公司的保险金额（最高限额）：人民币 （￥： 元）</w:t>
      </w:r>
    </w:p>
    <w:p w14:paraId="2F453A26">
      <w:pPr>
        <w:pStyle w:val="4"/>
        <w:ind w:firstLine="480"/>
      </w:pPr>
      <w:r>
        <w:t>上述全部保险单的保险金额随投保人逐步履行采购合同约定的义务或我公司的赔付而递减。</w:t>
      </w:r>
    </w:p>
    <w:p w14:paraId="7FC79418">
      <w:pPr>
        <w:pStyle w:val="4"/>
        <w:ind w:firstLine="480"/>
      </w:pPr>
      <w:r>
        <w:t>三、本保险的保险期间自____年___月___日___时起至___年___月___日___时止，共计___天。</w:t>
      </w:r>
    </w:p>
    <w:p w14:paraId="0DB083FD">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5BB92D8E">
      <w:pPr>
        <w:pStyle w:val="4"/>
        <w:ind w:firstLine="480"/>
      </w:pPr>
      <w:r>
        <w:t>（一）投保人未按照采购合同约定的时间、地点交付采购标的；</w:t>
      </w:r>
    </w:p>
    <w:p w14:paraId="525133AB">
      <w:pPr>
        <w:pStyle w:val="4"/>
        <w:ind w:firstLine="480"/>
      </w:pPr>
      <w:r>
        <w:t>（二）投保人供应采购标的的规格、型号、数量、质量等不符合《采购合同》的约定。</w:t>
      </w:r>
    </w:p>
    <w:p w14:paraId="5B602531">
      <w:pPr>
        <w:pStyle w:val="4"/>
        <w:ind w:firstLine="480"/>
      </w:pPr>
      <w:r>
        <w:t>五、索赔文件</w:t>
      </w:r>
    </w:p>
    <w:p w14:paraId="0D67B167">
      <w:pPr>
        <w:pStyle w:val="4"/>
        <w:ind w:firstLine="480"/>
      </w:pPr>
      <w:r>
        <w:t>（一）经被保险人有权人签字、加盖被保险人公章的书面索赔声明正本，索赔声明须注明本保险凭证对应的保单号并申明如下事实：</w:t>
      </w:r>
    </w:p>
    <w:p w14:paraId="0211B00D">
      <w:pPr>
        <w:pStyle w:val="4"/>
        <w:ind w:firstLine="480"/>
      </w:pPr>
      <w:r>
        <w:t>（1）投保人未履行采购合同相关义务；</w:t>
      </w:r>
    </w:p>
    <w:p w14:paraId="11DC9795">
      <w:pPr>
        <w:pStyle w:val="4"/>
        <w:ind w:firstLine="480"/>
      </w:pPr>
      <w:r>
        <w:t>（2）投保人的违约事实。</w:t>
      </w:r>
    </w:p>
    <w:p w14:paraId="2E880D0C">
      <w:pPr>
        <w:pStyle w:val="4"/>
        <w:ind w:firstLine="480"/>
      </w:pPr>
      <w:r>
        <w:t>（二）保险单正本；</w:t>
      </w:r>
    </w:p>
    <w:p w14:paraId="237543E0">
      <w:pPr>
        <w:pStyle w:val="4"/>
        <w:ind w:firstLine="480"/>
      </w:pPr>
      <w:r>
        <w:t>（三）《采购合同》副本及与采购项目进展、质量、缺陷有关的证明文件（包括《中标通知书》、投标书及其附录、会议纪要、其他合同文件等）；</w:t>
      </w:r>
    </w:p>
    <w:p w14:paraId="12C142EC">
      <w:pPr>
        <w:pStyle w:val="4"/>
        <w:ind w:firstLine="480"/>
      </w:pPr>
      <w:r>
        <w:t>（四）保险人要求投保人、被保险人所能提供的与确认保险事故的性质、原因、损失程度等有关的其他证明和资料；</w:t>
      </w:r>
    </w:p>
    <w:p w14:paraId="622B38FF">
      <w:pPr>
        <w:pStyle w:val="4"/>
        <w:ind w:firstLine="480"/>
      </w:pPr>
      <w:r>
        <w:t>（五）仲裁机构出具的裁决书或法院出具的裁定书、判决书等生效法律文书（适用于仲裁或诉讼确认损失的方式）；</w:t>
      </w:r>
    </w:p>
    <w:p w14:paraId="60C4EA62">
      <w:pPr>
        <w:pStyle w:val="4"/>
        <w:ind w:firstLine="480"/>
      </w:pPr>
      <w:r>
        <w:t>六、未经保险人书面同意，本保险凭证与保险合同不得转让、质押，否则保险人在本保险凭证与保险合同项下的保险责任自动解除。</w:t>
      </w:r>
    </w:p>
    <w:p w14:paraId="248C4790">
      <w:pPr>
        <w:pStyle w:val="4"/>
        <w:ind w:firstLine="480"/>
      </w:pPr>
      <w:r>
        <w:t>七、本保证保险发生争议协商解决不成，向保险人所在地有管辖权的人民法院提起诉讼。</w:t>
      </w:r>
    </w:p>
    <w:p w14:paraId="38234E27">
      <w:pPr>
        <w:pStyle w:val="4"/>
        <w:ind w:firstLine="480"/>
      </w:pPr>
      <w:r>
        <w:t>八、本保证保险适用的保险条款为《_______________________》。</w:t>
      </w:r>
    </w:p>
    <w:p w14:paraId="7B2A29EB">
      <w:pPr>
        <w:pStyle w:val="4"/>
        <w:ind w:firstLine="480"/>
      </w:pPr>
      <w:r>
        <w:t>九、保险责任免除及其他本保险凭证未载明事宜以保险合同约定为准。</w:t>
      </w:r>
    </w:p>
    <w:p w14:paraId="4CBC2F8E">
      <w:pPr>
        <w:pStyle w:val="4"/>
        <w:ind w:firstLine="480"/>
      </w:pPr>
      <w:r>
        <w:t>十、本保险凭证自保险人加盖保单专用章起生效。</w:t>
      </w:r>
    </w:p>
    <w:p w14:paraId="6060FAEE">
      <w:pPr>
        <w:pStyle w:val="4"/>
      </w:pPr>
      <w:r>
        <w:t>保证人：__________(盖章)</w:t>
      </w:r>
    </w:p>
    <w:p w14:paraId="23BC2C0C">
      <w:pPr>
        <w:pStyle w:val="4"/>
      </w:pPr>
      <w:r>
        <w:t>地址：__________________</w:t>
      </w:r>
    </w:p>
    <w:p w14:paraId="45C2A110">
      <w:pPr>
        <w:pStyle w:val="4"/>
      </w:pPr>
      <w:r>
        <w:t>电话：__________________</w:t>
      </w:r>
    </w:p>
    <w:p w14:paraId="19490CE7">
      <w:pPr>
        <w:pStyle w:val="4"/>
      </w:pPr>
      <w:r>
        <w:t>开立日期：____年__月__日</w:t>
      </w:r>
    </w:p>
    <w:p w14:paraId="6CD069B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quot;times new roman&quo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03957EE"/>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18087</Words>
  <Characters>20851</Characters>
  <Lines>0</Lines>
  <Paragraphs>0</Paragraphs>
  <TotalTime>3</TotalTime>
  <ScaleCrop>false</ScaleCrop>
  <LinksUpToDate>false</LinksUpToDate>
  <CharactersWithSpaces>21294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飘</cp:lastModifiedBy>
  <dcterms:modified xsi:type="dcterms:W3CDTF">2025-10-27T07:42:44Z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84AAD3F223FF2AC521F59E68BCC7017B_42</vt:lpwstr>
  </property>
  <property fmtid="{D5CDD505-2E9C-101B-9397-08002B2CF9AE}" pid="4" name="KSOTemplateDocerSaveRecord">
    <vt:lpwstr>eyJoZGlkIjoiOGZlMDFlYWY3ZjY3ZDMyYTgyZTIxOGJmNjIwMThlMWYiLCJ1c2VySWQiOiI1NTU5MDcxMzIifQ==</vt:lpwstr>
  </property>
</Properties>
</file>