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C1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kern w:val="0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Cs w:val="36"/>
        </w:rPr>
        <w:t>附件</w:t>
      </w:r>
      <w:r>
        <w:rPr>
          <w:rFonts w:hint="default" w:ascii="Times New Roman" w:hAnsi="Times New Roman" w:eastAsia="黑体" w:cs="Times New Roman"/>
          <w:kern w:val="0"/>
          <w:szCs w:val="36"/>
          <w:lang w:val="en-US" w:eastAsia="zh-CN"/>
        </w:rPr>
        <w:t>3</w:t>
      </w:r>
    </w:p>
    <w:p w14:paraId="3A526F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</w:pPr>
    </w:p>
    <w:p w14:paraId="1DB5EB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  <w:t>东莞市农业龙头企业贷款贴息申请表</w:t>
      </w:r>
    </w:p>
    <w:p w14:paraId="575F1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default" w:ascii="Times New Roman" w:hAnsi="Times New Roman" w:cs="Times New Roman"/>
          <w:kern w:val="0"/>
          <w:sz w:val="24"/>
        </w:rPr>
        <w:t>企业名称：                                                                  企业负责人签名：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5"/>
        <w:gridCol w:w="1527"/>
        <w:gridCol w:w="1375"/>
        <w:gridCol w:w="1440"/>
        <w:gridCol w:w="1440"/>
        <w:gridCol w:w="1980"/>
        <w:gridCol w:w="1410"/>
        <w:gridCol w:w="1398"/>
      </w:tblGrid>
      <w:tr w14:paraId="5623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A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04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借款银行名称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3C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贷款金额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3D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月贷款</w:t>
            </w:r>
          </w:p>
          <w:p w14:paraId="29B162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利率‰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5A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借款日期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2D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还款日期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46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月贴息利率‰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5F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贴息天数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E0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贴息金额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6D10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87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0A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BD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——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4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——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8A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——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A4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——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31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——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D1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541F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A6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B5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D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7A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83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F8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06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26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0F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423E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C9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5F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EE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7F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40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BE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2E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6D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28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6BB8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37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20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00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3A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D4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57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51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2C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2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BAE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DC4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 w14:paraId="0D9D66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镇街农林水务局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（园区社会事务局）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意见：</w:t>
            </w:r>
          </w:p>
          <w:p w14:paraId="0D31A0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BFAE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(盖  章)</w:t>
            </w:r>
          </w:p>
          <w:p w14:paraId="5434F7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年   月   日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5270E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</w:pPr>
          </w:p>
          <w:p w14:paraId="43D2E3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东莞市农业农村局意见：</w:t>
            </w:r>
          </w:p>
          <w:p w14:paraId="7369CA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经审核，符合条件的申请贴息金额为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万元。</w:t>
            </w:r>
          </w:p>
          <w:p w14:paraId="1466A7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(盖  章)</w:t>
            </w:r>
          </w:p>
          <w:p w14:paraId="784B4B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年    月   日</w:t>
            </w:r>
          </w:p>
        </w:tc>
      </w:tr>
      <w:tr w14:paraId="63F0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FCB60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填表人：</w:t>
            </w:r>
          </w:p>
        </w:tc>
        <w:tc>
          <w:tcPr>
            <w:tcW w:w="434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6779F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电话： 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E17F5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填表日期：</w:t>
            </w:r>
          </w:p>
        </w:tc>
      </w:tr>
    </w:tbl>
    <w:p w14:paraId="118F60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  <w:t>备注：1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  <w:t>借款日期按借款借据填写，还款日期按还款凭证填写(未还款的按借款借据填写)。</w:t>
      </w:r>
    </w:p>
    <w:p w14:paraId="32FD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1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  <w:t>贴息金额(万元）=贷款金额（万元）×月贴息利率（‰）×贴息天数（天）÷30。</w:t>
      </w:r>
    </w:p>
    <w:p w14:paraId="5C15C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1200"/>
        <w:jc w:val="left"/>
        <w:textAlignment w:val="auto"/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24"/>
          <w:szCs w:val="24"/>
        </w:rPr>
        <w:t>贴息金额保留2位小数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6716B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45300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45300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0DA1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0159B"/>
    <w:multiLevelType w:val="singleLevel"/>
    <w:tmpl w:val="6C10159B"/>
    <w:lvl w:ilvl="0" w:tentative="0">
      <w:start w:val="2"/>
      <w:numFmt w:val="decimal"/>
      <w:suff w:val="space"/>
      <w:lvlText w:val="%1."/>
      <w:lvlJc w:val="left"/>
      <w:pPr>
        <w:ind w:left="1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656A6"/>
    <w:rsid w:val="061550A0"/>
    <w:rsid w:val="15664096"/>
    <w:rsid w:val="2DE656A6"/>
    <w:rsid w:val="2E257000"/>
    <w:rsid w:val="507039C3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2025-08-15T07:22:00Z</dcterms:created>
  <dc:creator>五点共圆</dc:creator>
  <cp:lastModifiedBy>五点共圆</cp:lastModifiedBy>
  <dcterms:modified xsi:type="dcterms:W3CDTF">2025-08-15T07:23:11Z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2392D0FB494A4356B379A4FF8740A5ED_11</vt:lpwstr>
  </property>
  <property fmtid="{D5CDD505-2E9C-101B-9397-08002B2CF9AE}" pid="4" name="KSOTemplateDocerSaveRecord">
    <vt:lpwstr>eyJoZGlkIjoiZjM4ZTA1ZWU0YzdlOTJmZDdhNzE1MjRiNGI0OTk2ZTMiLCJ1c2VySWQiOiIyNzA1NTYzIn0=</vt:lpwstr>
  </property>
</Properties>
</file>