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662D935">
      <w:pPr>
        <w:spacing w:line="500" w:lineRule="exact"/>
        <w:jc w:val="center"/>
        <w:rPr>
          <w:rFonts w:ascii="方正小标宋简体" w:hAnsi="宋体" w:eastAsia="方正小标宋简体" w:cs="仿宋_GB2312"/>
          <w:bCs/>
          <w:spacing w:val="40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bCs/>
          <w:spacing w:val="40"/>
          <w:sz w:val="44"/>
          <w:szCs w:val="44"/>
        </w:rPr>
        <w:t>东莞市市场监督管理局</w:t>
      </w:r>
    </w:p>
    <w:p w14:paraId="785082F5">
      <w:pPr>
        <w:spacing w:line="500" w:lineRule="exact"/>
        <w:jc w:val="center"/>
        <w:rPr>
          <w:rFonts w:ascii="方正小标宋简体" w:hAnsi="宋体" w:eastAsia="方正小标宋简体" w:cs="仿宋_GB2312"/>
          <w:bCs/>
          <w:spacing w:val="40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bCs/>
          <w:spacing w:val="40"/>
          <w:sz w:val="44"/>
          <w:szCs w:val="44"/>
        </w:rPr>
        <w:t>行政处罚听证告知书</w:t>
      </w:r>
    </w:p>
    <w:p w14:paraId="3A5E46AE">
      <w:pPr>
        <w:spacing w:line="500" w:lineRule="exact"/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东市监罚听告〔202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28"/>
          <w:szCs w:val="28"/>
        </w:rPr>
        <w:t>〕1105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13</w:t>
      </w:r>
      <w:r>
        <w:rPr>
          <w:rFonts w:hint="eastAsia" w:ascii="仿宋_GB2312" w:eastAsia="仿宋_GB2312"/>
          <w:color w:val="000000"/>
          <w:sz w:val="28"/>
          <w:szCs w:val="28"/>
        </w:rPr>
        <w:t>00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28"/>
          <w:szCs w:val="28"/>
        </w:rPr>
        <w:t>号</w:t>
      </w:r>
    </w:p>
    <w:p w14:paraId="3278FFB6">
      <w:pPr>
        <w:spacing w:line="500" w:lineRule="exact"/>
        <w:jc w:val="center"/>
        <w:rPr>
          <w:rFonts w:ascii="仿宋_GB2312" w:eastAsia="仿宋_GB2312"/>
          <w:b/>
          <w:color w:val="000000"/>
          <w:sz w:val="28"/>
          <w:szCs w:val="28"/>
        </w:rPr>
      </w:pPr>
    </w:p>
    <w:p w14:paraId="6B9DA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textAlignment w:val="auto"/>
        <w:rPr>
          <w:rFonts w:ascii="仿宋_GB2312" w:hAnsi="仿宋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宝琳电子科技（东莞）有限公司等439家经营主体</w:t>
      </w:r>
      <w:r>
        <w:rPr>
          <w:rFonts w:hint="eastAsia" w:ascii="仿宋_GB2312" w:hAnsi="仿宋" w:eastAsia="仿宋_GB2312" w:cs="仿宋_GB2312"/>
          <w:bCs/>
          <w:color w:val="000000"/>
          <w:sz w:val="32"/>
          <w:szCs w:val="32"/>
        </w:rPr>
        <w:t>：</w:t>
      </w:r>
    </w:p>
    <w:p w14:paraId="147B16B6">
      <w:pPr>
        <w:spacing w:line="58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由本局立案调查的你（单位）涉嫌连续2年未按规定报送年度报告被列入经营异常名录未改正，且通过登记的住所或者经营场所无法取得联系的违法行为一案，已调查终结。依据《中华人民共和国行政处罚法》第三十一条的规定，现将本局拟作出行政处罚的事实、理由、依据及处罚内容告知如下：</w:t>
      </w:r>
    </w:p>
    <w:p w14:paraId="114AB9D7">
      <w:pPr>
        <w:spacing w:line="58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经查明，截止202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日，</w:t>
      </w:r>
      <w:r>
        <w:rPr>
          <w:rFonts w:hint="eastAsia" w:ascii="仿宋_GB2312" w:eastAsia="仿宋_GB2312"/>
          <w:sz w:val="32"/>
          <w:szCs w:val="32"/>
        </w:rPr>
        <w:t>宝琳电子科技（东莞）有限公司等439家经营主体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(含个人独资企业、公司、分支机构,名单附后），自2022年度起连续2年未按规定报送年度报告被列入经营异常名录未改正，且通过登记的住所或者经营场所无法取得联系。上述事实，主要有以下证据证明：现场检查笔录、现场照片、东莞市智慧市场监管一体化应用平台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查询表格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、东莞市政府网站发布公告截图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。</w:t>
      </w:r>
    </w:p>
    <w:p w14:paraId="6A6FC1A3">
      <w:pPr>
        <w:spacing w:line="58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当事人</w:t>
      </w:r>
      <w:r>
        <w:rPr>
          <w:rFonts w:hint="eastAsia" w:ascii="仿宋_GB2312" w:eastAsia="仿宋_GB2312"/>
          <w:sz w:val="32"/>
          <w:szCs w:val="32"/>
        </w:rPr>
        <w:t>宝琳电子科技（东莞）有限公司等439家经营主体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自2022年度起连续2年未按规定报送年度报告被列入经营异常名录未改正，且通过登记的住所或者经营场所无法取得联系的行为属于《企业信息公示暂行条例》第十八条第一款“企业因连续2年未按规定报送年度报告被列入经营异常名录未改正，且通过登记的住所或者经营场所无法取得联系的，由县级以上市场监督管理部门吊销营业执照。”所指的违法行为。</w:t>
      </w:r>
    </w:p>
    <w:p w14:paraId="6C745EB1"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根据《企业信息公示暂行条例》第十八条第一款“企业因连续2年未按规定报送年度报告被列入经营异常名录未改正，且通过登记的住所或者经营场所无法取得联系的，由县级以上市场监督管理部门吊销营业执照。”的规定，拟对</w:t>
      </w:r>
      <w:r>
        <w:rPr>
          <w:rFonts w:hint="eastAsia" w:ascii="仿宋_GB2312" w:eastAsia="仿宋_GB2312"/>
          <w:sz w:val="32"/>
          <w:szCs w:val="32"/>
        </w:rPr>
        <w:t>宝琳电子科技（东莞）有限公司等439家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企业作出如下处罚：</w:t>
      </w:r>
    </w:p>
    <w:p w14:paraId="15EA80FE"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吊销营业执照。</w:t>
      </w:r>
    </w:p>
    <w:p w14:paraId="4F74925B">
      <w:pPr>
        <w:spacing w:line="580" w:lineRule="exact"/>
        <w:ind w:firstLine="66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5"/>
          <w:sz w:val="32"/>
          <w:szCs w:val="32"/>
        </w:rPr>
        <w:t>依据《中华人民共和国行政处罚法》第四十四条、第四十五条、第六十三条、第六十四条第一项，以及《市场监督管理行政处罚听证办法》第五条、《广东省行政处罚听证程序实施办法》第五条的规定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5"/>
          <w:sz w:val="32"/>
          <w:szCs w:val="32"/>
        </w:rPr>
        <w:t>你（单位）有权进行陈述、申辩，并可以要求听证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pacing w:val="5"/>
          <w:sz w:val="32"/>
          <w:szCs w:val="32"/>
        </w:rPr>
        <w:t>自收到本告知书之日起五个工作日内未行使陈述、申辩权，未要求听证的，视为放弃此权利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。</w:t>
      </w:r>
    </w:p>
    <w:p w14:paraId="2DE2B8EC">
      <w:pPr>
        <w:spacing w:line="58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附件：凤岗镇202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年吊销营业执照企业名单</w:t>
      </w:r>
    </w:p>
    <w:p w14:paraId="10802856"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 w14:paraId="35A7CE02">
      <w:pPr>
        <w:spacing w:line="500" w:lineRule="exact"/>
        <w:ind w:firstLine="600" w:firstLineChars="200"/>
        <w:rPr>
          <w:rFonts w:ascii="楷体" w:hAnsi="楷体" w:eastAsia="楷体"/>
          <w:color w:val="000000"/>
          <w:sz w:val="30"/>
          <w:szCs w:val="30"/>
          <w:u w:val="single"/>
        </w:rPr>
      </w:pPr>
      <w:r>
        <w:rPr>
          <w:rFonts w:ascii="楷体" w:hAnsi="楷体" w:eastAsia="楷体"/>
          <w:color w:val="000000"/>
          <w:sz w:val="30"/>
          <w:szCs w:val="30"/>
        </w:rPr>
        <w:t>联系人：</w:t>
      </w:r>
      <w:r>
        <w:rPr>
          <w:rFonts w:ascii="楷体" w:hAnsi="楷体" w:eastAsia="楷体"/>
          <w:color w:val="000000"/>
          <w:sz w:val="30"/>
          <w:szCs w:val="30"/>
          <w:u w:val="single"/>
        </w:rPr>
        <w:t xml:space="preserve"> </w:t>
      </w:r>
      <w:r>
        <w:rPr>
          <w:rFonts w:hint="eastAsia" w:ascii="楷体" w:hAnsi="楷体" w:eastAsia="楷体"/>
          <w:color w:val="000000"/>
          <w:sz w:val="30"/>
          <w:szCs w:val="30"/>
          <w:u w:val="single"/>
          <w:lang w:val="en-US" w:eastAsia="zh-CN"/>
        </w:rPr>
        <w:t xml:space="preserve"> 马啸天、石海龙</w:t>
      </w:r>
      <w:r>
        <w:rPr>
          <w:rFonts w:ascii="楷体" w:hAnsi="楷体" w:eastAsia="楷体"/>
          <w:color w:val="000000"/>
          <w:sz w:val="30"/>
          <w:szCs w:val="30"/>
          <w:u w:val="single"/>
        </w:rPr>
        <w:t xml:space="preserve"> </w:t>
      </w:r>
      <w:r>
        <w:rPr>
          <w:rFonts w:hint="eastAsia" w:ascii="楷体" w:hAnsi="楷体" w:eastAsia="楷体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ascii="楷体" w:hAnsi="楷体" w:eastAsia="楷体"/>
          <w:color w:val="000000"/>
          <w:sz w:val="30"/>
          <w:szCs w:val="30"/>
          <w:u w:val="single"/>
        </w:rPr>
        <w:t xml:space="preserve"> </w:t>
      </w:r>
      <w:r>
        <w:rPr>
          <w:rFonts w:ascii="楷体" w:hAnsi="楷体" w:eastAsia="楷体"/>
          <w:color w:val="000000"/>
          <w:sz w:val="30"/>
          <w:szCs w:val="30"/>
        </w:rPr>
        <w:t>联系电话：</w:t>
      </w:r>
      <w:r>
        <w:rPr>
          <w:rFonts w:hint="eastAsia" w:ascii="楷体" w:hAnsi="楷体" w:eastAsia="楷体"/>
          <w:color w:val="000000"/>
          <w:sz w:val="30"/>
          <w:szCs w:val="30"/>
          <w:u w:val="single"/>
        </w:rPr>
        <w:t>0769-8201011</w:t>
      </w:r>
      <w:r>
        <w:rPr>
          <w:rFonts w:hint="eastAsia" w:ascii="楷体" w:hAnsi="楷体" w:eastAsia="楷体"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ascii="楷体" w:hAnsi="楷体" w:eastAsia="楷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楷体" w:hAnsi="楷体" w:eastAsia="楷体"/>
          <w:color w:val="000000"/>
          <w:sz w:val="30"/>
          <w:szCs w:val="30"/>
          <w:u w:val="none"/>
          <w:lang w:val="en-US" w:eastAsia="zh-CN"/>
        </w:rPr>
        <w:t xml:space="preserve">   </w:t>
      </w:r>
      <w:r>
        <w:rPr>
          <w:rFonts w:ascii="楷体" w:hAnsi="楷体" w:eastAsia="楷体"/>
          <w:color w:val="000000"/>
          <w:sz w:val="30"/>
          <w:szCs w:val="30"/>
          <w:u w:val="single"/>
        </w:rPr>
        <w:t xml:space="preserve"> </w:t>
      </w:r>
    </w:p>
    <w:p w14:paraId="1CB475CE">
      <w:pPr>
        <w:spacing w:line="500" w:lineRule="exact"/>
        <w:ind w:firstLine="600" w:firstLineChars="200"/>
        <w:rPr>
          <w:rFonts w:ascii="楷体" w:hAnsi="楷体" w:eastAsia="楷体"/>
          <w:color w:val="000000"/>
          <w:sz w:val="30"/>
          <w:szCs w:val="30"/>
        </w:rPr>
      </w:pPr>
      <w:r>
        <w:rPr>
          <w:rFonts w:ascii="楷体" w:hAnsi="楷体" w:eastAsia="楷体"/>
          <w:color w:val="000000"/>
          <w:sz w:val="30"/>
          <w:szCs w:val="30"/>
        </w:rPr>
        <w:t>联系地址：</w:t>
      </w:r>
      <w:r>
        <w:rPr>
          <w:rFonts w:hint="eastAsia" w:ascii="楷体" w:hAnsi="楷体" w:eastAsia="楷体"/>
          <w:color w:val="000000"/>
          <w:w w:val="90"/>
          <w:sz w:val="30"/>
          <w:szCs w:val="30"/>
          <w:u w:val="single"/>
        </w:rPr>
        <w:t>东莞市凤岗镇政通路8号（</w:t>
      </w:r>
      <w:r>
        <w:rPr>
          <w:rFonts w:hint="eastAsia" w:ascii="楷体" w:hAnsi="楷体" w:eastAsia="楷体"/>
          <w:color w:val="000000"/>
          <w:w w:val="90"/>
          <w:sz w:val="30"/>
          <w:szCs w:val="30"/>
          <w:u w:val="single"/>
          <w:lang w:val="en-US" w:eastAsia="zh-CN"/>
        </w:rPr>
        <w:t>东莞市市场监督管理局凤岗分局</w:t>
      </w:r>
      <w:r>
        <w:rPr>
          <w:rFonts w:hint="eastAsia" w:ascii="楷体" w:hAnsi="楷体" w:eastAsia="楷体"/>
          <w:color w:val="000000"/>
          <w:w w:val="90"/>
          <w:sz w:val="30"/>
          <w:szCs w:val="30"/>
          <w:u w:val="single"/>
        </w:rPr>
        <w:t>）</w:t>
      </w:r>
      <w:r>
        <w:rPr>
          <w:rFonts w:ascii="楷体" w:hAnsi="楷体" w:eastAsia="楷体"/>
          <w:color w:val="000000"/>
          <w:sz w:val="30"/>
          <w:szCs w:val="30"/>
          <w:u w:val="single"/>
        </w:rPr>
        <w:t xml:space="preserve"> </w:t>
      </w:r>
    </w:p>
    <w:p w14:paraId="04C80F10">
      <w:pPr>
        <w:spacing w:line="580" w:lineRule="exact"/>
        <w:rPr>
          <w:rFonts w:ascii="仿宋_GB2312" w:eastAsia="仿宋_GB2312" w:cs="仿宋"/>
          <w:color w:val="000000"/>
          <w:sz w:val="32"/>
          <w:szCs w:val="32"/>
        </w:rPr>
      </w:pPr>
    </w:p>
    <w:p w14:paraId="38FD2B8A">
      <w:pPr>
        <w:spacing w:line="580" w:lineRule="exact"/>
        <w:rPr>
          <w:rFonts w:ascii="仿宋_GB2312" w:eastAsia="仿宋_GB2312" w:cs="仿宋"/>
          <w:color w:val="000000"/>
          <w:sz w:val="32"/>
          <w:szCs w:val="32"/>
        </w:rPr>
      </w:pPr>
    </w:p>
    <w:p w14:paraId="6B4F623D">
      <w:pPr>
        <w:spacing w:line="580" w:lineRule="exact"/>
        <w:ind w:firstLine="4534" w:firstLineChars="1417"/>
        <w:jc w:val="center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东莞市市场监督管理局</w:t>
      </w:r>
    </w:p>
    <w:p w14:paraId="3F562F60">
      <w:pPr>
        <w:spacing w:line="580" w:lineRule="exact"/>
        <w:ind w:firstLine="4534" w:firstLineChars="1417"/>
        <w:jc w:val="center"/>
        <w:rPr>
          <w:rFonts w:ascii="仿宋_GB2312" w:hAnsi="仿宋" w:eastAsia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年05月1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日</w:t>
      </w:r>
    </w:p>
    <w:p w14:paraId="576179EF">
      <w:pPr>
        <w:spacing w:line="520" w:lineRule="exact"/>
        <w:ind w:right="160"/>
        <w:jc w:val="both"/>
        <w:rPr>
          <w:rFonts w:ascii="仿宋_GB2312" w:hAnsi="仿宋" w:eastAsia="仿宋_GB2312" w:cs="仿宋_GB2312"/>
          <w:color w:val="000000"/>
          <w:sz w:val="32"/>
          <w:szCs w:val="32"/>
        </w:rPr>
      </w:pPr>
    </w:p>
    <w:p w14:paraId="3FAB7D02">
      <w:pPr>
        <w:wordWrap w:val="0"/>
        <w:spacing w:line="520" w:lineRule="exact"/>
        <w:rPr>
          <w:rFonts w:ascii="仿宋_GB2312" w:eastAsia="仿宋_GB2312" w:cs="仿宋"/>
          <w:bCs/>
          <w:color w:val="000000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600700" cy="47625"/>
            <wp:effectExtent l="19050" t="0" r="0" b="0"/>
            <wp:docPr id="1" name="图片 1" descr="C:\DOCUME~1\ADMINI~1\LOCALS~1\Temp\msoclip1\01\clip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DOCUME~1\ADMINI~1\LOCALS~1\Temp\msoclip1\01\clip_image0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"/>
          <w:color w:val="000000"/>
          <w:sz w:val="28"/>
          <w:szCs w:val="28"/>
        </w:rPr>
        <w:t>文书一式三份，一份送达，一份归档，一份核销。</w:t>
      </w:r>
    </w:p>
    <w:sectPr>
      <w:footerReference r:id="rId3" w:type="default"/>
      <w:footerReference r:id="rId4" w:type="even"/>
      <w:pgSz w:w="11906" w:h="16838"/>
      <w:pgMar w:top="1417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935C0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0ECE5AE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FD4B2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63A50B7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391A9B"/>
    <w:rsid w:val="00002493"/>
    <w:rsid w:val="00003F11"/>
    <w:rsid w:val="00003F8F"/>
    <w:rsid w:val="00017C50"/>
    <w:rsid w:val="0002330C"/>
    <w:rsid w:val="000242F0"/>
    <w:rsid w:val="00026642"/>
    <w:rsid w:val="000278EE"/>
    <w:rsid w:val="00037A89"/>
    <w:rsid w:val="00044AAE"/>
    <w:rsid w:val="00044F4F"/>
    <w:rsid w:val="00050116"/>
    <w:rsid w:val="00053E23"/>
    <w:rsid w:val="000567DB"/>
    <w:rsid w:val="00056D22"/>
    <w:rsid w:val="000576F4"/>
    <w:rsid w:val="000605FC"/>
    <w:rsid w:val="000671DB"/>
    <w:rsid w:val="00075D84"/>
    <w:rsid w:val="00081A11"/>
    <w:rsid w:val="00090828"/>
    <w:rsid w:val="000B427C"/>
    <w:rsid w:val="000B536B"/>
    <w:rsid w:val="000C5BB8"/>
    <w:rsid w:val="000D6D98"/>
    <w:rsid w:val="000E0855"/>
    <w:rsid w:val="000E7845"/>
    <w:rsid w:val="000F5F22"/>
    <w:rsid w:val="00107EE1"/>
    <w:rsid w:val="001232F6"/>
    <w:rsid w:val="0012332A"/>
    <w:rsid w:val="001246E7"/>
    <w:rsid w:val="001314EF"/>
    <w:rsid w:val="00136B07"/>
    <w:rsid w:val="00140DAF"/>
    <w:rsid w:val="00143B32"/>
    <w:rsid w:val="00144BB3"/>
    <w:rsid w:val="001478DE"/>
    <w:rsid w:val="0017042B"/>
    <w:rsid w:val="0017206F"/>
    <w:rsid w:val="00176B51"/>
    <w:rsid w:val="00177BDD"/>
    <w:rsid w:val="00182B34"/>
    <w:rsid w:val="00182C19"/>
    <w:rsid w:val="00184066"/>
    <w:rsid w:val="001845BF"/>
    <w:rsid w:val="00186C49"/>
    <w:rsid w:val="00194D6F"/>
    <w:rsid w:val="00195A40"/>
    <w:rsid w:val="001960F2"/>
    <w:rsid w:val="00197692"/>
    <w:rsid w:val="001A13AC"/>
    <w:rsid w:val="001A4EAD"/>
    <w:rsid w:val="001B5338"/>
    <w:rsid w:val="001B69B9"/>
    <w:rsid w:val="001D2957"/>
    <w:rsid w:val="001D3DA2"/>
    <w:rsid w:val="001D4952"/>
    <w:rsid w:val="001D5282"/>
    <w:rsid w:val="001E2F9D"/>
    <w:rsid w:val="001F4800"/>
    <w:rsid w:val="001F7DCC"/>
    <w:rsid w:val="0021180D"/>
    <w:rsid w:val="0021509E"/>
    <w:rsid w:val="00221C86"/>
    <w:rsid w:val="00222C6E"/>
    <w:rsid w:val="002317BA"/>
    <w:rsid w:val="00237B02"/>
    <w:rsid w:val="00241F5C"/>
    <w:rsid w:val="002434AB"/>
    <w:rsid w:val="002437A3"/>
    <w:rsid w:val="002437D6"/>
    <w:rsid w:val="00254B7E"/>
    <w:rsid w:val="0025560A"/>
    <w:rsid w:val="00255A05"/>
    <w:rsid w:val="00261E3F"/>
    <w:rsid w:val="00264784"/>
    <w:rsid w:val="00265C35"/>
    <w:rsid w:val="0026643A"/>
    <w:rsid w:val="00272588"/>
    <w:rsid w:val="00282532"/>
    <w:rsid w:val="00282E24"/>
    <w:rsid w:val="00284754"/>
    <w:rsid w:val="00290309"/>
    <w:rsid w:val="0029164E"/>
    <w:rsid w:val="002A072F"/>
    <w:rsid w:val="002B20E1"/>
    <w:rsid w:val="002B4E1A"/>
    <w:rsid w:val="002C01C8"/>
    <w:rsid w:val="002C2D60"/>
    <w:rsid w:val="002C73CB"/>
    <w:rsid w:val="002D1B3D"/>
    <w:rsid w:val="002D5781"/>
    <w:rsid w:val="002E186A"/>
    <w:rsid w:val="002E7117"/>
    <w:rsid w:val="002F0BF4"/>
    <w:rsid w:val="002F1D18"/>
    <w:rsid w:val="002F60BF"/>
    <w:rsid w:val="003009AB"/>
    <w:rsid w:val="00302C2A"/>
    <w:rsid w:val="00303F92"/>
    <w:rsid w:val="003079CB"/>
    <w:rsid w:val="003166D1"/>
    <w:rsid w:val="00326999"/>
    <w:rsid w:val="003334D0"/>
    <w:rsid w:val="00340F93"/>
    <w:rsid w:val="00341B52"/>
    <w:rsid w:val="003465A8"/>
    <w:rsid w:val="003479F5"/>
    <w:rsid w:val="00350F41"/>
    <w:rsid w:val="003530C9"/>
    <w:rsid w:val="003573EC"/>
    <w:rsid w:val="0036392D"/>
    <w:rsid w:val="003645E3"/>
    <w:rsid w:val="00365A48"/>
    <w:rsid w:val="00366627"/>
    <w:rsid w:val="00366BDC"/>
    <w:rsid w:val="00372151"/>
    <w:rsid w:val="0038096D"/>
    <w:rsid w:val="003919C0"/>
    <w:rsid w:val="00391A9B"/>
    <w:rsid w:val="00396D8F"/>
    <w:rsid w:val="003A36AE"/>
    <w:rsid w:val="003A4317"/>
    <w:rsid w:val="003B133D"/>
    <w:rsid w:val="003C60E9"/>
    <w:rsid w:val="003D0653"/>
    <w:rsid w:val="003D5626"/>
    <w:rsid w:val="003D66FE"/>
    <w:rsid w:val="003F0C9F"/>
    <w:rsid w:val="003F772F"/>
    <w:rsid w:val="00401FDA"/>
    <w:rsid w:val="004067FD"/>
    <w:rsid w:val="00407A17"/>
    <w:rsid w:val="00422305"/>
    <w:rsid w:val="004258CE"/>
    <w:rsid w:val="00427DBF"/>
    <w:rsid w:val="00427E37"/>
    <w:rsid w:val="004314E0"/>
    <w:rsid w:val="004321E6"/>
    <w:rsid w:val="004323BA"/>
    <w:rsid w:val="00435D1D"/>
    <w:rsid w:val="004361E1"/>
    <w:rsid w:val="00443E6C"/>
    <w:rsid w:val="0044458E"/>
    <w:rsid w:val="00445830"/>
    <w:rsid w:val="00446DC5"/>
    <w:rsid w:val="00451D7A"/>
    <w:rsid w:val="00455CF8"/>
    <w:rsid w:val="00457281"/>
    <w:rsid w:val="00462888"/>
    <w:rsid w:val="00470EAA"/>
    <w:rsid w:val="00472E6F"/>
    <w:rsid w:val="004818CA"/>
    <w:rsid w:val="00482440"/>
    <w:rsid w:val="00483FDF"/>
    <w:rsid w:val="00487324"/>
    <w:rsid w:val="0049317E"/>
    <w:rsid w:val="00495D8C"/>
    <w:rsid w:val="004971F0"/>
    <w:rsid w:val="004978BB"/>
    <w:rsid w:val="004A5FF9"/>
    <w:rsid w:val="004A60CB"/>
    <w:rsid w:val="004B7C36"/>
    <w:rsid w:val="004C1E22"/>
    <w:rsid w:val="004C57F0"/>
    <w:rsid w:val="004D1F87"/>
    <w:rsid w:val="004D71CF"/>
    <w:rsid w:val="004E0747"/>
    <w:rsid w:val="004E4DB3"/>
    <w:rsid w:val="004E6F20"/>
    <w:rsid w:val="004F3144"/>
    <w:rsid w:val="004F74D4"/>
    <w:rsid w:val="00500627"/>
    <w:rsid w:val="00502203"/>
    <w:rsid w:val="00502C7A"/>
    <w:rsid w:val="00504E7E"/>
    <w:rsid w:val="00520B8D"/>
    <w:rsid w:val="00522A7B"/>
    <w:rsid w:val="00527D57"/>
    <w:rsid w:val="00530B1A"/>
    <w:rsid w:val="005345F7"/>
    <w:rsid w:val="00537B1B"/>
    <w:rsid w:val="0054072F"/>
    <w:rsid w:val="005444B9"/>
    <w:rsid w:val="0055544A"/>
    <w:rsid w:val="00564064"/>
    <w:rsid w:val="00575A42"/>
    <w:rsid w:val="005773BE"/>
    <w:rsid w:val="0057781B"/>
    <w:rsid w:val="00586ED5"/>
    <w:rsid w:val="005A1D25"/>
    <w:rsid w:val="005A50ED"/>
    <w:rsid w:val="005A74A3"/>
    <w:rsid w:val="005C3EFC"/>
    <w:rsid w:val="005C70A8"/>
    <w:rsid w:val="005D262C"/>
    <w:rsid w:val="005D59B5"/>
    <w:rsid w:val="005D5F3D"/>
    <w:rsid w:val="005E43D1"/>
    <w:rsid w:val="006042ED"/>
    <w:rsid w:val="0060473F"/>
    <w:rsid w:val="00610FC6"/>
    <w:rsid w:val="006148A6"/>
    <w:rsid w:val="00624D85"/>
    <w:rsid w:val="00625483"/>
    <w:rsid w:val="00626EC3"/>
    <w:rsid w:val="00633BC5"/>
    <w:rsid w:val="00634457"/>
    <w:rsid w:val="006355C7"/>
    <w:rsid w:val="006422A4"/>
    <w:rsid w:val="00651986"/>
    <w:rsid w:val="00660FE3"/>
    <w:rsid w:val="0066176B"/>
    <w:rsid w:val="006650C6"/>
    <w:rsid w:val="00665241"/>
    <w:rsid w:val="00673BD7"/>
    <w:rsid w:val="006856FD"/>
    <w:rsid w:val="00690031"/>
    <w:rsid w:val="006945CB"/>
    <w:rsid w:val="006A0110"/>
    <w:rsid w:val="006A6FD2"/>
    <w:rsid w:val="006C1157"/>
    <w:rsid w:val="006C66F2"/>
    <w:rsid w:val="006C67B2"/>
    <w:rsid w:val="006D0B36"/>
    <w:rsid w:val="006D7B33"/>
    <w:rsid w:val="006E46CB"/>
    <w:rsid w:val="006E5100"/>
    <w:rsid w:val="006E77D7"/>
    <w:rsid w:val="006F0D12"/>
    <w:rsid w:val="006F20A3"/>
    <w:rsid w:val="006F4073"/>
    <w:rsid w:val="007051FC"/>
    <w:rsid w:val="0070525D"/>
    <w:rsid w:val="007112B6"/>
    <w:rsid w:val="007125AA"/>
    <w:rsid w:val="007170C1"/>
    <w:rsid w:val="00744397"/>
    <w:rsid w:val="00751114"/>
    <w:rsid w:val="00752941"/>
    <w:rsid w:val="0076371B"/>
    <w:rsid w:val="00763D46"/>
    <w:rsid w:val="00773A58"/>
    <w:rsid w:val="007844F4"/>
    <w:rsid w:val="00785354"/>
    <w:rsid w:val="00790C8D"/>
    <w:rsid w:val="0079702C"/>
    <w:rsid w:val="007973D5"/>
    <w:rsid w:val="007A5EFC"/>
    <w:rsid w:val="007B10C7"/>
    <w:rsid w:val="007B3F47"/>
    <w:rsid w:val="007B54D2"/>
    <w:rsid w:val="007C0D94"/>
    <w:rsid w:val="007C7BE1"/>
    <w:rsid w:val="007E02B5"/>
    <w:rsid w:val="007E0DFB"/>
    <w:rsid w:val="007E1165"/>
    <w:rsid w:val="007E2B82"/>
    <w:rsid w:val="007E4254"/>
    <w:rsid w:val="007E57C4"/>
    <w:rsid w:val="007F060C"/>
    <w:rsid w:val="007F075C"/>
    <w:rsid w:val="00805C11"/>
    <w:rsid w:val="008145A0"/>
    <w:rsid w:val="0081563D"/>
    <w:rsid w:val="00815660"/>
    <w:rsid w:val="00817679"/>
    <w:rsid w:val="00821947"/>
    <w:rsid w:val="008219ED"/>
    <w:rsid w:val="0082572A"/>
    <w:rsid w:val="00830F15"/>
    <w:rsid w:val="0083157E"/>
    <w:rsid w:val="0084130A"/>
    <w:rsid w:val="00843F1D"/>
    <w:rsid w:val="00847615"/>
    <w:rsid w:val="00851A3F"/>
    <w:rsid w:val="008535E1"/>
    <w:rsid w:val="00854D2C"/>
    <w:rsid w:val="008552F2"/>
    <w:rsid w:val="008610BD"/>
    <w:rsid w:val="00861D89"/>
    <w:rsid w:val="00862943"/>
    <w:rsid w:val="0086331C"/>
    <w:rsid w:val="00867678"/>
    <w:rsid w:val="00873AFC"/>
    <w:rsid w:val="0087470B"/>
    <w:rsid w:val="00880431"/>
    <w:rsid w:val="0088303A"/>
    <w:rsid w:val="00883323"/>
    <w:rsid w:val="00884F2E"/>
    <w:rsid w:val="00885A68"/>
    <w:rsid w:val="008863CD"/>
    <w:rsid w:val="00886ACE"/>
    <w:rsid w:val="00893F62"/>
    <w:rsid w:val="00896ACE"/>
    <w:rsid w:val="008A0156"/>
    <w:rsid w:val="008A43DE"/>
    <w:rsid w:val="008A480E"/>
    <w:rsid w:val="008A624B"/>
    <w:rsid w:val="008A6836"/>
    <w:rsid w:val="008B31F4"/>
    <w:rsid w:val="008B55FB"/>
    <w:rsid w:val="008B6ED0"/>
    <w:rsid w:val="008C0C0F"/>
    <w:rsid w:val="008C2CEA"/>
    <w:rsid w:val="008C7E52"/>
    <w:rsid w:val="008D19DD"/>
    <w:rsid w:val="008E02F7"/>
    <w:rsid w:val="008E2271"/>
    <w:rsid w:val="008F122D"/>
    <w:rsid w:val="008F3C23"/>
    <w:rsid w:val="008F40B4"/>
    <w:rsid w:val="008F7B5B"/>
    <w:rsid w:val="008F7E6A"/>
    <w:rsid w:val="0090045E"/>
    <w:rsid w:val="00902990"/>
    <w:rsid w:val="00902A38"/>
    <w:rsid w:val="00907BE2"/>
    <w:rsid w:val="00911703"/>
    <w:rsid w:val="00913957"/>
    <w:rsid w:val="00924E4F"/>
    <w:rsid w:val="00932489"/>
    <w:rsid w:val="00933761"/>
    <w:rsid w:val="00933FD8"/>
    <w:rsid w:val="00941149"/>
    <w:rsid w:val="00942470"/>
    <w:rsid w:val="009566D8"/>
    <w:rsid w:val="0097102A"/>
    <w:rsid w:val="009728C6"/>
    <w:rsid w:val="00975259"/>
    <w:rsid w:val="00981C93"/>
    <w:rsid w:val="00981F5F"/>
    <w:rsid w:val="009848E6"/>
    <w:rsid w:val="009921BF"/>
    <w:rsid w:val="00992DE7"/>
    <w:rsid w:val="0099445E"/>
    <w:rsid w:val="009A161D"/>
    <w:rsid w:val="009A619B"/>
    <w:rsid w:val="009B3444"/>
    <w:rsid w:val="009C1661"/>
    <w:rsid w:val="009D0B68"/>
    <w:rsid w:val="009E5CB1"/>
    <w:rsid w:val="009F2E22"/>
    <w:rsid w:val="009F55B6"/>
    <w:rsid w:val="009F5C9D"/>
    <w:rsid w:val="00A01EB0"/>
    <w:rsid w:val="00A0271F"/>
    <w:rsid w:val="00A04263"/>
    <w:rsid w:val="00A04969"/>
    <w:rsid w:val="00A05296"/>
    <w:rsid w:val="00A106D9"/>
    <w:rsid w:val="00A2158D"/>
    <w:rsid w:val="00A3265B"/>
    <w:rsid w:val="00A33A46"/>
    <w:rsid w:val="00A43215"/>
    <w:rsid w:val="00A51A5C"/>
    <w:rsid w:val="00A56382"/>
    <w:rsid w:val="00A72553"/>
    <w:rsid w:val="00A764F6"/>
    <w:rsid w:val="00A91D11"/>
    <w:rsid w:val="00A940C3"/>
    <w:rsid w:val="00A95F63"/>
    <w:rsid w:val="00AB5016"/>
    <w:rsid w:val="00AB67A2"/>
    <w:rsid w:val="00AB6974"/>
    <w:rsid w:val="00AC499F"/>
    <w:rsid w:val="00AD0324"/>
    <w:rsid w:val="00AD0508"/>
    <w:rsid w:val="00AD605C"/>
    <w:rsid w:val="00AD6730"/>
    <w:rsid w:val="00AE5AD9"/>
    <w:rsid w:val="00AE72F5"/>
    <w:rsid w:val="00AF3F1B"/>
    <w:rsid w:val="00AF4532"/>
    <w:rsid w:val="00AF4DEC"/>
    <w:rsid w:val="00AF5DDE"/>
    <w:rsid w:val="00B05A9C"/>
    <w:rsid w:val="00B06B8C"/>
    <w:rsid w:val="00B123D7"/>
    <w:rsid w:val="00B20B04"/>
    <w:rsid w:val="00B23445"/>
    <w:rsid w:val="00B33D89"/>
    <w:rsid w:val="00B36D7A"/>
    <w:rsid w:val="00B36D84"/>
    <w:rsid w:val="00B533A7"/>
    <w:rsid w:val="00B55203"/>
    <w:rsid w:val="00B55E58"/>
    <w:rsid w:val="00B56ED0"/>
    <w:rsid w:val="00B575DB"/>
    <w:rsid w:val="00B620F7"/>
    <w:rsid w:val="00B6217A"/>
    <w:rsid w:val="00B67437"/>
    <w:rsid w:val="00B72195"/>
    <w:rsid w:val="00B7390C"/>
    <w:rsid w:val="00B75555"/>
    <w:rsid w:val="00B75EA6"/>
    <w:rsid w:val="00B77911"/>
    <w:rsid w:val="00B95AC3"/>
    <w:rsid w:val="00B973D8"/>
    <w:rsid w:val="00BA6790"/>
    <w:rsid w:val="00BB4E2A"/>
    <w:rsid w:val="00BC1FDB"/>
    <w:rsid w:val="00BD24BA"/>
    <w:rsid w:val="00BD3441"/>
    <w:rsid w:val="00BE5DD1"/>
    <w:rsid w:val="00BF6C02"/>
    <w:rsid w:val="00C01B6F"/>
    <w:rsid w:val="00C1271D"/>
    <w:rsid w:val="00C15A71"/>
    <w:rsid w:val="00C15B4E"/>
    <w:rsid w:val="00C160A3"/>
    <w:rsid w:val="00C21F29"/>
    <w:rsid w:val="00C239EB"/>
    <w:rsid w:val="00C33AB4"/>
    <w:rsid w:val="00C344D6"/>
    <w:rsid w:val="00C35B3D"/>
    <w:rsid w:val="00C5006E"/>
    <w:rsid w:val="00C50617"/>
    <w:rsid w:val="00C51C95"/>
    <w:rsid w:val="00C524F9"/>
    <w:rsid w:val="00C5352B"/>
    <w:rsid w:val="00C62943"/>
    <w:rsid w:val="00C66D87"/>
    <w:rsid w:val="00C66F50"/>
    <w:rsid w:val="00C70069"/>
    <w:rsid w:val="00C715B3"/>
    <w:rsid w:val="00C840F0"/>
    <w:rsid w:val="00C857D5"/>
    <w:rsid w:val="00C86D18"/>
    <w:rsid w:val="00C87B1B"/>
    <w:rsid w:val="00CA4F0B"/>
    <w:rsid w:val="00CB2D28"/>
    <w:rsid w:val="00CC1D24"/>
    <w:rsid w:val="00CC4517"/>
    <w:rsid w:val="00CC7A69"/>
    <w:rsid w:val="00CD0B5B"/>
    <w:rsid w:val="00CD2B8B"/>
    <w:rsid w:val="00CE45D6"/>
    <w:rsid w:val="00CF0BBB"/>
    <w:rsid w:val="00CF2E03"/>
    <w:rsid w:val="00D225CA"/>
    <w:rsid w:val="00D23982"/>
    <w:rsid w:val="00D41177"/>
    <w:rsid w:val="00D476E1"/>
    <w:rsid w:val="00D522B6"/>
    <w:rsid w:val="00D65454"/>
    <w:rsid w:val="00D66D12"/>
    <w:rsid w:val="00D670A7"/>
    <w:rsid w:val="00D72A09"/>
    <w:rsid w:val="00D740BB"/>
    <w:rsid w:val="00D751E2"/>
    <w:rsid w:val="00D874D1"/>
    <w:rsid w:val="00D90A26"/>
    <w:rsid w:val="00D92C7A"/>
    <w:rsid w:val="00DA0EFA"/>
    <w:rsid w:val="00DB0F72"/>
    <w:rsid w:val="00DC7F94"/>
    <w:rsid w:val="00DD5938"/>
    <w:rsid w:val="00DD6B67"/>
    <w:rsid w:val="00DE2628"/>
    <w:rsid w:val="00DE4BBB"/>
    <w:rsid w:val="00E02055"/>
    <w:rsid w:val="00E04774"/>
    <w:rsid w:val="00E16DAD"/>
    <w:rsid w:val="00E2066D"/>
    <w:rsid w:val="00E21E09"/>
    <w:rsid w:val="00E241FF"/>
    <w:rsid w:val="00E24A93"/>
    <w:rsid w:val="00E2663B"/>
    <w:rsid w:val="00E51E93"/>
    <w:rsid w:val="00E53FFD"/>
    <w:rsid w:val="00E54334"/>
    <w:rsid w:val="00E60D2E"/>
    <w:rsid w:val="00E61E81"/>
    <w:rsid w:val="00E6439C"/>
    <w:rsid w:val="00E649F9"/>
    <w:rsid w:val="00E662DC"/>
    <w:rsid w:val="00E71296"/>
    <w:rsid w:val="00E731A2"/>
    <w:rsid w:val="00E849CE"/>
    <w:rsid w:val="00EA26A5"/>
    <w:rsid w:val="00EA4283"/>
    <w:rsid w:val="00EB0BE0"/>
    <w:rsid w:val="00EB4528"/>
    <w:rsid w:val="00EB7D7B"/>
    <w:rsid w:val="00EC446B"/>
    <w:rsid w:val="00ED0680"/>
    <w:rsid w:val="00ED09B7"/>
    <w:rsid w:val="00ED1AE7"/>
    <w:rsid w:val="00EE35E9"/>
    <w:rsid w:val="00EE3DF8"/>
    <w:rsid w:val="00EE5A24"/>
    <w:rsid w:val="00EF4CF5"/>
    <w:rsid w:val="00EF7A83"/>
    <w:rsid w:val="00EF7EE2"/>
    <w:rsid w:val="00F012A6"/>
    <w:rsid w:val="00F02711"/>
    <w:rsid w:val="00F12155"/>
    <w:rsid w:val="00F25D57"/>
    <w:rsid w:val="00F269E0"/>
    <w:rsid w:val="00F3006D"/>
    <w:rsid w:val="00F368C2"/>
    <w:rsid w:val="00F37577"/>
    <w:rsid w:val="00F47901"/>
    <w:rsid w:val="00F47C10"/>
    <w:rsid w:val="00F52D2B"/>
    <w:rsid w:val="00F542D0"/>
    <w:rsid w:val="00F563B4"/>
    <w:rsid w:val="00F616E3"/>
    <w:rsid w:val="00F71185"/>
    <w:rsid w:val="00F75481"/>
    <w:rsid w:val="00F84222"/>
    <w:rsid w:val="00F8621C"/>
    <w:rsid w:val="00F949BB"/>
    <w:rsid w:val="00FA5AC4"/>
    <w:rsid w:val="00FA690E"/>
    <w:rsid w:val="00FC25F4"/>
    <w:rsid w:val="00FC76BF"/>
    <w:rsid w:val="00FE2B5F"/>
    <w:rsid w:val="00FE711F"/>
    <w:rsid w:val="00FF678F"/>
    <w:rsid w:val="01F461E3"/>
    <w:rsid w:val="02502536"/>
    <w:rsid w:val="03095550"/>
    <w:rsid w:val="031E17F0"/>
    <w:rsid w:val="03447BDC"/>
    <w:rsid w:val="036C041F"/>
    <w:rsid w:val="04770650"/>
    <w:rsid w:val="052F58F4"/>
    <w:rsid w:val="063A002F"/>
    <w:rsid w:val="09BC3B00"/>
    <w:rsid w:val="0A1D7DB4"/>
    <w:rsid w:val="0B9479CF"/>
    <w:rsid w:val="0C8C2903"/>
    <w:rsid w:val="11724624"/>
    <w:rsid w:val="11E626D4"/>
    <w:rsid w:val="1274606F"/>
    <w:rsid w:val="12FF4E8B"/>
    <w:rsid w:val="145D3A51"/>
    <w:rsid w:val="1612181F"/>
    <w:rsid w:val="169E3BB5"/>
    <w:rsid w:val="18472293"/>
    <w:rsid w:val="1AC11676"/>
    <w:rsid w:val="1B8E06B7"/>
    <w:rsid w:val="20D033F1"/>
    <w:rsid w:val="23E73AF1"/>
    <w:rsid w:val="25A91CD2"/>
    <w:rsid w:val="27075AC9"/>
    <w:rsid w:val="27B50D5F"/>
    <w:rsid w:val="28B14DC7"/>
    <w:rsid w:val="2B0600E5"/>
    <w:rsid w:val="2E8820F3"/>
    <w:rsid w:val="30301251"/>
    <w:rsid w:val="31794BC2"/>
    <w:rsid w:val="32141518"/>
    <w:rsid w:val="34B8570A"/>
    <w:rsid w:val="34EB740D"/>
    <w:rsid w:val="357C10E7"/>
    <w:rsid w:val="36E9159B"/>
    <w:rsid w:val="378D2A2D"/>
    <w:rsid w:val="38611FCC"/>
    <w:rsid w:val="3B103647"/>
    <w:rsid w:val="3CF93E3C"/>
    <w:rsid w:val="3D116E3D"/>
    <w:rsid w:val="45B01492"/>
    <w:rsid w:val="47D17450"/>
    <w:rsid w:val="49CD2DB5"/>
    <w:rsid w:val="4B9B0629"/>
    <w:rsid w:val="4FBD7F27"/>
    <w:rsid w:val="501B58E0"/>
    <w:rsid w:val="520E4E9E"/>
    <w:rsid w:val="525618BE"/>
    <w:rsid w:val="530842F4"/>
    <w:rsid w:val="558009B6"/>
    <w:rsid w:val="57D5275E"/>
    <w:rsid w:val="592464E5"/>
    <w:rsid w:val="59515A8B"/>
    <w:rsid w:val="5A724ED0"/>
    <w:rsid w:val="5DAA7C2C"/>
    <w:rsid w:val="5F2F2DC4"/>
    <w:rsid w:val="633A353C"/>
    <w:rsid w:val="66676EFA"/>
    <w:rsid w:val="673639E3"/>
    <w:rsid w:val="676325DD"/>
    <w:rsid w:val="67AF287B"/>
    <w:rsid w:val="67FF19EF"/>
    <w:rsid w:val="6D7C2C8F"/>
    <w:rsid w:val="6F5B7D18"/>
    <w:rsid w:val="717C489A"/>
    <w:rsid w:val="718D5813"/>
    <w:rsid w:val="748B1FDF"/>
    <w:rsid w:val="75564A4F"/>
    <w:rsid w:val="77A55DC8"/>
    <w:rsid w:val="77F57917"/>
    <w:rsid w:val="7A7A0797"/>
    <w:rsid w:val="7D324E3C"/>
    <w:rsid w:val="7DC249F7"/>
    <w:rsid w:val="7F12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spacing w:before="240" w:after="120"/>
      <w:jc w:val="left"/>
      <w:outlineLvl w:val="0"/>
    </w:pPr>
    <w:rPr>
      <w:rFonts w:cs="Mangal"/>
      <w:color w:val="00000A"/>
      <w:sz w:val="24"/>
      <w:lang w:val="zh-CN" w:bidi="hi-IN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Date"/>
    <w:basedOn w:val="1"/>
    <w:next w:val="1"/>
    <w:link w:val="15"/>
    <w:qFormat/>
    <w:uiPriority w:val="0"/>
    <w:pPr>
      <w:ind w:left="100" w:leftChars="2500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uiPriority w:val="0"/>
    <w:rPr>
      <w:color w:val="0000FF"/>
      <w:u w:val="single"/>
    </w:rPr>
  </w:style>
  <w:style w:type="paragraph" w:customStyle="1" w:styleId="13">
    <w:name w:val="Char Char1 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4">
    <w:name w:val="2文本"/>
    <w:qFormat/>
    <w:uiPriority w:val="0"/>
    <w:pPr>
      <w:widowControl w:val="0"/>
      <w:suppressAutoHyphens/>
      <w:ind w:firstLine="200"/>
      <w:jc w:val="both"/>
    </w:pPr>
    <w:rPr>
      <w:rFonts w:ascii="Times New Roman" w:hAnsi="Times New Roman" w:eastAsia="宋体" w:cs="Times New Roman"/>
      <w:color w:val="000000"/>
      <w:kern w:val="1"/>
      <w:lang w:val="en-US" w:eastAsia="zh-CN" w:bidi="ar-SA"/>
    </w:rPr>
  </w:style>
  <w:style w:type="character" w:customStyle="1" w:styleId="15">
    <w:name w:val="日期 Char"/>
    <w:basedOn w:val="10"/>
    <w:link w:val="4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875</Words>
  <Characters>917</Characters>
  <Lines>6</Lines>
  <Paragraphs>1</Paragraphs>
  <TotalTime>33</TotalTime>
  <ScaleCrop>false</ScaleCrop>
  <LinksUpToDate>false</LinksUpToDate>
  <CharactersWithSpaces>921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2024-05-17T07:43:00Z</dcterms:created>
  <dc:creator>莞城分局经检大队</dc:creator>
  <cp:lastModifiedBy>ZhangJiaWen</cp:lastModifiedBy>
  <cp:lastPrinted>2020-04-15T03:37:00Z</cp:lastPrinted>
  <dcterms:modified xsi:type="dcterms:W3CDTF">2025-05-13T01:35:33Z</dcterms:modified>
  <dc:title>东莞市长安亚都酒店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eyJoZGlkIjoiYjZjZDIwNDk2MzFlYmYzZWU5MDUxYjgxZGUxMzgxZDAiLCJ1c2VySWQiOiIyNDk3OTYzIn0=</vt:lpwstr>
  </property>
  <property fmtid="{D5CDD505-2E9C-101B-9397-08002B2CF9AE}" pid="4" name="ICV">
    <vt:lpwstr>AB73A70FA0A84DB58001826D9DFA9F96_12</vt:lpwstr>
  </property>
</Properties>
</file>