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8"/>
          <w:szCs w:val="38"/>
        </w:rPr>
      </w:pPr>
      <w:r>
        <w:rPr>
          <w:rFonts w:hint="eastAsia" w:ascii="方正小标宋简体" w:eastAsia="方正小标宋简体"/>
          <w:kern w:val="0"/>
          <w:sz w:val="38"/>
          <w:szCs w:val="38"/>
          <w:lang w:val="en-US" w:eastAsia="zh-CN"/>
        </w:rPr>
        <w:t>市国资委2024年</w:t>
      </w:r>
      <w:r>
        <w:rPr>
          <w:rFonts w:hint="eastAsia" w:ascii="方正小标宋简体" w:hAnsi="宋体" w:eastAsia="方正小标宋简体" w:cs="宋体"/>
          <w:kern w:val="0"/>
          <w:sz w:val="38"/>
          <w:szCs w:val="38"/>
        </w:rPr>
        <w:t>公开招聘</w:t>
      </w:r>
      <w:r>
        <w:rPr>
          <w:rFonts w:hint="eastAsia" w:ascii="方正小标宋简体" w:hAnsi="宋体" w:eastAsia="方正小标宋简体" w:cs="宋体"/>
          <w:kern w:val="0"/>
          <w:sz w:val="38"/>
          <w:szCs w:val="38"/>
          <w:lang w:eastAsia="zh-CN"/>
        </w:rPr>
        <w:t>聘用人员</w:t>
      </w:r>
      <w:r>
        <w:rPr>
          <w:rFonts w:hint="eastAsia" w:ascii="方正小标宋简体" w:hAnsi="宋体" w:eastAsia="方正小标宋简体" w:cs="宋体"/>
          <w:kern w:val="0"/>
          <w:sz w:val="38"/>
          <w:szCs w:val="38"/>
        </w:rPr>
        <w:t>笔试成绩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8"/>
          <w:szCs w:val="38"/>
        </w:rPr>
      </w:pPr>
      <w:r>
        <w:rPr>
          <w:rFonts w:hint="eastAsia" w:ascii="方正小标宋简体" w:hAnsi="宋体" w:eastAsia="方正小标宋简体" w:cs="宋体"/>
          <w:kern w:val="0"/>
          <w:sz w:val="38"/>
          <w:szCs w:val="38"/>
        </w:rPr>
        <w:t>及面试名单</w:t>
      </w:r>
    </w:p>
    <w:p>
      <w:pPr>
        <w:spacing w:line="560" w:lineRule="exact"/>
        <w:jc w:val="center"/>
      </w:pPr>
    </w:p>
    <w:tbl>
      <w:tblPr>
        <w:tblStyle w:val="2"/>
        <w:tblW w:w="85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395"/>
        <w:gridCol w:w="930"/>
        <w:gridCol w:w="1425"/>
        <w:gridCol w:w="1395"/>
        <w:gridCol w:w="112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考号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罗颂玟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徐毓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陈旸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李加豪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  <w:t>73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姚杰仁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  <w:t>72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史颖妍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  <w:t>71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周润明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刘付晓旋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刘秀君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卢颖珍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yellow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邓国聪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何乐琦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梁芷敏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何承晋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贺子琼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汪洋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刘苑婷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莫安怡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陈睿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叶永鹏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翟玉瑜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刘宥成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黄树榕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杜柱樑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赖晓悦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尹晓滢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梁子健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罗皓中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谭皓文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袁浠洋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张颖欣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陈玉娟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林祎璐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莫琪琪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郑韵妍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莫桂珊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王慧红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陈志伟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张浩鹏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朱清慧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卜磊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陈炯维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张栩盈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陈晓盈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吴俊贤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罗海欣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叶炜钧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张晓晴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钟宇航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笪经纬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刘付冠颖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周栩晖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高洁云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李耀星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刘凯欣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孔嘉祺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余蓝丹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黄嘉宝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53307"/>
    <w:rsid w:val="2255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2024-12-17T08:47:00Z</dcterms:created>
  <dc:creator>Administrator</dc:creator>
  <cp:lastModifiedBy>Administrator</cp:lastModifiedBy>
  <dcterms:modified xsi:type="dcterms:W3CDTF">2024-12-17T08:48:19Z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6F1DAF5E097B4D35AD8C202977B445FB</vt:lpwstr>
  </property>
</Properties>
</file>