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kern w:val="0"/>
          <w:sz w:val="32"/>
          <w:szCs w:val="32"/>
        </w:rPr>
      </w:pPr>
      <w:r>
        <w:rPr>
          <w:rFonts w:ascii="Times New Roman" w:eastAsia="黑体"/>
          <w:kern w:val="0"/>
          <w:sz w:val="32"/>
          <w:szCs w:val="32"/>
        </w:rPr>
        <w:t>附件</w:t>
      </w:r>
      <w:r>
        <w:rPr>
          <w:rFonts w:ascii="Times New Roman" w:hAnsi="Times New Roman" w:eastAsia="黑体"/>
          <w:kern w:val="0"/>
          <w:sz w:val="32"/>
          <w:szCs w:val="32"/>
        </w:rPr>
        <w:t>1</w:t>
      </w:r>
    </w:p>
    <w:p>
      <w:pPr>
        <w:pStyle w:val="2"/>
        <w:rPr>
          <w:rFonts w:hint="eastAsia"/>
        </w:rPr>
      </w:pPr>
    </w:p>
    <w:p>
      <w:pPr>
        <w:pStyle w:val="20"/>
        <w:spacing w:line="480" w:lineRule="exact"/>
        <w:jc w:val="center"/>
        <w:rPr>
          <w:rFonts w:ascii="Times New Roman" w:hAnsi="Times New Roman" w:eastAsia="楷体_GB2312"/>
          <w:sz w:val="32"/>
          <w:szCs w:val="32"/>
          <w:u w:val="single"/>
        </w:rPr>
      </w:pPr>
      <w:r>
        <w:rPr>
          <w:rFonts w:hint="eastAsia" w:ascii="Times New Roman" w:hAnsi="Times New Roman" w:eastAsia="方正小标宋简体" w:cs="Times New Roman"/>
          <w:sz w:val="44"/>
          <w:szCs w:val="44"/>
          <w:lang w:val="en-US" w:eastAsia="zh-CN"/>
        </w:rPr>
        <w:t>东莞松山湖生物医药产业基地石龙联动拓展区产业资金</w:t>
      </w:r>
      <w:r>
        <w:rPr>
          <w:rFonts w:hint="eastAsia" w:ascii="Times New Roman" w:hAnsi="Times New Roman" w:eastAsia="方正小标宋简体" w:cs="Times New Roman"/>
          <w:sz w:val="44"/>
          <w:szCs w:val="44"/>
        </w:rPr>
        <w:t>申请表</w:t>
      </w:r>
    </w:p>
    <w:p>
      <w:pPr>
        <w:spacing w:line="640" w:lineRule="exact"/>
        <w:rPr>
          <w:rFonts w:ascii="Times New Roman" w:eastAsia="仿宋_GB2312"/>
          <w:b/>
          <w:sz w:val="32"/>
          <w:szCs w:val="32"/>
        </w:rPr>
      </w:pPr>
    </w:p>
    <w:p>
      <w:pPr>
        <w:spacing w:line="640" w:lineRule="exact"/>
        <w:rPr>
          <w:rFonts w:ascii="Times New Roman" w:hAnsi="Times New Roman" w:eastAsia="仿宋_GB2312"/>
          <w:b/>
          <w:sz w:val="32"/>
          <w:szCs w:val="32"/>
          <w:highlight w:val="none"/>
        </w:rPr>
      </w:pPr>
      <w:r>
        <w:rPr>
          <w:rFonts w:ascii="Times New Roman" w:eastAsia="仿宋_GB2312"/>
          <w:b/>
          <w:sz w:val="32"/>
          <w:szCs w:val="32"/>
        </w:rPr>
        <w:t>一、</w:t>
      </w:r>
      <w:r>
        <w:rPr>
          <w:rFonts w:ascii="Times New Roman" w:eastAsia="仿宋_GB2312"/>
          <w:b/>
          <w:sz w:val="32"/>
          <w:szCs w:val="32"/>
          <w:highlight w:val="none"/>
        </w:rPr>
        <w:t>申报</w:t>
      </w:r>
      <w:r>
        <w:rPr>
          <w:rFonts w:hint="eastAsia" w:eastAsia="仿宋_GB2312"/>
          <w:b/>
          <w:sz w:val="32"/>
          <w:szCs w:val="32"/>
          <w:highlight w:val="none"/>
          <w:lang w:eastAsia="zh-CN"/>
        </w:rPr>
        <w:t>单位</w:t>
      </w:r>
      <w:r>
        <w:rPr>
          <w:rFonts w:ascii="Times New Roman" w:eastAsia="仿宋_GB2312"/>
          <w:b/>
          <w:sz w:val="32"/>
          <w:szCs w:val="32"/>
          <w:highlight w:val="none"/>
        </w:rPr>
        <w:t>基本情况</w:t>
      </w:r>
    </w:p>
    <w:tbl>
      <w:tblPr>
        <w:tblStyle w:val="13"/>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076"/>
        <w:gridCol w:w="226"/>
        <w:gridCol w:w="1185"/>
        <w:gridCol w:w="543"/>
        <w:gridCol w:w="425"/>
        <w:gridCol w:w="163"/>
        <w:gridCol w:w="1141"/>
        <w:gridCol w:w="306"/>
        <w:gridCol w:w="768"/>
        <w:gridCol w:w="528"/>
        <w:gridCol w:w="126"/>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eastAsia"/>
                <w:szCs w:val="21"/>
                <w:highlight w:val="none"/>
                <w:lang w:eastAsia="zh-CN"/>
              </w:rPr>
              <w:t>单位</w:t>
            </w:r>
            <w:r>
              <w:rPr>
                <w:rFonts w:hint="default" w:ascii="Times New Roman"/>
                <w:szCs w:val="21"/>
                <w:highlight w:val="none"/>
              </w:rPr>
              <w:t>名称</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统一社会信用代码</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注册资本</w:t>
            </w:r>
          </w:p>
        </w:tc>
        <w:tc>
          <w:tcPr>
            <w:tcW w:w="1185"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c>
          <w:tcPr>
            <w:tcW w:w="1131"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实</w:t>
            </w:r>
            <w:r>
              <w:rPr>
                <w:rFonts w:hint="eastAsia"/>
                <w:szCs w:val="21"/>
                <w:highlight w:val="none"/>
                <w:lang w:val="en-US" w:eastAsia="zh-CN"/>
              </w:rPr>
              <w:t>缴</w:t>
            </w:r>
            <w:r>
              <w:rPr>
                <w:rFonts w:hint="default" w:ascii="Times New Roman"/>
                <w:szCs w:val="21"/>
                <w:highlight w:val="none"/>
              </w:rPr>
              <w:t>资本</w:t>
            </w:r>
          </w:p>
        </w:tc>
        <w:tc>
          <w:tcPr>
            <w:tcW w:w="1447"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c>
          <w:tcPr>
            <w:tcW w:w="1296"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注册日期</w:t>
            </w:r>
          </w:p>
        </w:tc>
        <w:tc>
          <w:tcPr>
            <w:tcW w:w="1156"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法定代表人</w:t>
            </w:r>
          </w:p>
        </w:tc>
        <w:tc>
          <w:tcPr>
            <w:tcW w:w="2316" w:type="dxa"/>
            <w:gridSpan w:val="4"/>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c>
          <w:tcPr>
            <w:tcW w:w="2743" w:type="dxa"/>
            <w:gridSpan w:val="4"/>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联系方式</w:t>
            </w:r>
          </w:p>
        </w:tc>
        <w:tc>
          <w:tcPr>
            <w:tcW w:w="1156"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注册地址</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经营范围</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b/>
                <w:szCs w:val="21"/>
                <w:highlight w:val="none"/>
              </w:rPr>
            </w:pPr>
            <w:r>
              <w:rPr>
                <w:rFonts w:hint="default" w:ascii="Times New Roman"/>
                <w:color w:val="FF0000"/>
                <w:szCs w:val="21"/>
                <w:highlight w:val="none"/>
              </w:rPr>
              <w:t>（</w:t>
            </w:r>
            <w:r>
              <w:rPr>
                <w:rFonts w:hint="eastAsia"/>
                <w:color w:val="FF0000"/>
                <w:szCs w:val="21"/>
                <w:highlight w:val="none"/>
                <w:lang w:eastAsia="zh-CN"/>
              </w:rPr>
              <w:t>参照</w:t>
            </w:r>
            <w:r>
              <w:rPr>
                <w:rFonts w:hint="default" w:ascii="Times New Roman"/>
                <w:color w:val="FF0000"/>
                <w:szCs w:val="21"/>
                <w:highlight w:val="none"/>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02"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r>
              <w:rPr>
                <w:rFonts w:hint="default" w:ascii="Times New Roman"/>
                <w:szCs w:val="21"/>
                <w:highlight w:val="none"/>
              </w:rPr>
              <w:t>员工总人数</w:t>
            </w:r>
          </w:p>
        </w:tc>
        <w:tc>
          <w:tcPr>
            <w:tcW w:w="1302" w:type="dxa"/>
            <w:gridSpan w:val="2"/>
            <w:noWrap w:val="0"/>
            <w:vAlign w:val="center"/>
          </w:tcPr>
          <w:p>
            <w:pPr>
              <w:keepNext w:val="0"/>
              <w:keepLines w:val="0"/>
              <w:suppressLineNumbers w:val="0"/>
              <w:snapToGrid w:val="0"/>
              <w:spacing w:before="0" w:beforeAutospacing="0" w:after="0" w:afterAutospacing="0"/>
              <w:ind w:left="0" w:right="0"/>
              <w:rPr>
                <w:rFonts w:hint="eastAsia" w:ascii="Times New Roman"/>
                <w:szCs w:val="21"/>
                <w:highlight w:val="none"/>
              </w:rPr>
            </w:pPr>
          </w:p>
        </w:tc>
        <w:tc>
          <w:tcPr>
            <w:tcW w:w="1728"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r>
              <w:rPr>
                <w:rFonts w:hint="default" w:ascii="Times New Roman"/>
                <w:szCs w:val="21"/>
                <w:highlight w:val="none"/>
              </w:rPr>
              <w:t>研发人数</w:t>
            </w:r>
          </w:p>
        </w:tc>
        <w:tc>
          <w:tcPr>
            <w:tcW w:w="1729"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p>
        </w:tc>
        <w:tc>
          <w:tcPr>
            <w:tcW w:w="1728" w:type="dxa"/>
            <w:gridSpan w:val="4"/>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r>
              <w:rPr>
                <w:rFonts w:hint="default" w:ascii="Times New Roman"/>
                <w:szCs w:val="21"/>
                <w:highlight w:val="none"/>
              </w:rPr>
              <w:t>技术人员数</w:t>
            </w:r>
          </w:p>
        </w:tc>
        <w:tc>
          <w:tcPr>
            <w:tcW w:w="1030"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378" w:type="dxa"/>
            <w:gridSpan w:val="2"/>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r>
              <w:rPr>
                <w:rFonts w:hint="eastAsia" w:ascii="Times New Roman"/>
                <w:szCs w:val="21"/>
                <w:highlight w:val="none"/>
              </w:rPr>
              <w:t>中级职称人数</w:t>
            </w:r>
          </w:p>
        </w:tc>
        <w:tc>
          <w:tcPr>
            <w:tcW w:w="2379" w:type="dxa"/>
            <w:gridSpan w:val="4"/>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p>
        </w:tc>
        <w:tc>
          <w:tcPr>
            <w:tcW w:w="2378" w:type="dxa"/>
            <w:gridSpan w:val="4"/>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r>
              <w:rPr>
                <w:rFonts w:hint="eastAsia" w:ascii="Times New Roman"/>
                <w:szCs w:val="21"/>
                <w:highlight w:val="none"/>
              </w:rPr>
              <w:t>高级职称人数</w:t>
            </w:r>
          </w:p>
        </w:tc>
        <w:tc>
          <w:tcPr>
            <w:tcW w:w="168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开户银行</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账户名称</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开户账号</w:t>
            </w:r>
          </w:p>
        </w:tc>
        <w:tc>
          <w:tcPr>
            <w:tcW w:w="6215" w:type="dxa"/>
            <w:gridSpan w:val="10"/>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jc w:val="center"/>
        </w:trPr>
        <w:tc>
          <w:tcPr>
            <w:tcW w:w="2604" w:type="dxa"/>
            <w:gridSpan w:val="3"/>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eastAsia"/>
                <w:szCs w:val="21"/>
                <w:highlight w:val="none"/>
                <w:lang w:eastAsia="zh-CN"/>
              </w:rPr>
              <w:t>单位</w:t>
            </w:r>
            <w:r>
              <w:rPr>
                <w:rFonts w:hint="default" w:ascii="Times New Roman"/>
                <w:szCs w:val="21"/>
                <w:highlight w:val="none"/>
              </w:rPr>
              <w:t>简介</w:t>
            </w:r>
          </w:p>
          <w:p>
            <w:pPr>
              <w:keepNext w:val="0"/>
              <w:keepLines w:val="0"/>
              <w:suppressLineNumbers w:val="0"/>
              <w:snapToGrid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（商业模式、主营业务、团队情况、技术能力、生产经营、产品销售、财务状况、行业地位、发展规划等，限</w:t>
            </w:r>
            <w:r>
              <w:rPr>
                <w:rFonts w:hint="default" w:ascii="Times New Roman" w:hAnsi="Times New Roman"/>
                <w:szCs w:val="21"/>
                <w:highlight w:val="none"/>
              </w:rPr>
              <w:t>500</w:t>
            </w:r>
            <w:r>
              <w:rPr>
                <w:rFonts w:hint="default" w:ascii="Times New Roman"/>
                <w:szCs w:val="21"/>
                <w:highlight w:val="none"/>
              </w:rPr>
              <w:t>字内）</w:t>
            </w:r>
          </w:p>
        </w:tc>
        <w:tc>
          <w:tcPr>
            <w:tcW w:w="6215" w:type="dxa"/>
            <w:gridSpan w:val="10"/>
            <w:noWrap w:val="0"/>
            <w:vAlign w:val="center"/>
          </w:tcPr>
          <w:p>
            <w:pPr>
              <w:keepNext w:val="0"/>
              <w:keepLines w:val="0"/>
              <w:suppressLineNumbers w:val="0"/>
              <w:snapToGrid w:val="0"/>
              <w:spacing w:before="0" w:beforeAutospacing="0" w:after="0" w:afterAutospacing="0"/>
              <w:ind w:left="0" w:right="0"/>
              <w:jc w:val="left"/>
              <w:rPr>
                <w:rFonts w:hint="default" w:ascii="Times New Roman" w:hAnsi="Times New Roman"/>
                <w:szCs w:val="21"/>
                <w:highlight w:val="none"/>
              </w:rPr>
            </w:pPr>
          </w:p>
          <w:p>
            <w:pPr>
              <w:keepNext w:val="0"/>
              <w:keepLines w:val="0"/>
              <w:suppressLineNumbers w:val="0"/>
              <w:snapToGrid w:val="0"/>
              <w:spacing w:before="0" w:beforeAutospacing="0" w:after="0" w:afterAutospacing="0"/>
              <w:ind w:left="0" w:right="0"/>
              <w:jc w:val="left"/>
              <w:rPr>
                <w:rFonts w:hint="default" w:ascii="Times New Roman" w:hAnsi="Times New Roman"/>
                <w:szCs w:val="21"/>
                <w:highlight w:val="none"/>
              </w:rPr>
            </w:pPr>
          </w:p>
          <w:p>
            <w:pPr>
              <w:keepNext w:val="0"/>
              <w:keepLines w:val="0"/>
              <w:suppressLineNumbers w:val="0"/>
              <w:snapToGrid w:val="0"/>
              <w:spacing w:before="0" w:beforeAutospacing="0" w:after="0" w:afterAutospacing="0"/>
              <w:ind w:left="0" w:right="0"/>
              <w:jc w:val="left"/>
              <w:rPr>
                <w:rFonts w:hint="default" w:ascii="Times New Roman" w:hAnsi="Times New Roman"/>
                <w:szCs w:val="21"/>
                <w:highlight w:val="none"/>
              </w:rPr>
            </w:pPr>
          </w:p>
          <w:p>
            <w:pPr>
              <w:keepNext w:val="0"/>
              <w:keepLines w:val="0"/>
              <w:suppressLineNumbers w:val="0"/>
              <w:snapToGrid w:val="0"/>
              <w:spacing w:before="0" w:beforeAutospacing="0" w:after="0" w:afterAutospacing="0"/>
              <w:ind w:left="0" w:right="0"/>
              <w:jc w:val="left"/>
              <w:rPr>
                <w:rFonts w:hint="default" w:ascii="Times New Roman" w:hAnsi="Times New Roman"/>
                <w:szCs w:val="21"/>
                <w:highlight w:val="none"/>
              </w:rPr>
            </w:pPr>
          </w:p>
          <w:p>
            <w:pPr>
              <w:keepNext w:val="0"/>
              <w:keepLines w:val="0"/>
              <w:suppressLineNumbers w:val="0"/>
              <w:snapToGrid w:val="0"/>
              <w:spacing w:before="0" w:beforeAutospacing="0" w:after="0" w:afterAutospacing="0"/>
              <w:ind w:left="0" w:right="0"/>
              <w:jc w:val="left"/>
              <w:rPr>
                <w:rFonts w:hint="eastAsia" w:ascii="Times New Roman" w:hAnsi="Times New Roman"/>
                <w:szCs w:val="21"/>
                <w:highlight w:val="none"/>
              </w:rPr>
            </w:pPr>
          </w:p>
        </w:tc>
      </w:tr>
    </w:tbl>
    <w:p>
      <w:pPr>
        <w:pStyle w:val="26"/>
        <w:bidi w:val="0"/>
        <w:ind w:left="0" w:leftChars="0" w:firstLine="0" w:firstLineChars="0"/>
        <w:jc w:val="both"/>
        <w:rPr>
          <w:b/>
          <w:bCs/>
        </w:rPr>
      </w:pPr>
      <w:r>
        <w:rPr>
          <w:b/>
          <w:bCs/>
        </w:rPr>
        <w:t>二、财务状况</w:t>
      </w:r>
    </w:p>
    <w:tbl>
      <w:tblPr>
        <w:tblStyle w:val="13"/>
        <w:tblW w:w="8750"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2215"/>
        <w:gridCol w:w="5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87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各类指标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05" w:type="dxa"/>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pStyle w:val="2"/>
              <w:keepNext w:val="0"/>
              <w:keepLines w:val="0"/>
              <w:suppressLineNumbers w:val="0"/>
              <w:spacing w:before="0" w:beforeAutospacing="0" w:afterAutospacing="0"/>
              <w:ind w:left="0" w:right="0"/>
              <w:jc w:val="center"/>
              <w:rPr>
                <w:rFonts w:hint="default" w:eastAsia="宋体"/>
                <w:lang w:val="en-US" w:eastAsia="zh-CN"/>
              </w:rPr>
            </w:pPr>
            <w:r>
              <w:rPr>
                <w:rFonts w:hint="default" w:ascii="Times New Roman" w:hAnsi="Times New Roman"/>
                <w:szCs w:val="21"/>
                <w:highlight w:val="none"/>
              </w:rPr>
              <w:t>20</w:t>
            </w:r>
            <w:r>
              <w:rPr>
                <w:rFonts w:hint="eastAsia" w:ascii="Times New Roman" w:hAnsi="Times New Roman"/>
                <w:szCs w:val="21"/>
                <w:highlight w:val="none"/>
              </w:rPr>
              <w:t>2</w:t>
            </w:r>
            <w:r>
              <w:rPr>
                <w:rFonts w:hint="eastAsia"/>
                <w:szCs w:val="21"/>
                <w:highlight w:val="none"/>
                <w:lang w:val="en-US" w:eastAsia="zh-CN"/>
              </w:rPr>
              <w:t>1</w:t>
            </w:r>
            <w:r>
              <w:rPr>
                <w:rFonts w:hint="default" w:ascii="Times New Roman"/>
                <w:szCs w:val="21"/>
                <w:highlight w:val="none"/>
              </w:rPr>
              <w:t>年</w:t>
            </w:r>
          </w:p>
        </w:tc>
        <w:tc>
          <w:tcPr>
            <w:tcW w:w="221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leftChars="0" w:right="0" w:rightChars="0"/>
              <w:jc w:val="left"/>
              <w:rPr>
                <w:rFonts w:hint="eastAsia" w:ascii="Times New Roman" w:hAnsi="Times New Roman" w:eastAsia="宋体" w:cs="Times New Roman"/>
                <w:kern w:val="2"/>
                <w:sz w:val="21"/>
                <w:szCs w:val="21"/>
                <w:highlight w:val="none"/>
                <w:lang w:val="en-US" w:eastAsia="zh-CN" w:bidi="ar-SA"/>
              </w:rPr>
            </w:pPr>
            <w:r>
              <w:rPr>
                <w:rFonts w:hint="default" w:ascii="Times New Roman"/>
                <w:szCs w:val="21"/>
                <w:highlight w:val="none"/>
              </w:rPr>
              <w:t>研发经费投入（万元）</w:t>
            </w:r>
          </w:p>
        </w:tc>
        <w:tc>
          <w:tcPr>
            <w:tcW w:w="503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05" w:type="dxa"/>
            <w:vMerge w:val="continue"/>
            <w:tcBorders>
              <w:left w:val="single" w:color="auto" w:sz="4" w:space="0"/>
              <w:bottom w:val="single" w:color="auto" w:sz="4" w:space="0"/>
              <w:right w:val="single" w:color="auto" w:sz="4" w:space="0"/>
            </w:tcBorders>
            <w:noWrap w:val="0"/>
            <w:tcMar>
              <w:top w:w="0" w:type="dxa"/>
              <w:left w:w="0" w:type="dxa"/>
              <w:bottom w:w="0" w:type="dxa"/>
              <w:right w:w="0" w:type="dxa"/>
            </w:tcMar>
            <w:vAlign w:val="center"/>
          </w:tcPr>
          <w:p>
            <w:pPr>
              <w:pStyle w:val="2"/>
              <w:keepNext w:val="0"/>
              <w:keepLines w:val="0"/>
              <w:suppressLineNumbers w:val="0"/>
              <w:spacing w:before="0" w:beforeAutospacing="0" w:afterAutospacing="0"/>
              <w:ind w:left="0" w:right="0"/>
              <w:rPr>
                <w:rFonts w:hint="default"/>
              </w:rPr>
            </w:pPr>
          </w:p>
        </w:tc>
        <w:tc>
          <w:tcPr>
            <w:tcW w:w="221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szCs w:val="21"/>
                <w:highlight w:val="none"/>
              </w:rPr>
              <w:t>研发经费投入</w:t>
            </w:r>
            <w:r>
              <w:rPr>
                <w:rFonts w:hint="eastAsia" w:ascii="Times New Roman"/>
                <w:szCs w:val="21"/>
                <w:highlight w:val="none"/>
                <w:lang w:val="en-US" w:eastAsia="zh-CN"/>
              </w:rPr>
              <w:t>占比（%）</w:t>
            </w:r>
          </w:p>
        </w:tc>
        <w:tc>
          <w:tcPr>
            <w:tcW w:w="503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3720" w:type="dxa"/>
            <w:gridSpan w:val="2"/>
            <w:tcBorders>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szCs w:val="21"/>
                <w:highlight w:val="none"/>
              </w:rPr>
            </w:pPr>
            <w:r>
              <w:rPr>
                <w:rFonts w:hint="default" w:ascii="Times New Roman" w:hAnsi="Times New Roman"/>
                <w:szCs w:val="21"/>
                <w:highlight w:val="none"/>
              </w:rPr>
              <w:t>20</w:t>
            </w:r>
            <w:r>
              <w:rPr>
                <w:rFonts w:hint="eastAsia" w:ascii="Times New Roman" w:hAnsi="Times New Roman"/>
                <w:szCs w:val="21"/>
                <w:highlight w:val="none"/>
              </w:rPr>
              <w:t>2</w:t>
            </w:r>
            <w:r>
              <w:rPr>
                <w:rFonts w:hint="eastAsia"/>
                <w:szCs w:val="21"/>
                <w:highlight w:val="none"/>
                <w:lang w:val="en-US" w:eastAsia="zh-CN"/>
              </w:rPr>
              <w:t>1</w:t>
            </w:r>
            <w:r>
              <w:rPr>
                <w:rFonts w:hint="default" w:ascii="Times New Roman"/>
                <w:szCs w:val="21"/>
                <w:highlight w:val="none"/>
              </w:rPr>
              <w:t>年营业收入（万元）</w:t>
            </w:r>
          </w:p>
        </w:tc>
        <w:tc>
          <w:tcPr>
            <w:tcW w:w="5030" w:type="dxa"/>
            <w:tcBorders>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15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hAnsi="Times New Roman"/>
                <w:szCs w:val="21"/>
                <w:highlight w:val="none"/>
              </w:rPr>
              <w:t>20</w:t>
            </w:r>
            <w:r>
              <w:rPr>
                <w:rFonts w:hint="eastAsia" w:ascii="Times New Roman" w:hAnsi="Times New Roman"/>
                <w:szCs w:val="21"/>
                <w:highlight w:val="none"/>
              </w:rPr>
              <w:t>2</w:t>
            </w:r>
            <w:r>
              <w:rPr>
                <w:rFonts w:hint="eastAsia" w:ascii="Times New Roman" w:hAnsi="Times New Roman"/>
                <w:szCs w:val="21"/>
                <w:highlight w:val="none"/>
                <w:lang w:val="en-US" w:eastAsia="zh-CN"/>
              </w:rPr>
              <w:t>2</w:t>
            </w:r>
            <w:r>
              <w:rPr>
                <w:rFonts w:hint="default" w:ascii="Times New Roman"/>
                <w:szCs w:val="21"/>
                <w:highlight w:val="none"/>
              </w:rPr>
              <w:t>年</w:t>
            </w:r>
          </w:p>
        </w:tc>
        <w:tc>
          <w:tcPr>
            <w:tcW w:w="221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left"/>
              <w:rPr>
                <w:rFonts w:hint="default" w:ascii="Times New Roman" w:hAnsi="Times New Roman"/>
                <w:szCs w:val="21"/>
                <w:highlight w:val="none"/>
              </w:rPr>
            </w:pPr>
            <w:r>
              <w:rPr>
                <w:rFonts w:hint="default" w:ascii="Times New Roman"/>
                <w:szCs w:val="21"/>
                <w:highlight w:val="none"/>
              </w:rPr>
              <w:t>研发经费投入（万元）</w:t>
            </w:r>
          </w:p>
        </w:tc>
        <w:tc>
          <w:tcPr>
            <w:tcW w:w="503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p>
        </w:tc>
        <w:tc>
          <w:tcPr>
            <w:tcW w:w="221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szCs w:val="21"/>
                <w:highlight w:val="none"/>
                <w:lang w:eastAsia="zh-CN"/>
              </w:rPr>
            </w:pPr>
            <w:r>
              <w:rPr>
                <w:rFonts w:hint="default" w:ascii="Times New Roman"/>
                <w:szCs w:val="21"/>
                <w:highlight w:val="none"/>
              </w:rPr>
              <w:t>研发经费投入</w:t>
            </w:r>
            <w:r>
              <w:rPr>
                <w:rFonts w:hint="eastAsia" w:ascii="Times New Roman"/>
                <w:szCs w:val="21"/>
                <w:highlight w:val="none"/>
                <w:lang w:val="en-US" w:eastAsia="zh-CN"/>
              </w:rPr>
              <w:t>占比（%）</w:t>
            </w:r>
          </w:p>
        </w:tc>
        <w:tc>
          <w:tcPr>
            <w:tcW w:w="503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372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hAnsi="Times New Roman"/>
                <w:szCs w:val="21"/>
                <w:highlight w:val="none"/>
              </w:rPr>
              <w:t>20</w:t>
            </w:r>
            <w:r>
              <w:rPr>
                <w:rFonts w:hint="eastAsia" w:ascii="Times New Roman" w:hAnsi="Times New Roman"/>
                <w:szCs w:val="21"/>
                <w:highlight w:val="none"/>
              </w:rPr>
              <w:t>22</w:t>
            </w:r>
            <w:r>
              <w:rPr>
                <w:rFonts w:hint="default" w:ascii="Times New Roman"/>
                <w:szCs w:val="21"/>
                <w:highlight w:val="none"/>
              </w:rPr>
              <w:t>年营业收入（万元）</w:t>
            </w:r>
          </w:p>
        </w:tc>
        <w:tc>
          <w:tcPr>
            <w:tcW w:w="503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p>
        </w:tc>
      </w:tr>
    </w:tbl>
    <w:p>
      <w:pPr>
        <w:spacing w:line="640" w:lineRule="exact"/>
        <w:rPr>
          <w:rFonts w:ascii="Times New Roman" w:hAnsi="Times New Roman" w:eastAsia="仿宋_GB2312"/>
          <w:b/>
          <w:bCs/>
          <w:sz w:val="32"/>
          <w:szCs w:val="32"/>
          <w:highlight w:val="none"/>
        </w:rPr>
      </w:pPr>
      <w:r>
        <w:rPr>
          <w:rFonts w:ascii="Times New Roman" w:eastAsia="仿宋_GB2312"/>
          <w:b/>
          <w:sz w:val="32"/>
          <w:szCs w:val="32"/>
          <w:highlight w:val="none"/>
        </w:rPr>
        <w:t>三、申</w:t>
      </w:r>
      <w:r>
        <w:rPr>
          <w:rFonts w:hint="eastAsia" w:ascii="Times New Roman" w:eastAsia="仿宋_GB2312"/>
          <w:b/>
          <w:sz w:val="32"/>
          <w:szCs w:val="32"/>
          <w:highlight w:val="none"/>
          <w:lang w:val="en-US" w:eastAsia="zh-CN"/>
        </w:rPr>
        <w:t>报</w:t>
      </w:r>
      <w:r>
        <w:rPr>
          <w:rFonts w:ascii="Times New Roman" w:eastAsia="仿宋_GB2312"/>
          <w:b/>
          <w:sz w:val="32"/>
          <w:szCs w:val="32"/>
          <w:highlight w:val="none"/>
        </w:rPr>
        <w:t>项目情况</w:t>
      </w:r>
    </w:p>
    <w:tbl>
      <w:tblPr>
        <w:tblStyle w:val="13"/>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2580"/>
        <w:gridCol w:w="1229"/>
        <w:gridCol w:w="368"/>
        <w:gridCol w:w="996"/>
        <w:gridCol w:w="1229"/>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trPr>
        <w:tc>
          <w:tcPr>
            <w:tcW w:w="357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highlight w:val="none"/>
              </w:rPr>
            </w:pPr>
            <w:r>
              <w:rPr>
                <w:rFonts w:hint="eastAsia" w:ascii="Times New Roman"/>
                <w:highlight w:val="none"/>
                <w:lang w:val="en-US" w:eastAsia="zh-CN"/>
              </w:rPr>
              <w:t>申报项目</w:t>
            </w:r>
            <w:r>
              <w:rPr>
                <w:rFonts w:hint="default" w:ascii="Times New Roman"/>
                <w:highlight w:val="none"/>
              </w:rPr>
              <w:t>总额</w:t>
            </w:r>
          </w:p>
          <w:p>
            <w:pPr>
              <w:keepNext w:val="0"/>
              <w:keepLines w:val="0"/>
              <w:suppressLineNumbers w:val="0"/>
              <w:spacing w:before="0" w:beforeAutospacing="0" w:after="0" w:afterAutospacing="0" w:line="360" w:lineRule="auto"/>
              <w:ind w:left="0" w:right="0"/>
              <w:jc w:val="center"/>
              <w:rPr>
                <w:rFonts w:hint="default" w:ascii="Times New Roman" w:hAnsi="Times New Roman"/>
                <w:szCs w:val="21"/>
                <w:highlight w:val="none"/>
              </w:rPr>
            </w:pPr>
            <w:r>
              <w:rPr>
                <w:rFonts w:hint="default" w:ascii="Times New Roman"/>
                <w:highlight w:val="none"/>
              </w:rPr>
              <w:t>（单位：万元）</w:t>
            </w:r>
          </w:p>
        </w:tc>
        <w:tc>
          <w:tcPr>
            <w:tcW w:w="514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default" w:ascii="Times New Roman" w:hAnsi="Times New Roman"/>
                <w:szCs w:val="21"/>
                <w:highlight w:val="none"/>
              </w:rPr>
            </w:pPr>
            <w:r>
              <w:rPr>
                <w:rFonts w:hint="default" w:ascii="Times New Roman"/>
                <w:highlight w:val="none"/>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57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szCs w:val="21"/>
                <w:highlight w:val="none"/>
              </w:rPr>
            </w:pPr>
          </w:p>
        </w:tc>
        <w:tc>
          <w:tcPr>
            <w:tcW w:w="514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Cs w:val="21"/>
                <w:highlight w:val="none"/>
              </w:rPr>
            </w:pPr>
            <w:r>
              <w:rPr>
                <w:rFonts w:hint="default" w:ascii="Times New Roman"/>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517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eastAsia" w:ascii="Times New Roman"/>
                <w:highlight w:val="none"/>
                <w:lang w:val="en-US" w:eastAsia="zh-CN"/>
              </w:rPr>
              <w:t>申报项目</w:t>
            </w:r>
          </w:p>
        </w:tc>
        <w:tc>
          <w:tcPr>
            <w:tcW w:w="354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hAnsi="Arial"/>
                <w:szCs w:val="21"/>
                <w:highlight w:val="none"/>
              </w:rPr>
              <w:t>申请金额</w:t>
            </w:r>
          </w:p>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hAnsi="Arial"/>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5174"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left"/>
              <w:rPr>
                <w:rFonts w:hint="default" w:ascii="Times New Roman" w:hAnsi="Times New Roman"/>
                <w:szCs w:val="21"/>
                <w:highlight w:val="none"/>
              </w:rPr>
            </w:pPr>
          </w:p>
        </w:tc>
        <w:tc>
          <w:tcPr>
            <w:tcW w:w="354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517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eastAsia="宋体"/>
                <w:szCs w:val="21"/>
                <w:highlight w:val="none"/>
                <w:lang w:eastAsia="zh-CN"/>
              </w:rPr>
            </w:pPr>
            <w:r>
              <w:rPr>
                <w:rFonts w:hint="default" w:ascii="Times New Roman" w:hAnsi="Times New Roman"/>
                <w:highlight w:val="none"/>
              </w:rPr>
              <w:t>……</w:t>
            </w:r>
            <w:r>
              <w:rPr>
                <w:rFonts w:hint="eastAsia"/>
                <w:highlight w:val="none"/>
                <w:lang w:eastAsia="zh-CN"/>
              </w:rPr>
              <w:t>（</w:t>
            </w:r>
            <w:r>
              <w:rPr>
                <w:rFonts w:hint="eastAsia"/>
                <w:highlight w:val="none"/>
                <w:lang w:val="en-US" w:eastAsia="zh-CN"/>
              </w:rPr>
              <w:t>可自行添加行数</w:t>
            </w:r>
            <w:r>
              <w:rPr>
                <w:rFonts w:hint="eastAsia"/>
                <w:highlight w:val="none"/>
                <w:lang w:eastAsia="zh-CN"/>
              </w:rPr>
              <w:t>）</w:t>
            </w:r>
          </w:p>
        </w:tc>
        <w:tc>
          <w:tcPr>
            <w:tcW w:w="354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Cs w:val="21"/>
                <w:highlight w:val="none"/>
              </w:rPr>
            </w:pPr>
            <w:r>
              <w:rPr>
                <w:rFonts w:hint="default" w:ascii="Times New Roman" w:hAnsi="Times New Roman"/>
                <w:highlight w:val="none"/>
              </w:rPr>
              <w:t>……</w:t>
            </w:r>
            <w:r>
              <w:rPr>
                <w:rFonts w:hint="eastAsia"/>
                <w:highlight w:val="none"/>
                <w:lang w:eastAsia="zh-CN"/>
              </w:rPr>
              <w:t>（</w:t>
            </w:r>
            <w:r>
              <w:rPr>
                <w:rFonts w:hint="eastAsia"/>
                <w:highlight w:val="none"/>
                <w:lang w:val="en-US" w:eastAsia="zh-CN"/>
              </w:rPr>
              <w:t>可自行添加行数</w:t>
            </w:r>
            <w:r>
              <w:rPr>
                <w:rFonts w:hint="eastAsia"/>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trPr>
        <w:tc>
          <w:tcPr>
            <w:tcW w:w="997"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kern w:val="0"/>
                <w:highlight w:val="none"/>
              </w:rPr>
              <w:t>该项目已获财政资助</w:t>
            </w:r>
            <w:r>
              <w:rPr>
                <w:rFonts w:hint="default" w:ascii="Times New Roman"/>
                <w:highlight w:val="none"/>
              </w:rPr>
              <w:t>情况</w:t>
            </w:r>
          </w:p>
        </w:tc>
        <w:tc>
          <w:tcPr>
            <w:tcW w:w="2580"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szCs w:val="21"/>
                <w:highlight w:val="none"/>
              </w:rPr>
              <w:t>项目名称</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获得资助</w:t>
            </w:r>
          </w:p>
          <w:p>
            <w:pPr>
              <w:keepNext w:val="0"/>
              <w:keepLines w:val="0"/>
              <w:suppressLineNumbers w:val="0"/>
              <w:spacing w:before="0" w:beforeAutospacing="0" w:after="0" w:afterAutospacing="0"/>
              <w:ind w:left="0" w:right="0"/>
              <w:jc w:val="center"/>
              <w:rPr>
                <w:rFonts w:hint="default" w:ascii="Times New Roman" w:hAnsi="Times New Roman"/>
                <w:szCs w:val="21"/>
                <w:highlight w:val="none"/>
              </w:rPr>
            </w:pPr>
            <w:r>
              <w:rPr>
                <w:rFonts w:hint="default" w:ascii="Times New Roman"/>
                <w:szCs w:val="21"/>
                <w:highlight w:val="none"/>
              </w:rPr>
              <w:t>时间</w:t>
            </w:r>
          </w:p>
        </w:tc>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ighlight w:val="none"/>
              </w:rPr>
              <w:t>国家资助（万元）</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ighlight w:val="none"/>
              </w:rPr>
              <w:t>省资助</w:t>
            </w:r>
          </w:p>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ighlight w:val="none"/>
              </w:rPr>
              <w:t>（万元）</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ighlight w:val="none"/>
              </w:rPr>
              <w:t>市资助</w:t>
            </w:r>
          </w:p>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exact"/>
        </w:trPr>
        <w:tc>
          <w:tcPr>
            <w:tcW w:w="997"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2580"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trPr>
        <w:tc>
          <w:tcPr>
            <w:tcW w:w="997"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Times New Roman" w:hAnsi="Times New Roman"/>
                <w:highlight w:val="none"/>
              </w:rPr>
            </w:pPr>
          </w:p>
        </w:tc>
        <w:tc>
          <w:tcPr>
            <w:tcW w:w="2580" w:type="dxa"/>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Ansi="Times New Roman"/>
                <w:highlight w:val="none"/>
              </w:rPr>
              <w:t>……</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Ansi="Times New Roman"/>
                <w:highlight w:val="none"/>
              </w:rPr>
              <w:t>……</w:t>
            </w:r>
          </w:p>
        </w:tc>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Ansi="Times New Roman"/>
                <w:highlight w:val="none"/>
              </w:rPr>
              <w:t>……</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Ansi="Times New Roman"/>
                <w:highlight w:val="none"/>
              </w:rPr>
              <w:t>……</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highlight w:val="none"/>
              </w:rPr>
            </w:pPr>
            <w:r>
              <w:rPr>
                <w:rFonts w:hint="default"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57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exact"/>
              <w:ind w:left="0" w:right="0"/>
              <w:jc w:val="center"/>
              <w:rPr>
                <w:rFonts w:hint="default" w:ascii="Times New Roman" w:hAnsi="Times New Roman"/>
                <w:kern w:val="0"/>
                <w:sz w:val="28"/>
                <w:szCs w:val="28"/>
                <w:highlight w:val="none"/>
              </w:rPr>
            </w:pPr>
            <w:r>
              <w:rPr>
                <w:rFonts w:hint="default" w:ascii="Times New Roman"/>
                <w:kern w:val="0"/>
                <w:highlight w:val="none"/>
              </w:rPr>
              <w:t>高新技术企业情况</w:t>
            </w:r>
          </w:p>
        </w:tc>
        <w:tc>
          <w:tcPr>
            <w:tcW w:w="5142"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Times New Roman" w:hAnsi="Times New Roman"/>
                <w:kern w:val="0"/>
                <w:highlight w:val="none"/>
              </w:rPr>
            </w:pPr>
            <w:r>
              <w:rPr>
                <w:rFonts w:hint="default" w:ascii="Times New Roman"/>
                <w:kern w:val="0"/>
                <w:highlight w:val="none"/>
              </w:rPr>
              <w:t>（填：是</w:t>
            </w:r>
            <w:r>
              <w:rPr>
                <w:rFonts w:hint="default" w:ascii="Times New Roman" w:hAnsi="Times New Roman"/>
                <w:kern w:val="0"/>
                <w:highlight w:val="none"/>
              </w:rPr>
              <w:t xml:space="preserve">  </w:t>
            </w:r>
            <w:r>
              <w:rPr>
                <w:rFonts w:hint="default" w:ascii="Times New Roman"/>
                <w:kern w:val="0"/>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exact"/>
        </w:trPr>
        <w:tc>
          <w:tcPr>
            <w:tcW w:w="8719"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firstLine="420" w:firstLineChars="200"/>
              <w:rPr>
                <w:rFonts w:hint="default" w:ascii="Times New Roman" w:hAnsi="Times New Roman"/>
                <w:kern w:val="0"/>
                <w:highlight w:val="none"/>
              </w:rPr>
            </w:pPr>
            <w:r>
              <w:rPr>
                <w:rFonts w:hint="default" w:ascii="Times New Roman"/>
                <w:kern w:val="0"/>
                <w:highlight w:val="none"/>
              </w:rPr>
              <w:t>本</w:t>
            </w:r>
            <w:r>
              <w:rPr>
                <w:rFonts w:hint="eastAsia"/>
                <w:kern w:val="0"/>
                <w:highlight w:val="none"/>
                <w:lang w:val="en-US" w:eastAsia="zh-CN"/>
              </w:rPr>
              <w:t>单位承诺</w:t>
            </w:r>
            <w:r>
              <w:rPr>
                <w:rFonts w:hint="default" w:ascii="Times New Roman"/>
                <w:kern w:val="0"/>
                <w:highlight w:val="none"/>
              </w:rPr>
              <w:t>，上述申报材料及所附材料全部属实，如有虚假，愿退回所有</w:t>
            </w:r>
            <w:r>
              <w:rPr>
                <w:rFonts w:hint="eastAsia"/>
                <w:kern w:val="0"/>
                <w:highlight w:val="none"/>
                <w:lang w:val="en-US" w:eastAsia="zh-CN"/>
              </w:rPr>
              <w:t>扶持资金</w:t>
            </w:r>
            <w:r>
              <w:rPr>
                <w:rFonts w:hint="default" w:ascii="Times New Roman"/>
                <w:kern w:val="0"/>
                <w:highlight w:val="none"/>
              </w:rPr>
              <w:t>并承担相关法律责任。</w:t>
            </w:r>
          </w:p>
          <w:p>
            <w:pPr>
              <w:keepNext w:val="0"/>
              <w:keepLines w:val="0"/>
              <w:suppressLineNumbers w:val="0"/>
              <w:spacing w:before="0" w:beforeAutospacing="0" w:after="0" w:afterAutospacing="0" w:line="240" w:lineRule="auto"/>
              <w:ind w:left="0" w:right="0"/>
              <w:jc w:val="center"/>
              <w:rPr>
                <w:rFonts w:hint="eastAsia"/>
                <w:kern w:val="0"/>
                <w:highlight w:val="none"/>
                <w:lang w:val="en-US" w:eastAsia="zh-CN"/>
              </w:rPr>
            </w:pPr>
            <w:r>
              <w:rPr>
                <w:rFonts w:hint="eastAsia"/>
                <w:kern w:val="0"/>
                <w:highlight w:val="none"/>
                <w:lang w:val="en-US" w:eastAsia="zh-CN"/>
              </w:rPr>
              <w:t xml:space="preserve">                                          </w:t>
            </w:r>
          </w:p>
          <w:p>
            <w:pPr>
              <w:keepNext w:val="0"/>
              <w:keepLines w:val="0"/>
              <w:suppressLineNumbers w:val="0"/>
              <w:spacing w:before="0" w:beforeAutospacing="0" w:after="0" w:afterAutospacing="0" w:line="240" w:lineRule="auto"/>
              <w:ind w:left="0" w:right="0"/>
              <w:jc w:val="center"/>
              <w:rPr>
                <w:rFonts w:hint="default" w:ascii="Times New Roman" w:hAnsi="Times New Roman"/>
                <w:kern w:val="0"/>
                <w:highlight w:val="none"/>
              </w:rPr>
            </w:pPr>
            <w:r>
              <w:rPr>
                <w:rFonts w:hint="eastAsia"/>
                <w:kern w:val="0"/>
                <w:highlight w:val="none"/>
                <w:lang w:val="en-US" w:eastAsia="zh-CN"/>
              </w:rPr>
              <w:t xml:space="preserve"> </w:t>
            </w:r>
            <w:r>
              <w:rPr>
                <w:rFonts w:hint="default" w:ascii="Times New Roman"/>
                <w:kern w:val="0"/>
                <w:highlight w:val="none"/>
              </w:rPr>
              <w:t>法定代表人签名：</w:t>
            </w:r>
            <w:bookmarkStart w:id="0" w:name="_GoBack"/>
            <w:bookmarkEnd w:id="0"/>
            <w:r>
              <w:rPr>
                <w:rFonts w:hint="default" w:ascii="Times New Roman" w:hAnsi="Times New Roman"/>
                <w:kern w:val="0"/>
                <w:highlight w:val="none"/>
              </w:rPr>
              <w:t xml:space="preserve">   </w:t>
            </w:r>
          </w:p>
          <w:p>
            <w:pPr>
              <w:keepNext w:val="0"/>
              <w:keepLines w:val="0"/>
              <w:suppressLineNumbers w:val="0"/>
              <w:spacing w:before="0" w:beforeAutospacing="0" w:after="0" w:afterAutospacing="0" w:line="240" w:lineRule="auto"/>
              <w:ind w:left="0" w:right="0"/>
              <w:jc w:val="center"/>
              <w:rPr>
                <w:rFonts w:hint="eastAsia"/>
                <w:kern w:val="0"/>
                <w:highlight w:val="none"/>
                <w:lang w:val="en-US" w:eastAsia="zh-CN"/>
              </w:rPr>
            </w:pPr>
            <w:r>
              <w:rPr>
                <w:rFonts w:hint="eastAsia"/>
                <w:kern w:val="0"/>
                <w:highlight w:val="none"/>
                <w:lang w:val="en-US" w:eastAsia="zh-CN"/>
              </w:rPr>
              <w:t xml:space="preserve">                                    </w:t>
            </w:r>
          </w:p>
          <w:p>
            <w:pPr>
              <w:keepNext w:val="0"/>
              <w:keepLines w:val="0"/>
              <w:suppressLineNumbers w:val="0"/>
              <w:spacing w:before="0" w:beforeAutospacing="0" w:after="0" w:afterAutospacing="0" w:line="240" w:lineRule="auto"/>
              <w:ind w:left="0" w:right="0"/>
              <w:jc w:val="center"/>
              <w:rPr>
                <w:rFonts w:hint="default" w:ascii="Times New Roman" w:hAnsi="Times New Roman"/>
                <w:kern w:val="0"/>
                <w:highlight w:val="none"/>
              </w:rPr>
            </w:pPr>
            <w:r>
              <w:rPr>
                <w:rFonts w:hint="default" w:ascii="Times New Roman"/>
                <w:kern w:val="0"/>
                <w:highlight w:val="none"/>
              </w:rPr>
              <w:t>（</w:t>
            </w:r>
            <w:r>
              <w:rPr>
                <w:rFonts w:hint="eastAsia"/>
                <w:kern w:val="0"/>
                <w:highlight w:val="none"/>
                <w:lang w:eastAsia="zh-CN"/>
              </w:rPr>
              <w:t>单位</w:t>
            </w:r>
            <w:r>
              <w:rPr>
                <w:rFonts w:hint="default" w:ascii="Times New Roman"/>
                <w:kern w:val="0"/>
                <w:highlight w:val="none"/>
              </w:rPr>
              <w:t>公章）</w:t>
            </w:r>
            <w:r>
              <w:rPr>
                <w:rFonts w:hint="default" w:ascii="Times New Roman" w:hAnsi="Times New Roman"/>
                <w:kern w:val="0"/>
                <w:highlight w:val="none"/>
              </w:rPr>
              <w:t xml:space="preserve">                    </w:t>
            </w:r>
          </w:p>
          <w:p>
            <w:pPr>
              <w:keepNext w:val="0"/>
              <w:keepLines w:val="0"/>
              <w:suppressLineNumbers w:val="0"/>
              <w:spacing w:before="0" w:beforeAutospacing="0" w:after="0" w:afterAutospacing="0" w:line="240" w:lineRule="exact"/>
              <w:ind w:left="630" w:right="0" w:hanging="630" w:hangingChars="300"/>
              <w:jc w:val="right"/>
              <w:rPr>
                <w:rFonts w:hint="default" w:ascii="Times New Roman" w:hAnsi="Times New Roman"/>
                <w:szCs w:val="21"/>
                <w:highlight w:val="none"/>
              </w:rPr>
            </w:pPr>
            <w:r>
              <w:rPr>
                <w:rFonts w:hint="default" w:ascii="Times New Roman"/>
                <w:kern w:val="0"/>
                <w:highlight w:val="none"/>
              </w:rPr>
              <w:t>年</w:t>
            </w:r>
            <w:r>
              <w:rPr>
                <w:rFonts w:hint="default" w:ascii="Times New Roman" w:hAnsi="Times New Roman"/>
                <w:kern w:val="0"/>
                <w:highlight w:val="none"/>
              </w:rPr>
              <w:t xml:space="preserve">    </w:t>
            </w:r>
            <w:r>
              <w:rPr>
                <w:rFonts w:hint="default" w:ascii="Times New Roman"/>
                <w:kern w:val="0"/>
                <w:highlight w:val="none"/>
              </w:rPr>
              <w:t>月</w:t>
            </w:r>
            <w:r>
              <w:rPr>
                <w:rFonts w:hint="default" w:ascii="Times New Roman" w:hAnsi="Times New Roman"/>
                <w:kern w:val="0"/>
                <w:highlight w:val="none"/>
              </w:rPr>
              <w:t xml:space="preserve">    </w:t>
            </w:r>
            <w:r>
              <w:rPr>
                <w:rFonts w:hint="default" w:ascii="Times New Roman"/>
                <w:kern w:val="0"/>
                <w:highlight w:val="none"/>
              </w:rPr>
              <w:t>日</w:t>
            </w:r>
          </w:p>
        </w:tc>
      </w:tr>
    </w:tbl>
    <w:p>
      <w:pPr>
        <w:spacing w:line="240" w:lineRule="atLeast"/>
        <w:rPr>
          <w:rFonts w:ascii="Times New Roman" w:hAnsi="Times New Roman"/>
          <w:highlight w:val="none"/>
        </w:rPr>
      </w:pPr>
      <w:r>
        <w:rPr>
          <w:rFonts w:ascii="Times New Roman" w:hAnsi="黑体" w:eastAsia="黑体"/>
          <w:b/>
          <w:szCs w:val="21"/>
          <w:highlight w:val="none"/>
        </w:rPr>
        <w:t>说明：</w:t>
      </w:r>
      <w:r>
        <w:rPr>
          <w:rFonts w:ascii="Times New Roman" w:hAnsi="Times New Roman" w:eastAsia="黑体"/>
          <w:b/>
          <w:szCs w:val="21"/>
          <w:highlight w:val="none"/>
        </w:rPr>
        <w:t>“</w:t>
      </w:r>
      <w:r>
        <w:rPr>
          <w:rFonts w:ascii="Times New Roman" w:hAnsi="黑体" w:eastAsia="黑体"/>
          <w:b/>
          <w:szCs w:val="21"/>
          <w:highlight w:val="none"/>
        </w:rPr>
        <w:t>申请资助经费总额</w:t>
      </w:r>
      <w:r>
        <w:rPr>
          <w:rFonts w:ascii="Times New Roman" w:hAnsi="Times New Roman" w:eastAsia="黑体"/>
          <w:b/>
          <w:szCs w:val="21"/>
          <w:highlight w:val="none"/>
        </w:rPr>
        <w:t>”</w:t>
      </w:r>
      <w:r>
        <w:rPr>
          <w:rFonts w:ascii="Times New Roman" w:hAnsi="黑体" w:eastAsia="黑体"/>
          <w:b/>
          <w:szCs w:val="21"/>
          <w:highlight w:val="none"/>
        </w:rPr>
        <w:t>等于</w:t>
      </w:r>
      <w:r>
        <w:rPr>
          <w:rFonts w:ascii="Times New Roman" w:hAnsi="Times New Roman" w:eastAsia="黑体"/>
          <w:b/>
          <w:szCs w:val="21"/>
          <w:highlight w:val="none"/>
        </w:rPr>
        <w:t>“</w:t>
      </w:r>
      <w:r>
        <w:rPr>
          <w:rFonts w:ascii="Times New Roman" w:hAnsi="黑体" w:eastAsia="黑体"/>
          <w:b/>
          <w:szCs w:val="21"/>
          <w:highlight w:val="none"/>
        </w:rPr>
        <w:t>申请资助类别及金额</w:t>
      </w:r>
      <w:r>
        <w:rPr>
          <w:rFonts w:ascii="Times New Roman" w:hAnsi="Times New Roman" w:eastAsia="黑体"/>
          <w:b/>
          <w:szCs w:val="21"/>
          <w:highlight w:val="none"/>
        </w:rPr>
        <w:t>”</w:t>
      </w:r>
      <w:r>
        <w:rPr>
          <w:rFonts w:ascii="Times New Roman" w:hAnsi="黑体" w:eastAsia="黑体"/>
          <w:b/>
          <w:szCs w:val="21"/>
          <w:highlight w:val="none"/>
        </w:rPr>
        <w:t>栏中之和，申请类别与金额有对应关系，根据实际情况选择填写。</w:t>
      </w:r>
    </w:p>
    <w:p>
      <w:pPr>
        <w:ind w:firstLine="422" w:firstLineChars="200"/>
        <w:rPr>
          <w:rFonts w:ascii="Times New Roman" w:hAnsi="Times New Roman" w:eastAsia="黑体"/>
          <w:b/>
          <w:bCs/>
          <w:highlight w:val="none"/>
        </w:rPr>
      </w:pPr>
      <w:r>
        <w:rPr>
          <w:rFonts w:ascii="Times New Roman" w:eastAsia="黑体"/>
          <w:b/>
          <w:bCs/>
          <w:highlight w:val="none"/>
        </w:rPr>
        <w:t>注意事项：</w:t>
      </w:r>
    </w:p>
    <w:p>
      <w:pPr>
        <w:ind w:firstLine="422" w:firstLineChars="200"/>
        <w:rPr>
          <w:rFonts w:hint="default" w:ascii="Times New Roman" w:hAnsi="Times New Roman" w:eastAsia="仿宋_GB2312" w:cs="Times New Roman"/>
          <w:color w:val="auto"/>
          <w:sz w:val="32"/>
          <w:szCs w:val="32"/>
          <w:lang w:val="en-US" w:eastAsia="zh-CN"/>
        </w:rPr>
      </w:pPr>
      <w:r>
        <w:rPr>
          <w:rFonts w:ascii="Times New Roman" w:eastAsia="黑体"/>
          <w:b/>
          <w:bCs/>
          <w:highlight w:val="none"/>
        </w:rPr>
        <w:t>本申请表除签名处可手写外，其他内容必须在网上打印，无须填写内容的空格请填入</w:t>
      </w:r>
      <w:r>
        <w:rPr>
          <w:rFonts w:ascii="Times New Roman" w:hAnsi="Times New Roman" w:eastAsia="黑体"/>
          <w:b/>
          <w:bCs/>
          <w:highlight w:val="none"/>
        </w:rPr>
        <w:t>“/”</w:t>
      </w:r>
      <w:r>
        <w:rPr>
          <w:rFonts w:ascii="Times New Roman" w:eastAsia="黑体"/>
          <w:b/>
          <w:bCs/>
          <w:highlight w:val="none"/>
        </w:rPr>
        <w:t>，不可留空。</w:t>
      </w:r>
    </w:p>
    <w:sectPr>
      <w:footerReference r:id="rId3" w:type="default"/>
      <w:pgSz w:w="11906" w:h="16838"/>
      <w:pgMar w:top="1440" w:right="1531" w:bottom="1213" w:left="1531" w:header="851" w:footer="283" w:gutter="0"/>
      <w:paperSrc/>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8322F79-9D91-44B4-8223-FFCAF634F989}"/>
  </w:font>
  <w:font w:name="黑体">
    <w:panose1 w:val="02010609060101010101"/>
    <w:charset w:val="86"/>
    <w:family w:val="auto"/>
    <w:pitch w:val="default"/>
    <w:sig w:usb0="800002BF" w:usb1="38CF7CFA" w:usb2="00000016" w:usb3="00000000" w:csb0="00040001" w:csb1="00000000"/>
    <w:embedRegular r:id="rId2" w:fontKey="{C2B77294-5C79-47DB-87FF-87963E1E8C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D67366CF-0F80-459B-9754-FC556B176231}"/>
  </w:font>
  <w:font w:name="楷体_GB2312">
    <w:panose1 w:val="02010609030101010101"/>
    <w:charset w:val="86"/>
    <w:family w:val="modern"/>
    <w:pitch w:val="default"/>
    <w:sig w:usb0="00000001" w:usb1="080E0000" w:usb2="00000000" w:usb3="00000000" w:csb0="00040000" w:csb1="00000000"/>
    <w:embedRegular r:id="rId4" w:fontKey="{4203945C-754D-40D7-9C3F-9F5DE8D131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ODc2MDVmNjFiMWQxYTcyYzVhOTUzOWM4OTE5MW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6554F"/>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636BC7"/>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01853"/>
    <w:rsid w:val="4A0A52C4"/>
    <w:rsid w:val="4A3414FD"/>
    <w:rsid w:val="4A700FAE"/>
    <w:rsid w:val="4A7162AD"/>
    <w:rsid w:val="4A977B3E"/>
    <w:rsid w:val="4AA25B72"/>
    <w:rsid w:val="4AA83166"/>
    <w:rsid w:val="4AA93C99"/>
    <w:rsid w:val="4ABB577A"/>
    <w:rsid w:val="4ABD7739"/>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280F28"/>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C77CB4"/>
    <w:rsid w:val="68CF35AD"/>
    <w:rsid w:val="68E343C2"/>
    <w:rsid w:val="68EC4DF6"/>
    <w:rsid w:val="68FB05C1"/>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autoRedefine/>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autoRedefine/>
    <w:semiHidden/>
    <w:qFormat/>
    <w:uiPriority w:val="0"/>
  </w:style>
  <w:style w:type="table" w:default="1" w:styleId="1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5">
    <w:name w:val="Document Map"/>
    <w:basedOn w:val="1"/>
    <w:link w:val="16"/>
    <w:autoRedefine/>
    <w:qFormat/>
    <w:uiPriority w:val="0"/>
    <w:rPr>
      <w:rFonts w:ascii="宋体"/>
      <w:sz w:val="18"/>
      <w:szCs w:val="18"/>
    </w:rPr>
  </w:style>
  <w:style w:type="paragraph" w:styleId="6">
    <w:name w:val="annotation text"/>
    <w:basedOn w:val="1"/>
    <w:autoRedefine/>
    <w:qFormat/>
    <w:uiPriority w:val="0"/>
    <w:pPr>
      <w:jc w:val="left"/>
    </w:pPr>
  </w:style>
  <w:style w:type="paragraph" w:styleId="7">
    <w:name w:val="Balloon Text"/>
    <w:basedOn w:val="1"/>
    <w:link w:val="17"/>
    <w:autoRedefine/>
    <w:qFormat/>
    <w:uiPriority w:val="0"/>
    <w:rPr>
      <w:sz w:val="18"/>
      <w:szCs w:val="18"/>
    </w:rPr>
  </w:style>
  <w:style w:type="paragraph" w:styleId="8">
    <w:name w:val="footer"/>
    <w:basedOn w:val="1"/>
    <w:link w:val="18"/>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autoRedefine/>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autoRedefine/>
    <w:qFormat/>
    <w:uiPriority w:val="0"/>
    <w:pPr>
      <w:spacing w:after="0"/>
      <w:ind w:firstLine="420" w:firstLineChars="100"/>
    </w:pPr>
    <w:rPr>
      <w:rFonts w:ascii="仿宋" w:hAnsi="仿宋" w:eastAsia="仿宋" w:cs="仿宋"/>
      <w:sz w:val="32"/>
      <w:szCs w:val="32"/>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autoRedefine/>
    <w:qFormat/>
    <w:uiPriority w:val="0"/>
    <w:rPr>
      <w:rFonts w:ascii="宋体"/>
      <w:kern w:val="2"/>
      <w:sz w:val="18"/>
      <w:szCs w:val="18"/>
    </w:rPr>
  </w:style>
  <w:style w:type="character" w:customStyle="1" w:styleId="17">
    <w:name w:val="批注框文本 字符"/>
    <w:link w:val="7"/>
    <w:autoRedefine/>
    <w:qFormat/>
    <w:uiPriority w:val="0"/>
    <w:rPr>
      <w:kern w:val="2"/>
      <w:sz w:val="18"/>
      <w:szCs w:val="18"/>
    </w:rPr>
  </w:style>
  <w:style w:type="character" w:customStyle="1" w:styleId="18">
    <w:name w:val="页脚 字符"/>
    <w:link w:val="8"/>
    <w:autoRedefine/>
    <w:qFormat/>
    <w:uiPriority w:val="99"/>
    <w:rPr>
      <w:kern w:val="2"/>
      <w:sz w:val="18"/>
      <w:szCs w:val="24"/>
    </w:rPr>
  </w:style>
  <w:style w:type="paragraph" w:customStyle="1" w:styleId="19">
    <w:name w:val="列出段落"/>
    <w:basedOn w:val="1"/>
    <w:autoRedefine/>
    <w:qFormat/>
    <w:uiPriority w:val="0"/>
    <w:pPr>
      <w:ind w:firstLine="420" w:firstLineChars="200"/>
    </w:pPr>
    <w:rPr>
      <w:rFonts w:cs="Calibri"/>
      <w:szCs w:val="21"/>
    </w:rPr>
  </w:style>
  <w:style w:type="paragraph" w:customStyle="1" w:styleId="20">
    <w:name w:val="正文1"/>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autoRedefine/>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autoRedefine/>
    <w:qFormat/>
    <w:uiPriority w:val="99"/>
    <w:pPr>
      <w:ind w:firstLine="420" w:firstLineChars="200"/>
    </w:pPr>
    <w:rPr>
      <w:rFonts w:eastAsia="宋体"/>
      <w:sz w:val="21"/>
      <w:szCs w:val="22"/>
    </w:rPr>
  </w:style>
  <w:style w:type="character" w:customStyle="1" w:styleId="23">
    <w:name w:val="font41"/>
    <w:basedOn w:val="15"/>
    <w:autoRedefine/>
    <w:qFormat/>
    <w:uiPriority w:val="0"/>
    <w:rPr>
      <w:rFonts w:hint="eastAsia" w:ascii="仿宋_GB2312" w:eastAsia="仿宋_GB2312" w:cs="仿宋_GB2312"/>
      <w:color w:val="000000"/>
      <w:sz w:val="24"/>
      <w:szCs w:val="24"/>
      <w:u w:val="none"/>
    </w:rPr>
  </w:style>
  <w:style w:type="paragraph" w:customStyle="1" w:styleId="24">
    <w:name w:val="黑体"/>
    <w:basedOn w:val="1"/>
    <w:autoRedefine/>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autoRedefine/>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autoRedefine/>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autoRedefine/>
    <w:qFormat/>
    <w:uiPriority w:val="0"/>
    <w:rPr>
      <w:rFonts w:ascii="Times New Roman" w:hAnsi="Times New Roman" w:eastAsia="仿宋_GB2312"/>
      <w:color w:val="auto"/>
      <w:sz w:val="32"/>
      <w:szCs w:val="32"/>
    </w:rPr>
  </w:style>
  <w:style w:type="character" w:customStyle="1" w:styleId="28">
    <w:name w:val="楷体_GB2312 Char"/>
    <w:link w:val="25"/>
    <w:autoRedefine/>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5</TotalTime>
  <ScaleCrop>false</ScaleCrop>
  <LinksUpToDate>false</LinksUpToDate>
  <CharactersWithSpaces>20884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-Y J</cp:lastModifiedBy>
  <cp:lastPrinted>2023-11-03T01:17:00Z</cp:lastPrinted>
  <dcterms:modified xsi:type="dcterms:W3CDTF">2024-04-17T08:52:41Z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CF7E1EE0B1964367B1470E5369D5932D_13</vt:lpwstr>
  </property>
</Properties>
</file>