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沙田镇国家基本公共卫生服务项目承担机构信息一览表</w:t>
      </w:r>
      <w:bookmarkEnd w:id="0"/>
    </w:p>
    <w:tbl>
      <w:tblPr>
        <w:tblStyle w:val="2"/>
        <w:tblW w:w="148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8"/>
        <w:gridCol w:w="1015"/>
        <w:gridCol w:w="1095"/>
        <w:gridCol w:w="1095"/>
        <w:gridCol w:w="1095"/>
        <w:gridCol w:w="1095"/>
        <w:gridCol w:w="874"/>
        <w:gridCol w:w="1683"/>
        <w:gridCol w:w="918"/>
        <w:gridCol w:w="735"/>
        <w:gridCol w:w="1192"/>
        <w:gridCol w:w="34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机构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机构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编码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机构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类型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主办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类型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上级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机构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所在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地区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乡镇</w:t>
            </w:r>
            <w:r>
              <w:rPr>
                <w:rStyle w:val="4"/>
                <w:sz w:val="28"/>
                <w:szCs w:val="28"/>
              </w:rPr>
              <w:t>/</w:t>
            </w:r>
            <w:r>
              <w:rPr>
                <w:rStyle w:val="5"/>
                <w:rFonts w:hint="default"/>
                <w:sz w:val="28"/>
                <w:szCs w:val="28"/>
              </w:rPr>
              <w:t>街道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 w:val="28"/>
                <w:szCs w:val="28"/>
              </w:rPr>
              <w:t>承担项目内容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3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12441900677076381T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服务中心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梁国栋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Verdana" w:hAnsi="Verdana" w:eastAsia="仿宋_GB2312" w:cs="Verdana"/>
                <w:sz w:val="18"/>
                <w:szCs w:val="18"/>
                <w:lang w:eastAsia="zh-CN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0769-8163235</w:t>
            </w:r>
            <w:r>
              <w:rPr>
                <w:rFonts w:hint="eastAsia" w:ascii="Verdana" w:hAnsi="Verdana" w:cs="Verdan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沙港路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50号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•预防接种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东莞市沙田镇稔洲社区卫生服务站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>PDY60342744190011B2001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宋体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梁焯坚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0769-82270692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东莞市沙田镇稔洲村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稔洲路15号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•预防接种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东莞市沙田镇齐沙社区卫生服务站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 xml:space="preserve"> PDY60341944190011B2001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江万里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0769-81632373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东莞市沙田镇齐沙村新村路12号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东莞市沙田镇民田社区卫生服务站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>PDY60344344190011B2001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何荣聪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0769-81632371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东莞市沙田镇民田村泗沙路口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7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东莞市沙田镇穗丰年社区卫生服务站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>PDY60343544190011B2001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单旭明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0769-81632372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东莞市沙田镇穗丰年村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东莞市沙田镇䲞沙社区卫生服务站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>PDY10722044190011B2001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叶国祥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0769-81632766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东莞市沙田镇立沙花园教工宿舍楼一楼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东莞市沙田镇横流社区卫生服务站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>PDY20209244190011B2001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朱斌斌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default" w:ascii="Verdana" w:hAnsi="Verdana" w:eastAsia="仿宋_GB2312" w:cs="Verdana"/>
                <w:sz w:val="18"/>
                <w:szCs w:val="18"/>
                <w:lang w:val="en-US" w:eastAsia="zh-CN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0769-81632355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东莞市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沙田镇横流大街</w:t>
            </w:r>
            <w:r>
              <w:rPr>
                <w:rStyle w:val="6"/>
                <w:color w:val="auto"/>
              </w:rPr>
              <w:t>16</w:t>
            </w:r>
            <w:r>
              <w:rPr>
                <w:rStyle w:val="7"/>
                <w:rFonts w:hint="default"/>
                <w:color w:val="auto"/>
              </w:rPr>
              <w:t>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大泥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eastAsia="仿宋_GB2312" w:cs="Verdan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Verdana" w:hAnsi="Verdana" w:cs="Verdana"/>
                <w:kern w:val="0"/>
                <w:sz w:val="18"/>
                <w:szCs w:val="18"/>
              </w:rPr>
              <w:t>PDY21162644190011B2001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社区卫生</w:t>
            </w:r>
          </w:p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服务站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政府办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东莞市沙田镇社区卫生服务中心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周延锋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Verdana" w:hAnsi="Verdana" w:eastAsia="仿宋_GB2312" w:cs="Verdan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Verdana" w:hAnsi="Verdana" w:cs="Verdana"/>
                <w:kern w:val="0"/>
                <w:sz w:val="18"/>
                <w:szCs w:val="18"/>
              </w:rPr>
              <w:t>0769-</w:t>
            </w:r>
            <w:r>
              <w:rPr>
                <w:rFonts w:hint="eastAsia" w:ascii="Verdana" w:hAnsi="Verdana" w:cs="Verdana"/>
                <w:kern w:val="0"/>
                <w:sz w:val="18"/>
                <w:szCs w:val="18"/>
                <w:lang w:val="en-US" w:eastAsia="zh-CN"/>
              </w:rPr>
              <w:t>81632981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广东省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东莞市</w:t>
            </w:r>
            <w:r>
              <w:rPr>
                <w:rStyle w:val="6"/>
                <w:color w:val="auto"/>
              </w:rPr>
              <w:t>-</w:t>
            </w:r>
            <w:r>
              <w:rPr>
                <w:rStyle w:val="7"/>
                <w:rFonts w:hint="default"/>
                <w:color w:val="auto"/>
              </w:rPr>
              <w:t>沙田镇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沙田镇</w:t>
            </w: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hint="eastAsia" w:ascii="宋体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东莞市沙田镇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大泥村大泥路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123号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•居民健康档案管理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•健康教育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•0-6岁儿童健康管理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•孕产妇健康管理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•老年人健康管理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•高血压患者健康管理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•2型糖尿病患者健康管理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•严重精神障碍患者管理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•肺结核患者健康管理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•中医药健康管理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•传染病及突发公共卫生事件报告和处理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•卫生计生监督协管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•免费提供避孕药具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•健康素养促进</w:t>
            </w:r>
          </w:p>
          <w:p>
            <w:pPr>
              <w:widowControl/>
              <w:spacing w:line="200" w:lineRule="exact"/>
              <w:jc w:val="left"/>
              <w:textAlignment w:val="center"/>
              <w:rPr>
                <w:rFonts w:hint="eastAsia" w:ascii="宋体" w:hAnsi="宋体" w:eastAsia="仿宋_GB2312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•</w:t>
            </w:r>
            <w:r>
              <w:rPr>
                <w:rFonts w:hint="eastAsia" w:ascii="宋体" w:hAnsi="宋体"/>
                <w:sz w:val="18"/>
                <w:lang w:val="zh-CN"/>
              </w:rPr>
              <w:t>增补叶酸预防神经管缺陷项目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D61A0"/>
    <w:rsid w:val="5B2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Verdana" w:hAnsi="Verdana" w:cs="Verdana"/>
      <w:b/>
      <w:color w:val="333333"/>
      <w:sz w:val="21"/>
      <w:szCs w:val="21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333333"/>
      <w:sz w:val="21"/>
      <w:szCs w:val="21"/>
      <w:u w:val="none"/>
    </w:rPr>
  </w:style>
  <w:style w:type="character" w:customStyle="1" w:styleId="6">
    <w:name w:val="font11"/>
    <w:basedOn w:val="3"/>
    <w:qFormat/>
    <w:uiPriority w:val="0"/>
    <w:rPr>
      <w:rFonts w:hint="default" w:ascii="Verdana" w:hAnsi="Verdana" w:cs="Verdana"/>
      <w:color w:val="333333"/>
      <w:sz w:val="18"/>
      <w:szCs w:val="18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2024-04-03T10:06:00Z</dcterms:created>
  <dc:creator>周惠兴</dc:creator>
  <cp:lastModifiedBy>周惠兴</cp:lastModifiedBy>
  <dcterms:modified xsi:type="dcterms:W3CDTF">2024-04-03T10:07:22Z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