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rPr>
          <w:rFonts w:hint="eastAsia" w:eastAsia="仿宋_GB2312"/>
          <w:color w:val="auto"/>
          <w:lang w:eastAsia="zh-CN"/>
        </w:rPr>
      </w:pPr>
      <w:r>
        <w:rPr>
          <w:rFonts w:hint="eastAsia"/>
          <w:color w:val="auto"/>
          <w:lang w:eastAsia="zh-CN"/>
        </w:rPr>
        <w:t>附件</w:t>
      </w:r>
      <w:r>
        <w:rPr>
          <w:rFonts w:hint="eastAsia"/>
          <w:color w:val="auto"/>
          <w:lang w:val="en-US" w:eastAsia="zh-CN"/>
        </w:rPr>
        <w:t>3</w:t>
      </w:r>
    </w:p>
    <w:p>
      <w:pPr>
        <w:pStyle w:val="12"/>
        <w:ind w:firstLine="0" w:firstLineChars="0"/>
        <w:rPr>
          <w:rFonts w:hint="eastAsia"/>
          <w:color w:val="auto"/>
        </w:rPr>
      </w:pPr>
      <w:r>
        <w:rPr>
          <w:rFonts w:hint="eastAsia"/>
          <w:color w:val="auto"/>
        </w:rPr>
        <w:t>合同编号：</w:t>
      </w:r>
    </w:p>
    <w:p>
      <w:pPr>
        <w:pStyle w:val="11"/>
        <w:rPr>
          <w:color w:val="auto"/>
        </w:rPr>
      </w:pPr>
    </w:p>
    <w:p>
      <w:pPr>
        <w:pStyle w:val="11"/>
        <w:rPr>
          <w:rFonts w:hint="eastAsia"/>
          <w:color w:val="auto"/>
        </w:rPr>
      </w:pPr>
    </w:p>
    <w:p>
      <w:pPr>
        <w:pStyle w:val="11"/>
        <w:ind w:left="2100"/>
        <w:jc w:val="both"/>
        <w:rPr>
          <w:rFonts w:hint="eastAsia"/>
          <w:color w:val="auto"/>
        </w:rPr>
      </w:pPr>
      <w:r>
        <w:rPr>
          <w:rFonts w:hint="eastAsia"/>
          <w:color w:val="auto"/>
          <w:lang w:val="en-US" w:eastAsia="zh-CN"/>
        </w:rPr>
        <w:t>物 业</w:t>
      </w:r>
      <w:r>
        <w:rPr>
          <w:rFonts w:hint="eastAsia"/>
          <w:color w:val="auto"/>
        </w:rPr>
        <w:t xml:space="preserve"> 租</w:t>
      </w:r>
      <w:r>
        <w:rPr>
          <w:rFonts w:hint="eastAsia" w:ascii="宋体" w:hAnsi="宋体" w:eastAsia="宋体" w:cs="宋体"/>
          <w:color w:val="auto"/>
        </w:rPr>
        <w:t xml:space="preserve"> </w:t>
      </w:r>
      <w:r>
        <w:rPr>
          <w:rFonts w:hint="eastAsia"/>
          <w:color w:val="auto"/>
        </w:rPr>
        <w:t>赁</w:t>
      </w:r>
      <w:r>
        <w:rPr>
          <w:rFonts w:hint="eastAsia" w:ascii="宋体" w:hAnsi="宋体" w:eastAsia="宋体" w:cs="宋体"/>
          <w:color w:val="auto"/>
        </w:rPr>
        <w:t xml:space="preserve"> </w:t>
      </w:r>
      <w:r>
        <w:rPr>
          <w:rFonts w:hint="eastAsia"/>
          <w:color w:val="auto"/>
        </w:rPr>
        <w:t>合 同 书</w:t>
      </w:r>
    </w:p>
    <w:p>
      <w:pPr>
        <w:pStyle w:val="11"/>
        <w:rPr>
          <w:rFonts w:hint="eastAsia"/>
          <w:color w:val="auto"/>
        </w:rPr>
      </w:pPr>
    </w:p>
    <w:p>
      <w:pPr>
        <w:pStyle w:val="11"/>
        <w:rPr>
          <w:rFonts w:hint="eastAsia"/>
          <w:color w:val="auto"/>
        </w:rPr>
      </w:pPr>
    </w:p>
    <w:p>
      <w:pPr>
        <w:pStyle w:val="11"/>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r>
        <w:rPr>
          <w:rFonts w:hint="eastAsia"/>
          <w:color w:val="auto"/>
        </w:rPr>
        <w:t>租赁物名称：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pStyle w:val="12"/>
        <w:ind w:firstLine="620"/>
        <w:rPr>
          <w:rFonts w:hint="eastAsia" w:ascii="仿宋_GB2312" w:hAnsi="仿宋_GB2312" w:eastAsia="仿宋_GB2312"/>
          <w:bCs/>
          <w:color w:val="000000"/>
          <w:sz w:val="31"/>
          <w:szCs w:val="31"/>
          <w:lang w:val="en-US" w:eastAsia="zh-CN"/>
        </w:rPr>
      </w:pPr>
      <w:r>
        <w:rPr>
          <w:rFonts w:hint="eastAsia"/>
          <w:color w:val="auto"/>
        </w:rPr>
        <w:t>出租方名称：</w:t>
      </w:r>
      <w:r>
        <w:rPr>
          <w:rFonts w:hint="eastAsia" w:ascii="仿宋_GB2312" w:hAnsi="仿宋_GB2312" w:eastAsia="仿宋_GB2312"/>
          <w:bCs/>
          <w:color w:val="000000"/>
          <w:sz w:val="31"/>
          <w:szCs w:val="31"/>
          <w:u w:val="single"/>
        </w:rPr>
        <w:t>东莞市常平镇</w:t>
      </w:r>
      <w:r>
        <w:rPr>
          <w:rFonts w:hint="eastAsia" w:ascii="仿宋_GB2312" w:hAnsi="仿宋_GB2312" w:eastAsia="仿宋_GB2312"/>
          <w:bCs/>
          <w:color w:val="000000"/>
          <w:sz w:val="31"/>
          <w:szCs w:val="31"/>
          <w:u w:val="single"/>
          <w:lang w:val="en-US" w:eastAsia="zh-CN"/>
        </w:rPr>
        <w:t>陈屋贝股份经济联合社</w:t>
      </w:r>
    </w:p>
    <w:p>
      <w:pPr>
        <w:pStyle w:val="12"/>
        <w:ind w:firstLine="620"/>
        <w:rPr>
          <w:rFonts w:hint="eastAsia"/>
          <w:color w:val="auto"/>
        </w:rPr>
      </w:pPr>
      <w:r>
        <w:rPr>
          <w:rFonts w:hint="eastAsia"/>
          <w:color w:val="auto"/>
        </w:rPr>
        <w:t>承租方名称：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spacing w:line="600" w:lineRule="exact"/>
        <w:ind w:firstLine="620"/>
        <w:rPr>
          <w:rFonts w:hint="default" w:ascii="Times New Roman" w:hAnsi="Times New Roman" w:eastAsia="楷体_GB2312" w:cs="Times New Roman"/>
          <w:color w:val="auto"/>
        </w:rPr>
      </w:pPr>
      <w:r>
        <w:rPr>
          <w:color w:val="auto"/>
        </w:rPr>
        <w:br w:type="page"/>
      </w:r>
      <w:r>
        <w:rPr>
          <w:rFonts w:hint="default" w:ascii="Times New Roman" w:hAnsi="Times New Roman" w:eastAsia="楷体_GB2312" w:cs="Times New Roman"/>
          <w:color w:val="auto"/>
        </w:rPr>
        <w:t>根据《中华人民共和国民法典》等相关法律法规，本着平等、自愿、公平、诚信、有偿的原则，甲乙双方经平等协商，就</w:t>
      </w:r>
      <w:r>
        <w:rPr>
          <w:rFonts w:hint="eastAsia" w:ascii="Times New Roman" w:hAnsi="Times New Roman" w:eastAsia="楷体_GB2312" w:cs="Times New Roman"/>
          <w:color w:val="auto"/>
          <w:lang w:eastAsia="zh-CN"/>
        </w:rPr>
        <w:t>厂房</w:t>
      </w:r>
      <w:r>
        <w:rPr>
          <w:rFonts w:hint="default" w:ascii="Times New Roman" w:hAnsi="Times New Roman" w:eastAsia="楷体_GB2312" w:cs="Times New Roman"/>
          <w:color w:val="auto"/>
        </w:rPr>
        <w:t>租赁事宜签订本合同。</w:t>
      </w:r>
    </w:p>
    <w:p>
      <w:pPr>
        <w:pStyle w:val="12"/>
        <w:spacing w:line="600" w:lineRule="exact"/>
        <w:ind w:firstLine="620"/>
        <w:rPr>
          <w:rFonts w:hint="default" w:ascii="Times New Roman" w:hAnsi="Times New Roman" w:cs="Times New Roman"/>
          <w:color w:val="auto"/>
        </w:rPr>
      </w:pPr>
    </w:p>
    <w:p>
      <w:pPr>
        <w:pStyle w:val="12"/>
        <w:spacing w:line="600" w:lineRule="exact"/>
        <w:ind w:firstLine="620"/>
        <w:jc w:val="left"/>
        <w:rPr>
          <w:rFonts w:hint="default" w:ascii="Times New Roman" w:hAnsi="Times New Roman" w:cs="Times New Roman"/>
          <w:color w:val="auto"/>
        </w:rPr>
      </w:pPr>
      <w:r>
        <w:rPr>
          <w:rFonts w:hint="default" w:ascii="Times New Roman" w:hAnsi="Times New Roman" w:cs="Times New Roman"/>
          <w:color w:val="auto"/>
        </w:rPr>
        <w:t>出租方：</w:t>
      </w:r>
      <w:r>
        <w:rPr>
          <w:rFonts w:hint="default" w:ascii="Times New Roman" w:hAnsi="Times New Roman" w:cs="Times New Roman"/>
          <w:color w:val="auto"/>
          <w:u w:val="single"/>
        </w:rPr>
        <w:t>东莞市常平镇</w:t>
      </w:r>
      <w:r>
        <w:rPr>
          <w:rFonts w:hint="default" w:ascii="Times New Roman" w:hAnsi="Times New Roman" w:cs="Times New Roman"/>
          <w:color w:val="auto"/>
          <w:u w:val="single"/>
          <w:lang w:val="en-US" w:eastAsia="zh-CN"/>
        </w:rPr>
        <w:t>陈屋贝股份经济联合社</w:t>
      </w:r>
      <w:r>
        <w:rPr>
          <w:rFonts w:hint="default" w:ascii="Times New Roman" w:hAnsi="Times New Roman" w:cs="Times New Roman"/>
          <w:color w:val="auto"/>
        </w:rPr>
        <w:t>（以下简称甲方）</w:t>
      </w:r>
    </w:p>
    <w:p>
      <w:pPr>
        <w:pStyle w:val="12"/>
        <w:spacing w:line="600" w:lineRule="exact"/>
        <w:ind w:firstLine="620"/>
        <w:rPr>
          <w:rFonts w:hint="default" w:ascii="Times New Roman" w:hAnsi="Times New Roman" w:cs="Times New Roman"/>
          <w:color w:val="auto"/>
        </w:rPr>
      </w:pPr>
      <w:r>
        <w:rPr>
          <w:rFonts w:hint="eastAsia" w:cs="Times New Roman"/>
          <w:color w:val="auto"/>
          <w:u w:val="none"/>
          <w:lang w:eastAsia="zh-CN"/>
        </w:rPr>
        <w:t>☑</w:t>
      </w:r>
      <w:r>
        <w:rPr>
          <w:rFonts w:hint="default" w:ascii="Times New Roman" w:hAnsi="Times New Roman" w:cs="Times New Roman"/>
          <w:color w:val="auto"/>
          <w:u w:val="none"/>
        </w:rPr>
        <w:t>社会信用代码</w:t>
      </w:r>
      <w:r>
        <w:rPr>
          <w:rFonts w:hint="default" w:ascii="Times New Roman" w:hAnsi="Times New Roman" w:cs="Times New Roman"/>
          <w:color w:val="auto"/>
        </w:rPr>
        <w:t>：</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eastAsia"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法定代表人（负责人/农户代表人）:</w:t>
      </w:r>
      <w:r>
        <w:rPr>
          <w:rFonts w:hint="default" w:ascii="Times New Roman" w:hAnsi="Times New Roman" w:cs="Times New Roman"/>
          <w:color w:val="auto"/>
          <w:u w:val="single"/>
        </w:rPr>
        <w:t xml:space="preserve">   </w:t>
      </w:r>
      <w:r>
        <w:rPr>
          <w:rFonts w:hint="eastAsia" w:ascii="Times New Roman" w:hAnsi="Times New Roman" w:cs="Times New Roman"/>
          <w:u w:val="single"/>
          <w:lang w:val="en-US" w:eastAsia="zh-CN"/>
        </w:rPr>
        <w:t>陈永昌</w:t>
      </w:r>
      <w:r>
        <w:rPr>
          <w:rFonts w:hint="eastAsia" w:cs="Times New Roman"/>
          <w:u w:val="single"/>
          <w:lang w:val="en-US" w:eastAsia="zh-CN"/>
        </w:rPr>
        <w:t xml:space="preserve">   </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rPr>
        <w:t>身份证</w:t>
      </w:r>
      <w:r>
        <w:rPr>
          <w:rFonts w:hint="default" w:ascii="Times New Roman" w:hAnsi="Times New Roman" w:cs="Times New Roman"/>
          <w:color w:val="auto"/>
          <w:highlight w:val="none"/>
        </w:rPr>
        <w:t>号码：</w:t>
      </w:r>
      <w:r>
        <w:rPr>
          <w:rFonts w:hint="default"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pPr>
        <w:pStyle w:val="12"/>
        <w:spacing w:line="600" w:lineRule="exact"/>
        <w:ind w:firstLine="620"/>
        <w:jc w:val="left"/>
        <w:rPr>
          <w:rFonts w:hint="eastAsia" w:ascii="Times New Roman" w:hAnsi="Times New Roman" w:eastAsia="仿宋_GB2312" w:cs="Times New Roman"/>
          <w:color w:val="auto"/>
          <w:highlight w:val="none"/>
          <w:u w:val="single"/>
          <w:lang w:val="en-US" w:eastAsia="zh-CN"/>
        </w:rPr>
      </w:pPr>
      <w:r>
        <w:rPr>
          <w:rFonts w:hint="default" w:ascii="Times New Roman" w:hAnsi="Times New Roman" w:cs="Times New Roman"/>
          <w:color w:val="auto"/>
          <w:highlight w:val="none"/>
        </w:rPr>
        <w:t>联系地址：</w:t>
      </w:r>
      <w:r>
        <w:rPr>
          <w:rFonts w:hint="eastAsia" w:ascii="Times New Roman" w:hAnsi="Times New Roman" w:cs="Times New Roman"/>
          <w:color w:val="auto"/>
          <w:highlight w:val="none"/>
          <w:u w:val="single"/>
          <w:lang w:val="en-US" w:eastAsia="zh-CN"/>
        </w:rPr>
        <w:t>东莞市常平镇陈屋贝村委会</w:t>
      </w:r>
      <w:r>
        <w:rPr>
          <w:rFonts w:hint="default"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 xml:space="preserve"> </w:t>
      </w:r>
    </w:p>
    <w:p>
      <w:pPr>
        <w:pStyle w:val="12"/>
        <w:spacing w:line="600" w:lineRule="exact"/>
        <w:ind w:firstLine="620"/>
        <w:jc w:val="left"/>
        <w:rPr>
          <w:rFonts w:hint="default" w:ascii="Times New Roman" w:hAnsi="Times New Roman" w:cs="Times New Roman"/>
          <w:color w:val="auto"/>
          <w:highlight w:val="none"/>
          <w:u w:val="single"/>
          <w:lang w:val="en-US"/>
        </w:rPr>
      </w:pPr>
      <w:r>
        <w:rPr>
          <w:rFonts w:hint="default" w:ascii="Times New Roman" w:hAnsi="Times New Roman" w:cs="Times New Roman"/>
          <w:color w:val="auto"/>
          <w:highlight w:val="none"/>
        </w:rPr>
        <w:t>联系电话：</w:t>
      </w:r>
      <w:r>
        <w:rPr>
          <w:rFonts w:hint="eastAsia" w:ascii="Times New Roman" w:hAnsi="Times New Roman" w:cs="Times New Roman"/>
          <w:color w:val="auto"/>
          <w:highlight w:val="none"/>
          <w:u w:val="single"/>
          <w:lang w:val="en-US" w:eastAsia="zh-CN"/>
        </w:rPr>
        <w:t xml:space="preserve">   83812896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rPr>
        <w:t>经营主体类型：□自然人 □农村承包经营户 □农民专业合作社 □家庭农</w:t>
      </w:r>
      <w:r>
        <w:rPr>
          <w:rFonts w:hint="default" w:ascii="Times New Roman" w:hAnsi="Times New Roman" w:cs="Times New Roman"/>
          <w:color w:val="auto"/>
          <w:highlight w:val="none"/>
          <w:lang w:eastAsia="zh-CN"/>
        </w:rPr>
        <w:t>场</w:t>
      </w:r>
      <w:r>
        <w:rPr>
          <w:rFonts w:hint="default" w:ascii="Times New Roman" w:hAnsi="Times New Roman" w:cs="Times New Roman"/>
          <w:color w:val="auto"/>
          <w:highlight w:val="none"/>
        </w:rPr>
        <w:t xml:space="preserve">  ■农村集体经济组织 □公司  □其他：</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rPr>
        <w:t>承租方：</w:t>
      </w:r>
      <w:r>
        <w:rPr>
          <w:rFonts w:hint="default" w:ascii="Times New Roman" w:hAnsi="Times New Roman" w:cs="Times New Roman"/>
          <w:color w:val="auto"/>
          <w:highlight w:val="none"/>
          <w:u w:val="single"/>
        </w:rPr>
        <w:t xml:space="preserve">  </w:t>
      </w:r>
      <w:r>
        <w:rPr>
          <w:rFonts w:hint="eastAsia" w:ascii="仿宋_GB2312" w:hAnsi="仿宋_GB2312"/>
          <w:bCs/>
          <w:color w:val="auto"/>
          <w:sz w:val="31"/>
          <w:szCs w:val="31"/>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（以下简称乙方）</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u w:val="none"/>
        </w:rPr>
        <w:t>□社会信用代码：</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法定代表人（负责人）:</w:t>
      </w:r>
      <w:r>
        <w:rPr>
          <w:rFonts w:hint="default" w:ascii="Times New Roman" w:hAnsi="Times New Roman" w:cs="Times New Roman"/>
          <w:color w:val="auto"/>
          <w:highlight w:val="none"/>
          <w:u w:val="single"/>
        </w:rPr>
        <w:t xml:space="preserve">                       </w:t>
      </w:r>
    </w:p>
    <w:p>
      <w:pPr>
        <w:pStyle w:val="12"/>
        <w:spacing w:line="600" w:lineRule="exact"/>
        <w:ind w:firstLine="620"/>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pStyle w:val="12"/>
        <w:spacing w:line="600" w:lineRule="exact"/>
        <w:ind w:firstLine="6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联系地址：</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联系电话：</w:t>
      </w:r>
      <w:r>
        <w:rPr>
          <w:rFonts w:hint="default" w:ascii="Times New Roman" w:hAnsi="Times New Roman" w:cs="Times New Roman"/>
          <w:color w:val="auto"/>
          <w:highlight w:val="none"/>
          <w:u w:val="single"/>
        </w:rPr>
        <w:t xml:space="preserve">           </w:t>
      </w:r>
    </w:p>
    <w:p>
      <w:pPr>
        <w:pStyle w:val="12"/>
        <w:ind w:firstLine="620"/>
        <w:rPr>
          <w:rFonts w:hint="eastAsia"/>
          <w:color w:val="auto"/>
          <w:highlight w:val="none"/>
        </w:rPr>
      </w:pPr>
      <w:r>
        <w:rPr>
          <w:rFonts w:hint="default" w:ascii="Times New Roman" w:hAnsi="Times New Roman" w:cs="Times New Roman"/>
          <w:color w:val="auto"/>
          <w:highlight w:val="none"/>
        </w:rPr>
        <w:t xml:space="preserve">经营主体类型：□自然人   </w:t>
      </w: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公司  □其他：</w:t>
      </w:r>
      <w:r>
        <w:rPr>
          <w:rFonts w:hint="default" w:ascii="Times New Roman" w:hAnsi="Times New Roman" w:cs="Times New Roman"/>
          <w:color w:val="auto"/>
          <w:highlight w:val="none"/>
          <w:u w:val="single"/>
        </w:rPr>
        <w:t xml:space="preserve">              </w:t>
      </w:r>
    </w:p>
    <w:p>
      <w:pPr>
        <w:pStyle w:val="12"/>
        <w:ind w:firstLine="622"/>
        <w:rPr>
          <w:rFonts w:hint="eastAsia"/>
          <w:b/>
          <w:color w:val="auto"/>
          <w:highlight w:val="none"/>
        </w:rPr>
      </w:pPr>
    </w:p>
    <w:p>
      <w:pPr>
        <w:pStyle w:val="12"/>
        <w:ind w:firstLine="622"/>
        <w:rPr>
          <w:rFonts w:hint="eastAsia"/>
          <w:b/>
          <w:color w:val="auto"/>
          <w:highlight w:val="none"/>
        </w:rPr>
      </w:pPr>
      <w:r>
        <w:rPr>
          <w:rFonts w:hint="eastAsia"/>
          <w:b/>
          <w:color w:val="auto"/>
          <w:highlight w:val="none"/>
        </w:rPr>
        <w:t>第一条 租赁物及租赁用途</w:t>
      </w:r>
    </w:p>
    <w:p>
      <w:pPr>
        <w:widowControl w:val="0"/>
        <w:numPr>
          <w:ilvl w:val="0"/>
          <w:numId w:val="0"/>
        </w:numPr>
        <w:wordWrap/>
        <w:adjustRightInd w:val="0"/>
        <w:snapToGrid w:val="0"/>
        <w:spacing w:line="600" w:lineRule="exact"/>
        <w:ind w:left="420" w:leftChars="0"/>
        <w:textAlignment w:val="auto"/>
        <w:rPr>
          <w:rFonts w:hint="eastAsia" w:eastAsia="仿宋_GB2312"/>
          <w:color w:val="auto"/>
          <w:kern w:val="2"/>
          <w:sz w:val="31"/>
          <w:szCs w:val="24"/>
          <w:highlight w:val="none"/>
          <w:lang w:val="en-US" w:eastAsia="zh-CN" w:bidi="ar-SA"/>
        </w:rPr>
      </w:pPr>
      <w:r>
        <w:rPr>
          <w:rFonts w:hint="eastAsia" w:eastAsia="仿宋_GB2312"/>
          <w:color w:val="auto"/>
          <w:kern w:val="2"/>
          <w:sz w:val="31"/>
          <w:szCs w:val="24"/>
          <w:highlight w:val="none"/>
          <w:lang w:val="en-US" w:eastAsia="zh-CN" w:bidi="ar-SA"/>
        </w:rPr>
        <w:t>1、甲方将位于</w:t>
      </w:r>
      <w:r>
        <w:rPr>
          <w:rFonts w:hint="eastAsia" w:eastAsia="仿宋_GB2312"/>
          <w:color w:val="auto"/>
          <w:kern w:val="2"/>
          <w:sz w:val="31"/>
          <w:szCs w:val="24"/>
          <w:highlight w:val="none"/>
          <w:u w:val="single" w:color="auto"/>
          <w:lang w:val="en-US" w:eastAsia="zh-CN" w:bidi="ar-SA"/>
        </w:rPr>
        <w:t>陈屋贝村第四村民小组旧围街*号 （陈屋贝高端精密智造基地内甲方分成物业）</w:t>
      </w:r>
      <w:r>
        <w:rPr>
          <w:rFonts w:hint="eastAsia" w:eastAsia="仿宋_GB2312"/>
          <w:color w:val="auto"/>
          <w:kern w:val="2"/>
          <w:sz w:val="31"/>
          <w:szCs w:val="24"/>
          <w:highlight w:val="none"/>
          <w:lang w:val="en-US" w:eastAsia="zh-CN" w:bidi="ar-SA"/>
        </w:rPr>
        <w:t>的租赁物出租给乙方使用。租赁物包括：</w:t>
      </w:r>
    </w:p>
    <w:p>
      <w:pPr>
        <w:pStyle w:val="12"/>
        <w:ind w:firstLine="620"/>
        <w:rPr>
          <w:rFonts w:hint="eastAsia"/>
          <w:color w:val="auto"/>
          <w:highlight w:val="none"/>
        </w:rPr>
      </w:pPr>
      <w:r>
        <w:rPr>
          <w:rFonts w:hint="eastAsia"/>
          <w:color w:val="auto"/>
          <w:highlight w:val="none"/>
        </w:rPr>
        <w:t>厂房</w:t>
      </w:r>
      <w:r>
        <w:rPr>
          <w:rFonts w:hint="eastAsia"/>
          <w:color w:val="auto"/>
          <w:highlight w:val="none"/>
          <w:u w:val="single"/>
        </w:rPr>
        <w:t xml:space="preserve">  </w:t>
      </w:r>
      <w:r>
        <w:rPr>
          <w:rFonts w:hint="eastAsia"/>
          <w:color w:val="auto"/>
          <w:highlight w:val="none"/>
        </w:rPr>
        <w:t>栋分别为</w:t>
      </w:r>
      <w:r>
        <w:rPr>
          <w:rFonts w:hint="eastAsia"/>
          <w:color w:val="auto"/>
          <w:highlight w:val="none"/>
          <w:u w:val="single"/>
        </w:rPr>
        <w:t xml:space="preserve">    </w:t>
      </w:r>
      <w:r>
        <w:rPr>
          <w:rFonts w:hint="eastAsia"/>
          <w:color w:val="auto"/>
          <w:highlight w:val="none"/>
        </w:rPr>
        <w:t>层，面积共</w:t>
      </w:r>
      <w:r>
        <w:rPr>
          <w:rFonts w:hint="eastAsia"/>
          <w:color w:val="auto"/>
          <w:highlight w:val="none"/>
          <w:u w:val="single"/>
        </w:rPr>
        <w:t xml:space="preserve">       </w:t>
      </w:r>
      <w:r>
        <w:rPr>
          <w:rFonts w:hint="eastAsia"/>
          <w:color w:val="auto"/>
          <w:highlight w:val="none"/>
        </w:rPr>
        <w:t>平方米；</w:t>
      </w:r>
    </w:p>
    <w:p>
      <w:pPr>
        <w:pStyle w:val="12"/>
        <w:ind w:firstLine="620"/>
        <w:rPr>
          <w:rFonts w:hint="eastAsia"/>
          <w:color w:val="auto"/>
          <w:highlight w:val="none"/>
        </w:rPr>
      </w:pPr>
      <w:r>
        <w:rPr>
          <w:rFonts w:hint="eastAsia"/>
          <w:color w:val="auto"/>
          <w:highlight w:val="none"/>
        </w:rPr>
        <w:t>宿舍</w:t>
      </w:r>
      <w:r>
        <w:rPr>
          <w:rFonts w:hint="eastAsia"/>
          <w:color w:val="auto"/>
          <w:highlight w:val="none"/>
          <w:u w:val="single"/>
        </w:rPr>
        <w:t xml:space="preserve">  </w:t>
      </w:r>
      <w:r>
        <w:rPr>
          <w:rFonts w:hint="eastAsia"/>
          <w:color w:val="auto"/>
          <w:highlight w:val="none"/>
        </w:rPr>
        <w:t>栋分别为</w:t>
      </w:r>
      <w:r>
        <w:rPr>
          <w:rFonts w:hint="eastAsia"/>
          <w:color w:val="auto"/>
          <w:highlight w:val="none"/>
          <w:u w:val="single"/>
        </w:rPr>
        <w:t xml:space="preserve">    </w:t>
      </w:r>
      <w:r>
        <w:rPr>
          <w:rFonts w:hint="eastAsia"/>
          <w:color w:val="auto"/>
          <w:highlight w:val="none"/>
        </w:rPr>
        <w:t>层，面积共</w:t>
      </w:r>
      <w:r>
        <w:rPr>
          <w:rFonts w:hint="eastAsia"/>
          <w:color w:val="auto"/>
          <w:highlight w:val="none"/>
          <w:u w:val="single"/>
        </w:rPr>
        <w:t xml:space="preserve">       </w:t>
      </w:r>
      <w:r>
        <w:rPr>
          <w:rFonts w:hint="eastAsia"/>
          <w:color w:val="auto"/>
          <w:highlight w:val="none"/>
        </w:rPr>
        <w:t>平方米；</w:t>
      </w:r>
    </w:p>
    <w:p>
      <w:pPr>
        <w:pStyle w:val="12"/>
        <w:ind w:firstLine="620"/>
        <w:rPr>
          <w:rFonts w:hint="eastAsia"/>
          <w:color w:val="auto"/>
          <w:highlight w:val="none"/>
        </w:rPr>
      </w:pPr>
      <w:r>
        <w:rPr>
          <w:rFonts w:hint="eastAsia"/>
          <w:color w:val="auto"/>
          <w:highlight w:val="none"/>
        </w:rPr>
        <w:t>其它建筑物有</w:t>
      </w:r>
      <w:r>
        <w:rPr>
          <w:rFonts w:hint="eastAsia"/>
          <w:color w:val="auto"/>
          <w:highlight w:val="none"/>
          <w:u w:val="single"/>
        </w:rPr>
        <w:t xml:space="preserve">        </w:t>
      </w:r>
      <w:r>
        <w:rPr>
          <w:rFonts w:hint="eastAsia"/>
          <w:color w:val="auto"/>
          <w:highlight w:val="none"/>
        </w:rPr>
        <w:t>，面积共</w:t>
      </w:r>
      <w:r>
        <w:rPr>
          <w:rFonts w:hint="eastAsia"/>
          <w:color w:val="auto"/>
          <w:highlight w:val="none"/>
          <w:u w:val="single"/>
        </w:rPr>
        <w:t xml:space="preserve">       </w:t>
      </w:r>
      <w:r>
        <w:rPr>
          <w:rFonts w:hint="eastAsia"/>
          <w:color w:val="auto"/>
          <w:highlight w:val="none"/>
        </w:rPr>
        <w:t>平方米；</w:t>
      </w:r>
    </w:p>
    <w:p>
      <w:pPr>
        <w:pStyle w:val="12"/>
        <w:ind w:firstLine="620"/>
        <w:rPr>
          <w:rFonts w:hint="eastAsia"/>
          <w:color w:val="auto"/>
          <w:highlight w:val="none"/>
        </w:rPr>
      </w:pPr>
      <w:r>
        <w:rPr>
          <w:rFonts w:hint="eastAsia"/>
          <w:color w:val="auto"/>
          <w:highlight w:val="none"/>
        </w:rPr>
        <w:t>空地面积为</w:t>
      </w:r>
      <w:r>
        <w:rPr>
          <w:rFonts w:hint="eastAsia"/>
          <w:color w:val="auto"/>
          <w:highlight w:val="none"/>
          <w:u w:val="single"/>
        </w:rPr>
        <w:t xml:space="preserve">       </w:t>
      </w:r>
      <w:r>
        <w:rPr>
          <w:rFonts w:hint="eastAsia"/>
          <w:color w:val="auto"/>
          <w:highlight w:val="none"/>
        </w:rPr>
        <w:t>平方米。</w:t>
      </w:r>
    </w:p>
    <w:p>
      <w:pPr>
        <w:pStyle w:val="12"/>
        <w:spacing w:line="600" w:lineRule="exact"/>
        <w:ind w:left="0" w:leftChars="0" w:firstLine="620" w:firstLineChars="0"/>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lang w:val="en-US" w:eastAsia="zh-CN"/>
        </w:rPr>
        <w:t>2、出租</w:t>
      </w:r>
      <w:r>
        <w:rPr>
          <w:rFonts w:hint="eastAsia" w:ascii="Times New Roman" w:hAnsi="Times New Roman" w:cs="Times New Roman"/>
          <w:color w:val="auto"/>
          <w:highlight w:val="none"/>
          <w:lang w:val="en-US" w:eastAsia="zh-CN"/>
        </w:rPr>
        <w:t>厂房内附有</w:t>
      </w:r>
      <w:r>
        <w:rPr>
          <w:rFonts w:hint="default" w:ascii="Times New Roman" w:hAnsi="Times New Roman" w:cs="Times New Roman"/>
          <w:color w:val="auto"/>
          <w:highlight w:val="none"/>
          <w:lang w:val="en-US" w:eastAsia="zh-CN"/>
        </w:rPr>
        <w:t>资产</w:t>
      </w:r>
      <w:r>
        <w:rPr>
          <w:rFonts w:hint="eastAsia" w:ascii="Times New Roman" w:hAnsi="Times New Roman" w:cs="Times New Roman"/>
          <w:color w:val="auto"/>
          <w:highlight w:val="none"/>
          <w:lang w:val="en-US" w:eastAsia="zh-CN"/>
        </w:rPr>
        <w:t>情况</w:t>
      </w:r>
      <w:r>
        <w:rPr>
          <w:rFonts w:hint="default" w:ascii="Times New Roman" w:hAnsi="Times New Roman" w:cs="Times New Roman"/>
          <w:color w:val="auto"/>
          <w:highlight w:val="none"/>
          <w:lang w:val="en-US" w:eastAsia="zh-CN"/>
        </w:rPr>
        <w:t>现状及处置方式描述（可另附件）。</w:t>
      </w:r>
      <w:r>
        <w:rPr>
          <w:rFonts w:hint="default" w:ascii="Times New Roman" w:hAnsi="Times New Roman" w:cs="Times New Roman"/>
          <w:color w:val="auto"/>
          <w:highlight w:val="none"/>
          <w:u w:val="single"/>
          <w:lang w:val="en-US" w:eastAsia="zh-CN"/>
        </w:rPr>
        <w:t xml:space="preserve">                                                         </w:t>
      </w:r>
    </w:p>
    <w:p>
      <w:pPr>
        <w:pStyle w:val="12"/>
        <w:ind w:firstLine="620"/>
        <w:rPr>
          <w:rFonts w:hint="eastAsia"/>
          <w:color w:val="auto"/>
          <w:highlight w:val="none"/>
        </w:rPr>
      </w:pPr>
      <w:r>
        <w:rPr>
          <w:rFonts w:hint="eastAsia"/>
          <w:color w:val="auto"/>
          <w:highlight w:val="none"/>
          <w:lang w:val="en-US" w:eastAsia="zh-CN"/>
        </w:rPr>
        <w:t>3</w:t>
      </w:r>
      <w:r>
        <w:rPr>
          <w:rFonts w:hint="eastAsia"/>
          <w:color w:val="auto"/>
          <w:highlight w:val="none"/>
        </w:rPr>
        <w:t>、租赁物属于甲方所有。</w:t>
      </w:r>
    </w:p>
    <w:p>
      <w:pPr>
        <w:pStyle w:val="12"/>
        <w:ind w:firstLine="620"/>
        <w:rPr>
          <w:rFonts w:hint="eastAsia"/>
          <w:color w:val="auto"/>
          <w:highlight w:val="none"/>
        </w:rPr>
      </w:pPr>
      <w:r>
        <w:rPr>
          <w:rFonts w:hint="eastAsia"/>
          <w:color w:val="auto"/>
          <w:highlight w:val="none"/>
          <w:lang w:val="en-US" w:eastAsia="zh-CN"/>
        </w:rPr>
        <w:t>4</w:t>
      </w:r>
      <w:r>
        <w:rPr>
          <w:rFonts w:hint="eastAsia"/>
          <w:color w:val="auto"/>
          <w:highlight w:val="none"/>
        </w:rPr>
        <w:t>、乙方租赁甲方租赁物用于</w:t>
      </w:r>
      <w:r>
        <w:rPr>
          <w:rFonts w:hint="eastAsia"/>
          <w:color w:val="auto"/>
          <w:highlight w:val="none"/>
          <w:u w:val="single"/>
        </w:rPr>
        <w:t xml:space="preserve"> </w:t>
      </w:r>
      <w:r>
        <w:rPr>
          <w:rFonts w:hint="eastAsia"/>
          <w:color w:val="auto"/>
          <w:highlight w:val="none"/>
          <w:u w:val="single"/>
          <w:lang w:val="en-US" w:eastAsia="zh-CN"/>
        </w:rPr>
        <w:t>工业</w:t>
      </w:r>
      <w:r>
        <w:rPr>
          <w:rFonts w:hint="eastAsia"/>
          <w:color w:val="auto"/>
          <w:highlight w:val="none"/>
          <w:u w:val="single"/>
        </w:rPr>
        <w:t xml:space="preserve">  </w:t>
      </w:r>
      <w:r>
        <w:rPr>
          <w:rFonts w:hint="eastAsia"/>
          <w:color w:val="auto"/>
          <w:highlight w:val="none"/>
        </w:rPr>
        <w:t>用途。</w:t>
      </w:r>
    </w:p>
    <w:p>
      <w:pPr>
        <w:pStyle w:val="12"/>
        <w:ind w:firstLine="620"/>
        <w:rPr>
          <w:rFonts w:hint="eastAsia" w:eastAsia="仿宋_GB2312"/>
          <w:color w:val="auto"/>
          <w:highlight w:val="none"/>
          <w:lang w:eastAsia="zh-CN"/>
        </w:rPr>
      </w:pPr>
      <w:r>
        <w:rPr>
          <w:rFonts w:hint="eastAsia" w:ascii="仿宋_GB2312"/>
          <w:color w:val="auto"/>
          <w:sz w:val="32"/>
          <w:szCs w:val="32"/>
          <w:highlight w:val="none"/>
          <w:lang w:val="en-US" w:eastAsia="zh-CN"/>
        </w:rPr>
        <w:t>5、</w:t>
      </w:r>
      <w:r>
        <w:rPr>
          <w:rFonts w:hint="eastAsia" w:ascii="仿宋_GB2312" w:eastAsia="仿宋_GB2312"/>
          <w:color w:val="auto"/>
          <w:sz w:val="32"/>
          <w:szCs w:val="32"/>
          <w:highlight w:val="none"/>
        </w:rPr>
        <w:t>以上面积为双方认可的面积，承租方不得因面积的差异而主张租金的减少，本合同约定的租金不因租赁物面积的差异而产生任何变化</w:t>
      </w:r>
      <w:r>
        <w:rPr>
          <w:rFonts w:hint="eastAsia" w:ascii="仿宋_GB2312"/>
          <w:color w:val="auto"/>
          <w:sz w:val="32"/>
          <w:szCs w:val="32"/>
          <w:highlight w:val="none"/>
          <w:lang w:eastAsia="zh-CN"/>
        </w:rPr>
        <w:t>。</w:t>
      </w:r>
    </w:p>
    <w:p>
      <w:pPr>
        <w:pStyle w:val="12"/>
        <w:ind w:firstLine="622"/>
        <w:rPr>
          <w:rFonts w:hint="eastAsia"/>
          <w:b/>
          <w:color w:val="auto"/>
          <w:highlight w:val="none"/>
        </w:rPr>
      </w:pPr>
      <w:r>
        <w:rPr>
          <w:rFonts w:hint="eastAsia"/>
          <w:b/>
          <w:color w:val="auto"/>
          <w:highlight w:val="none"/>
        </w:rPr>
        <w:t>第二条 租赁期、免租期和计租期</w:t>
      </w:r>
    </w:p>
    <w:p>
      <w:pPr>
        <w:pStyle w:val="12"/>
        <w:ind w:firstLine="620"/>
        <w:rPr>
          <w:rFonts w:hint="eastAsia"/>
          <w:color w:val="auto"/>
          <w:highlight w:val="none"/>
          <w:u w:val="single"/>
        </w:rPr>
      </w:pPr>
      <w:r>
        <w:rPr>
          <w:rFonts w:hint="eastAsia"/>
          <w:color w:val="auto"/>
          <w:highlight w:val="none"/>
        </w:rPr>
        <w:t>1、租赁期为</w:t>
      </w:r>
      <w:r>
        <w:rPr>
          <w:rFonts w:hint="eastAsia"/>
          <w:color w:val="auto"/>
          <w:highlight w:val="none"/>
          <w:u w:val="single"/>
          <w:lang w:val="en-US" w:eastAsia="zh-CN"/>
        </w:rPr>
        <w:t>20年</w:t>
      </w:r>
      <w:r>
        <w:rPr>
          <w:rFonts w:hint="eastAsia"/>
          <w:color w:val="auto"/>
          <w:highlight w:val="none"/>
        </w:rPr>
        <w:t>，即从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日起至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p>
    <w:p>
      <w:pPr>
        <w:pStyle w:val="12"/>
        <w:ind w:firstLine="0" w:firstLineChars="0"/>
        <w:rPr>
          <w:rFonts w:hint="eastAsia"/>
          <w:color w:val="auto"/>
          <w:highlight w:val="none"/>
        </w:rPr>
      </w:pPr>
      <w:r>
        <w:rPr>
          <w:rFonts w:hint="eastAsia"/>
          <w:color w:val="auto"/>
          <w:highlight w:val="none"/>
        </w:rPr>
        <w:t>月</w:t>
      </w:r>
      <w:r>
        <w:rPr>
          <w:rFonts w:hint="eastAsia"/>
          <w:color w:val="auto"/>
          <w:highlight w:val="none"/>
          <w:u w:val="single"/>
        </w:rPr>
        <w:t xml:space="preserve">  </w:t>
      </w:r>
      <w:r>
        <w:rPr>
          <w:rFonts w:hint="eastAsia"/>
          <w:color w:val="auto"/>
          <w:highlight w:val="none"/>
        </w:rPr>
        <w:t>日止。</w:t>
      </w:r>
    </w:p>
    <w:p>
      <w:pPr>
        <w:pStyle w:val="12"/>
        <w:ind w:firstLine="0" w:firstLineChars="0"/>
        <w:rPr>
          <w:rFonts w:hint="eastAsia"/>
          <w:color w:val="auto"/>
          <w:highlight w:val="none"/>
        </w:rPr>
      </w:pPr>
      <w:r>
        <w:rPr>
          <w:rFonts w:hint="eastAsia"/>
          <w:color w:val="auto"/>
          <w:highlight w:val="none"/>
          <w:lang w:val="en-US" w:eastAsia="zh-CN"/>
        </w:rPr>
        <w:t xml:space="preserve">    </w:t>
      </w:r>
      <w:r>
        <w:rPr>
          <w:rFonts w:hint="eastAsia"/>
          <w:color w:val="auto"/>
          <w:highlight w:val="none"/>
        </w:rPr>
        <w:t>2、</w:t>
      </w:r>
      <w:r>
        <w:rPr>
          <w:rFonts w:hint="eastAsia"/>
          <w:color w:val="auto"/>
          <w:highlight w:val="none"/>
          <w:lang w:eastAsia="zh-CN"/>
        </w:rPr>
        <w:t>不设</w:t>
      </w:r>
      <w:r>
        <w:rPr>
          <w:rFonts w:hint="eastAsia"/>
          <w:color w:val="auto"/>
          <w:highlight w:val="none"/>
        </w:rPr>
        <w:t>免租期</w:t>
      </w:r>
      <w:r>
        <w:rPr>
          <w:rFonts w:hint="eastAsia"/>
          <w:color w:val="auto"/>
          <w:highlight w:val="none"/>
          <w:lang w:eastAsia="zh-CN"/>
        </w:rPr>
        <w:t>。</w:t>
      </w:r>
    </w:p>
    <w:p>
      <w:pPr>
        <w:pStyle w:val="12"/>
        <w:ind w:firstLine="620"/>
        <w:rPr>
          <w:rFonts w:hint="eastAsia"/>
          <w:color w:val="auto"/>
          <w:highlight w:val="none"/>
        </w:rPr>
      </w:pPr>
      <w:r>
        <w:rPr>
          <w:rFonts w:hint="eastAsia"/>
          <w:color w:val="auto"/>
          <w:highlight w:val="none"/>
        </w:rPr>
        <w:t>3、计租期为</w:t>
      </w:r>
      <w:r>
        <w:rPr>
          <w:rFonts w:hint="eastAsia"/>
          <w:color w:val="auto"/>
          <w:highlight w:val="none"/>
          <w:u w:val="single"/>
          <w:lang w:val="en-US" w:eastAsia="zh-CN"/>
        </w:rPr>
        <w:t>20年</w:t>
      </w:r>
      <w:r>
        <w:rPr>
          <w:rFonts w:hint="eastAsia"/>
          <w:color w:val="auto"/>
          <w:highlight w:val="none"/>
        </w:rPr>
        <w:t>，即从</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日起至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日止。</w:t>
      </w:r>
    </w:p>
    <w:p>
      <w:pPr>
        <w:pStyle w:val="12"/>
        <w:ind w:firstLine="622"/>
        <w:rPr>
          <w:rFonts w:hint="eastAsia"/>
          <w:b/>
          <w:color w:val="auto"/>
          <w:highlight w:val="none"/>
        </w:rPr>
      </w:pPr>
      <w:r>
        <w:rPr>
          <w:rFonts w:hint="eastAsia"/>
          <w:b/>
          <w:color w:val="auto"/>
          <w:highlight w:val="none"/>
        </w:rPr>
        <w:t>第三条 租金及履约保证金</w:t>
      </w:r>
    </w:p>
    <w:p>
      <w:pPr>
        <w:pStyle w:val="12"/>
        <w:ind w:firstLine="620"/>
        <w:rPr>
          <w:rFonts w:hint="eastAsia"/>
          <w:color w:val="auto"/>
          <w:highlight w:val="none"/>
        </w:rPr>
      </w:pPr>
      <w:r>
        <w:rPr>
          <w:rFonts w:hint="eastAsia"/>
          <w:color w:val="auto"/>
          <w:highlight w:val="none"/>
        </w:rPr>
        <w:t>1、租金以本合同第一条第</w:t>
      </w:r>
      <w:r>
        <w:rPr>
          <w:rFonts w:hint="eastAsia"/>
          <w:color w:val="auto"/>
          <w:highlight w:val="none"/>
          <w:lang w:val="en-US" w:eastAsia="zh-CN"/>
        </w:rPr>
        <w:t>1</w:t>
      </w:r>
      <w:r>
        <w:rPr>
          <w:rFonts w:hint="eastAsia"/>
          <w:color w:val="auto"/>
          <w:highlight w:val="none"/>
        </w:rPr>
        <w:t>款所约定的面积计算，租赁物租金计算如下：</w:t>
      </w:r>
    </w:p>
    <w:p>
      <w:pPr>
        <w:pStyle w:val="12"/>
        <w:ind w:firstLine="620"/>
        <w:rPr>
          <w:rFonts w:hint="eastAsia"/>
          <w:color w:val="auto"/>
          <w:highlight w:val="none"/>
        </w:rPr>
      </w:pPr>
      <w:r>
        <w:rPr>
          <w:rFonts w:hint="eastAsia"/>
          <w:color w:val="auto"/>
          <w:highlight w:val="none"/>
        </w:rPr>
        <w:t>厂房：</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宿舍：</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其它建筑物：</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租赁物每月租金总计为人民币</w:t>
      </w:r>
      <w:r>
        <w:rPr>
          <w:rFonts w:hint="eastAsia"/>
          <w:color w:val="auto"/>
          <w:highlight w:val="none"/>
          <w:u w:val="single"/>
        </w:rPr>
        <w:t xml:space="preserve">        </w:t>
      </w:r>
      <w:r>
        <w:rPr>
          <w:rFonts w:hint="eastAsia"/>
          <w:color w:val="auto"/>
          <w:highlight w:val="none"/>
        </w:rPr>
        <w:t>元（含税）</w:t>
      </w:r>
    </w:p>
    <w:p>
      <w:pPr>
        <w:pStyle w:val="12"/>
        <w:ind w:firstLine="620"/>
        <w:rPr>
          <w:rFonts w:hint="eastAsia" w:eastAsia="仿宋_GB2312"/>
          <w:color w:val="auto"/>
          <w:highlight w:val="none"/>
          <w:lang w:eastAsia="zh-CN"/>
        </w:rPr>
      </w:pPr>
      <w:r>
        <w:rPr>
          <w:rFonts w:hint="eastAsia"/>
          <w:color w:val="auto"/>
          <w:highlight w:val="none"/>
        </w:rPr>
        <w:t>（大写：人民币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p>
    <w:p>
      <w:pPr>
        <w:pStyle w:val="12"/>
        <w:ind w:firstLine="620"/>
        <w:rPr>
          <w:rFonts w:hint="eastAsia"/>
          <w:color w:val="auto"/>
          <w:highlight w:val="none"/>
        </w:rPr>
      </w:pPr>
      <w:r>
        <w:rPr>
          <w:rFonts w:hint="eastAsia"/>
          <w:color w:val="auto"/>
          <w:highlight w:val="none"/>
        </w:rPr>
        <w:t>2、租金每</w:t>
      </w:r>
      <w:r>
        <w:rPr>
          <w:rFonts w:hint="eastAsia"/>
          <w:color w:val="auto"/>
          <w:highlight w:val="none"/>
          <w:u w:val="single"/>
        </w:rPr>
        <w:t xml:space="preserve"> </w:t>
      </w:r>
      <w:r>
        <w:rPr>
          <w:rFonts w:hint="eastAsia"/>
          <w:color w:val="auto"/>
          <w:highlight w:val="none"/>
          <w:u w:val="single"/>
          <w:lang w:val="en-US" w:eastAsia="zh-CN"/>
        </w:rPr>
        <w:t>4</w:t>
      </w:r>
      <w:r>
        <w:rPr>
          <w:rFonts w:hint="eastAsia"/>
          <w:color w:val="auto"/>
          <w:highlight w:val="none"/>
          <w:u w:val="single"/>
        </w:rPr>
        <w:t xml:space="preserve">  </w:t>
      </w:r>
      <w:r>
        <w:rPr>
          <w:rFonts w:hint="eastAsia"/>
          <w:color w:val="auto"/>
          <w:highlight w:val="none"/>
        </w:rPr>
        <w:t>年</w:t>
      </w:r>
      <w:r>
        <w:rPr>
          <w:rFonts w:hint="eastAsia"/>
          <w:color w:val="auto"/>
          <w:highlight w:val="none"/>
          <w:lang w:eastAsia="zh-CN"/>
        </w:rPr>
        <w:t>，</w:t>
      </w:r>
      <w:r>
        <w:rPr>
          <w:rFonts w:hint="eastAsia"/>
          <w:color w:val="auto"/>
          <w:highlight w:val="none"/>
        </w:rPr>
        <w:t>递增</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w:t>
      </w:r>
    </w:p>
    <w:p>
      <w:pPr>
        <w:pStyle w:val="12"/>
        <w:ind w:firstLine="620"/>
        <w:rPr>
          <w:rFonts w:hint="eastAsia"/>
          <w:color w:val="auto"/>
          <w:highlight w:val="none"/>
        </w:rPr>
      </w:pPr>
      <w:r>
        <w:rPr>
          <w:rFonts w:hint="eastAsia"/>
          <w:color w:val="auto"/>
          <w:highlight w:val="none"/>
        </w:rPr>
        <w:t>3、租金按月缴交。乙方于每月</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日前将当月租金转入甲方银行账户（开户行：</w:t>
      </w:r>
      <w:r>
        <w:rPr>
          <w:rFonts w:hint="eastAsia" w:ascii="仿宋_GB2312"/>
          <w:color w:val="auto"/>
          <w:szCs w:val="31"/>
          <w:highlight w:val="none"/>
          <w:u w:val="single"/>
          <w:lang w:eastAsia="zh-CN"/>
        </w:rPr>
        <w:t>东莞农村商业银行常平</w:t>
      </w:r>
      <w:r>
        <w:rPr>
          <w:rFonts w:hint="eastAsia" w:ascii="仿宋_GB2312"/>
          <w:color w:val="auto"/>
          <w:szCs w:val="31"/>
          <w:highlight w:val="none"/>
          <w:u w:val="single"/>
          <w:lang w:val="en-US" w:eastAsia="zh-CN"/>
        </w:rPr>
        <w:t>陈屋贝分理处</w:t>
      </w:r>
      <w:r>
        <w:rPr>
          <w:rFonts w:hint="eastAsia"/>
          <w:color w:val="auto"/>
          <w:highlight w:val="none"/>
          <w:u w:val="single"/>
        </w:rPr>
        <w:t xml:space="preserve"> </w:t>
      </w:r>
      <w:r>
        <w:rPr>
          <w:rFonts w:hint="eastAsia"/>
          <w:color w:val="auto"/>
          <w:highlight w:val="none"/>
        </w:rPr>
        <w:t>，户名：</w:t>
      </w:r>
      <w:r>
        <w:rPr>
          <w:rFonts w:hint="eastAsia" w:ascii="仿宋_GB2312"/>
          <w:color w:val="auto"/>
          <w:szCs w:val="31"/>
          <w:highlight w:val="none"/>
          <w:u w:val="single"/>
          <w:lang w:eastAsia="zh-CN"/>
        </w:rPr>
        <w:t>东莞市常平镇</w:t>
      </w:r>
      <w:r>
        <w:rPr>
          <w:rFonts w:hint="eastAsia" w:ascii="仿宋_GB2312"/>
          <w:color w:val="auto"/>
          <w:szCs w:val="31"/>
          <w:highlight w:val="none"/>
          <w:u w:val="single"/>
          <w:lang w:val="en-US" w:eastAsia="zh-CN"/>
        </w:rPr>
        <w:t>陈屋贝</w:t>
      </w:r>
      <w:r>
        <w:rPr>
          <w:rFonts w:hint="eastAsia" w:ascii="仿宋_GB2312"/>
          <w:color w:val="auto"/>
          <w:szCs w:val="31"/>
          <w:highlight w:val="none"/>
          <w:u w:val="single"/>
          <w:lang w:eastAsia="zh-CN"/>
        </w:rPr>
        <w:t>股份经济联合社</w:t>
      </w:r>
      <w:r>
        <w:rPr>
          <w:rFonts w:hint="eastAsia"/>
          <w:color w:val="auto"/>
          <w:highlight w:val="none"/>
          <w:u w:val="single"/>
        </w:rPr>
        <w:t xml:space="preserve"> </w:t>
      </w:r>
      <w:r>
        <w:rPr>
          <w:rFonts w:hint="eastAsia"/>
          <w:color w:val="auto"/>
          <w:highlight w:val="none"/>
        </w:rPr>
        <w:t>，账号：</w:t>
      </w:r>
      <w:r>
        <w:rPr>
          <w:rFonts w:hint="eastAsia"/>
          <w:color w:val="auto"/>
          <w:highlight w:val="none"/>
          <w:u w:val="single"/>
        </w:rPr>
        <w:t xml:space="preserve"> </w:t>
      </w:r>
      <w:r>
        <w:rPr>
          <w:rFonts w:hint="default"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bookmarkStart w:id="0" w:name="_GoBack"/>
      <w:bookmarkEnd w:id="0"/>
      <w:r>
        <w:rPr>
          <w:rFonts w:hint="eastAsia"/>
          <w:color w:val="auto"/>
          <w:highlight w:val="none"/>
        </w:rPr>
        <w:t>），缴费方式采用东莞市农村集体经济组织租金收入跨银行代扣方式。</w:t>
      </w:r>
    </w:p>
    <w:p>
      <w:pPr>
        <w:pStyle w:val="12"/>
        <w:ind w:firstLine="620"/>
        <w:rPr>
          <w:rFonts w:hint="eastAsia"/>
          <w:color w:val="auto"/>
          <w:highlight w:val="none"/>
        </w:rPr>
      </w:pPr>
      <w:r>
        <w:rPr>
          <w:rFonts w:hint="eastAsia"/>
          <w:color w:val="auto"/>
          <w:highlight w:val="none"/>
        </w:rPr>
        <w:t>4、乙方可采用自行持有的银行账户作为代扣缴租账户（最多不超过2个账户），也可采用经第三方书面授权的第三方银行账户作为代扣缴租账户。由甲方与代扣缴租账户持有人签订《东莞市农村集体经济组织租金收入跨行代扣委托协议》，约定委托扣款具体条款，《东莞市农村集体经济组织租金收入跨行代扣委托协议》作为本合同的组成部分，具有同等法律效力。</w:t>
      </w:r>
    </w:p>
    <w:p>
      <w:pPr>
        <w:spacing w:afterLines="50" w:line="360" w:lineRule="auto"/>
        <w:jc w:val="left"/>
        <w:rPr>
          <w:rFonts w:hint="default" w:eastAsia="仿宋_GB2312"/>
          <w:color w:val="auto"/>
          <w:kern w:val="2"/>
          <w:sz w:val="31"/>
          <w:szCs w:val="24"/>
          <w:highlight w:val="none"/>
          <w:u w:val="none"/>
          <w:lang w:val="en-US" w:eastAsia="zh-CN" w:bidi="ar-SA"/>
        </w:rPr>
      </w:pPr>
      <w:r>
        <w:rPr>
          <w:rFonts w:hint="eastAsia" w:eastAsia="仿宋_GB2312"/>
          <w:color w:val="auto"/>
          <w:kern w:val="2"/>
          <w:sz w:val="31"/>
          <w:szCs w:val="24"/>
          <w:highlight w:val="none"/>
          <w:lang w:val="en-US" w:eastAsia="zh-CN" w:bidi="ar-SA"/>
        </w:rPr>
        <w:t xml:space="preserve">   5、双方确认《陈屋贝高端精密智造基地项目合作协议书》第二部分第五点第3小点约定，签订本合同之日起10天内，乙方需向甲方支付3个月租金作为租赁履约保证金，金额为人民币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元），同时预付3个月租金人民币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元），两项共计人民币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元），履约保证金在赁期满后由甲方无息退还给乙方。在本合同期满，在乙方付清租金及其他应由乙方承担的费用并依约定将租赁物完好交还给甲方后</w:t>
      </w:r>
      <w:r>
        <w:rPr>
          <w:rFonts w:hint="eastAsia" w:eastAsia="仿宋_GB2312"/>
          <w:color w:val="auto"/>
          <w:kern w:val="2"/>
          <w:sz w:val="31"/>
          <w:szCs w:val="24"/>
          <w:highlight w:val="none"/>
          <w:u w:val="single"/>
          <w:lang w:val="en-US" w:eastAsia="zh-CN" w:bidi="ar-SA"/>
        </w:rPr>
        <w:t>15</w:t>
      </w:r>
      <w:r>
        <w:rPr>
          <w:rFonts w:hint="eastAsia" w:eastAsia="仿宋_GB2312"/>
          <w:color w:val="auto"/>
          <w:kern w:val="2"/>
          <w:sz w:val="31"/>
          <w:szCs w:val="24"/>
          <w:highlight w:val="none"/>
          <w:u w:val="none"/>
          <w:lang w:val="en-US" w:eastAsia="zh-CN" w:bidi="ar-SA"/>
        </w:rPr>
        <w:t>天内，甲方将</w:t>
      </w:r>
      <w:r>
        <w:rPr>
          <w:rFonts w:hint="eastAsia" w:ascii="仿宋" w:hAnsi="仿宋" w:eastAsia="仿宋" w:cs="仿宋"/>
          <w:color w:val="auto"/>
          <w:sz w:val="31"/>
          <w:szCs w:val="31"/>
          <w:highlight w:val="none"/>
        </w:rPr>
        <w:t>履约保证金</w:t>
      </w:r>
      <w:r>
        <w:rPr>
          <w:rFonts w:hint="eastAsia" w:eastAsia="仿宋_GB2312"/>
          <w:color w:val="auto"/>
          <w:kern w:val="2"/>
          <w:sz w:val="31"/>
          <w:szCs w:val="24"/>
          <w:highlight w:val="none"/>
          <w:u w:val="none"/>
          <w:lang w:val="en-US" w:eastAsia="zh-CN" w:bidi="ar-SA"/>
        </w:rPr>
        <w:t>无息退还乙方。</w:t>
      </w:r>
    </w:p>
    <w:p>
      <w:pPr>
        <w:pStyle w:val="12"/>
        <w:ind w:firstLine="622"/>
        <w:rPr>
          <w:rFonts w:hint="eastAsia"/>
          <w:b/>
          <w:color w:val="auto"/>
          <w:highlight w:val="none"/>
        </w:rPr>
      </w:pPr>
      <w:r>
        <w:rPr>
          <w:rFonts w:hint="eastAsia"/>
          <w:b/>
          <w:color w:val="auto"/>
          <w:highlight w:val="none"/>
        </w:rPr>
        <w:t>第四条 租赁物移交</w:t>
      </w:r>
    </w:p>
    <w:p>
      <w:pPr>
        <w:pStyle w:val="12"/>
        <w:ind w:firstLine="620"/>
        <w:rPr>
          <w:rFonts w:hint="eastAsia"/>
          <w:color w:val="auto"/>
          <w:highlight w:val="none"/>
        </w:rPr>
      </w:pPr>
      <w:r>
        <w:rPr>
          <w:rFonts w:hint="eastAsia"/>
          <w:color w:val="auto"/>
          <w:highlight w:val="none"/>
        </w:rPr>
        <w:t>1、甲方于</w:t>
      </w:r>
      <w:r>
        <w:rPr>
          <w:rFonts w:hint="eastAsia" w:ascii="仿宋_GB2312" w:hAnsi="仿宋_GB2312" w:eastAsia="仿宋_GB2312"/>
          <w:color w:val="auto"/>
          <w:sz w:val="31"/>
          <w:szCs w:val="31"/>
          <w:highlight w:val="none"/>
        </w:rPr>
        <w:t>物业建设期届满之次日起</w:t>
      </w:r>
      <w:r>
        <w:rPr>
          <w:rFonts w:hint="eastAsia"/>
          <w:color w:val="auto"/>
          <w:highlight w:val="none"/>
        </w:rPr>
        <w:t>将租赁物交付给乙方使用。</w:t>
      </w:r>
    </w:p>
    <w:p>
      <w:pPr>
        <w:pStyle w:val="12"/>
        <w:ind w:firstLine="620"/>
        <w:rPr>
          <w:rFonts w:hint="eastAsia"/>
          <w:color w:val="auto"/>
          <w:highlight w:val="none"/>
        </w:rPr>
      </w:pPr>
      <w:r>
        <w:rPr>
          <w:rFonts w:hint="eastAsia"/>
          <w:color w:val="auto"/>
          <w:highlight w:val="none"/>
        </w:rPr>
        <w:t>2、本合同签订后，双方应当共同到现场办理租赁物交付。乙方对租赁物状况有异议的，应当场提出，协商解决。租赁物交付后，乙方应当场签具《租赁物移交证明书》给甲方。乙方如不签具《租赁物移交证明书》或无故不接受移交，经甲方书面通知移交后，视为甲方已履行物业移交义务。</w:t>
      </w:r>
    </w:p>
    <w:p>
      <w:pPr>
        <w:pStyle w:val="12"/>
        <w:ind w:firstLine="620"/>
        <w:rPr>
          <w:rFonts w:hint="eastAsia"/>
          <w:color w:val="auto"/>
          <w:highlight w:val="none"/>
        </w:rPr>
      </w:pPr>
      <w:r>
        <w:rPr>
          <w:rFonts w:hint="eastAsia"/>
          <w:color w:val="auto"/>
          <w:highlight w:val="none"/>
        </w:rPr>
        <w:t>3、乙方确认事前和移交时已对租赁物状况充分了解，确认双方为按租赁物现状租赁。</w:t>
      </w:r>
    </w:p>
    <w:p>
      <w:pPr>
        <w:pStyle w:val="12"/>
        <w:ind w:firstLine="620"/>
        <w:rPr>
          <w:rFonts w:hint="eastAsia"/>
          <w:color w:val="auto"/>
          <w:highlight w:val="none"/>
        </w:rPr>
      </w:pPr>
      <w:r>
        <w:rPr>
          <w:rFonts w:hint="eastAsia"/>
          <w:color w:val="auto"/>
          <w:highlight w:val="none"/>
        </w:rPr>
        <w:t>4、租赁期满，甲乙双方没有重新签订租赁合同的，乙方应在合同期满后</w:t>
      </w:r>
      <w:r>
        <w:rPr>
          <w:rFonts w:hint="eastAsia"/>
          <w:color w:val="auto"/>
          <w:highlight w:val="none"/>
          <w:u w:val="single"/>
        </w:rPr>
        <w:t xml:space="preserve"> </w:t>
      </w:r>
      <w:r>
        <w:rPr>
          <w:rFonts w:hint="eastAsia"/>
          <w:color w:val="auto"/>
          <w:highlight w:val="none"/>
          <w:u w:val="single"/>
          <w:lang w:val="en-US" w:eastAsia="zh-CN"/>
        </w:rPr>
        <w:t>15</w:t>
      </w:r>
      <w:r>
        <w:rPr>
          <w:rFonts w:hint="eastAsia"/>
          <w:color w:val="auto"/>
          <w:highlight w:val="none"/>
          <w:u w:val="single"/>
        </w:rPr>
        <w:t>天</w:t>
      </w:r>
      <w:r>
        <w:rPr>
          <w:rFonts w:hint="eastAsia"/>
          <w:color w:val="auto"/>
          <w:highlight w:val="none"/>
        </w:rPr>
        <w:t>内将租赁物完好归还甲方，不得拆除租赁物的固定装修。租赁物及其装修如有损坏，乙方应当负责维修或赔偿。如迟延清退租赁物的，自延迟之日起加倍计收租金，甲方并有权采取一切必要措施直接收回租赁物。包括但不限于自行清场、处置乙方滞留的财物，由此造成的损失由乙方自行承担。因本款给甲方造成的费用（包括但不限于搬运费、清洁费、仓储费等），甲方均有权向乙方追偿。</w:t>
      </w:r>
    </w:p>
    <w:p>
      <w:pPr>
        <w:pStyle w:val="12"/>
        <w:ind w:firstLine="622"/>
        <w:rPr>
          <w:rFonts w:hint="eastAsia"/>
          <w:b/>
          <w:color w:val="auto"/>
          <w:highlight w:val="none"/>
        </w:rPr>
      </w:pPr>
      <w:r>
        <w:rPr>
          <w:rFonts w:hint="eastAsia"/>
          <w:b/>
          <w:color w:val="auto"/>
          <w:highlight w:val="none"/>
        </w:rPr>
        <w:t>第五条 转租分租规定</w:t>
      </w:r>
    </w:p>
    <w:p>
      <w:pPr>
        <w:pStyle w:val="12"/>
        <w:ind w:firstLine="620"/>
        <w:rPr>
          <w:rFonts w:hint="eastAsia"/>
          <w:color w:val="auto"/>
          <w:highlight w:val="none"/>
        </w:rPr>
      </w:pPr>
      <w:r>
        <w:rPr>
          <w:rFonts w:hint="eastAsia"/>
          <w:color w:val="auto"/>
          <w:highlight w:val="none"/>
        </w:rPr>
        <w:t>1、</w:t>
      </w:r>
      <w:r>
        <w:rPr>
          <w:rFonts w:hint="eastAsia" w:ascii="Times New Roman" w:hAnsi="Times New Roman" w:cs="Times New Roman"/>
          <w:color w:val="auto"/>
          <w:highlight w:val="none"/>
        </w:rPr>
        <w:t>未经所在镇（街道）审批和甲方书面同意</w:t>
      </w:r>
      <w:r>
        <w:rPr>
          <w:rFonts w:hint="eastAsia"/>
          <w:color w:val="auto"/>
          <w:highlight w:val="none"/>
        </w:rPr>
        <w:t>，乙方不得将租赁物部分或全部转租</w:t>
      </w:r>
      <w:r>
        <w:rPr>
          <w:rFonts w:hint="eastAsia" w:ascii="Times New Roman" w:hAnsi="Times New Roman" w:cs="Times New Roman"/>
          <w:color w:val="auto"/>
          <w:highlight w:val="none"/>
        </w:rPr>
        <w:t>（以下统称转租分租）</w:t>
      </w:r>
      <w:r>
        <w:rPr>
          <w:rFonts w:hint="eastAsia"/>
          <w:color w:val="auto"/>
          <w:highlight w:val="none"/>
        </w:rPr>
        <w:t>他人。</w:t>
      </w:r>
    </w:p>
    <w:p>
      <w:pPr>
        <w:pStyle w:val="12"/>
        <w:ind w:firstLine="620"/>
        <w:rPr>
          <w:rFonts w:hint="eastAsia"/>
          <w:color w:val="auto"/>
          <w:highlight w:val="none"/>
        </w:rPr>
      </w:pPr>
      <w:r>
        <w:rPr>
          <w:rFonts w:hint="eastAsia"/>
          <w:color w:val="auto"/>
          <w:highlight w:val="none"/>
          <w:lang w:val="en-US" w:eastAsia="zh-CN"/>
        </w:rPr>
        <w:t>2</w:t>
      </w:r>
      <w:r>
        <w:rPr>
          <w:rFonts w:hint="eastAsia"/>
          <w:color w:val="auto"/>
          <w:highlight w:val="none"/>
        </w:rPr>
        <w:t>、</w:t>
      </w:r>
      <w:r>
        <w:rPr>
          <w:rFonts w:hint="eastAsia" w:ascii="Times New Roman" w:hAnsi="Times New Roman" w:cs="Times New Roman"/>
          <w:color w:val="auto"/>
          <w:highlight w:val="none"/>
        </w:rPr>
        <w:t>经所在镇（街道）审批和甲方书面同意</w:t>
      </w:r>
      <w:r>
        <w:rPr>
          <w:rFonts w:hint="eastAsia"/>
          <w:color w:val="auto"/>
          <w:highlight w:val="none"/>
        </w:rPr>
        <w:t>转租分租的，转租分租合同必须交甲方审查和备案。</w:t>
      </w:r>
      <w:r>
        <w:rPr>
          <w:rFonts w:hint="eastAsia"/>
          <w:color w:val="auto"/>
          <w:highlight w:val="none"/>
          <w:lang w:val="en-US" w:eastAsia="zh-CN"/>
        </w:rPr>
        <w:t>此外，乙方</w:t>
      </w:r>
      <w:r>
        <w:rPr>
          <w:rFonts w:hint="eastAsia" w:ascii="仿宋_GB2312"/>
          <w:b w:val="0"/>
          <w:bCs/>
          <w:color w:val="auto"/>
          <w:szCs w:val="31"/>
          <w:highlight w:val="none"/>
        </w:rPr>
        <w:t>应当与次承租人签订安全生产协议书，落实双方安全生产责任主体</w:t>
      </w:r>
    </w:p>
    <w:p>
      <w:pPr>
        <w:pStyle w:val="12"/>
        <w:ind w:firstLine="620"/>
        <w:rPr>
          <w:rFonts w:hint="eastAsia" w:ascii="Times New Roman" w:hAnsi="Times New Roman" w:cs="Times New Roman"/>
          <w:color w:val="auto"/>
          <w:sz w:val="31"/>
          <w:szCs w:val="24"/>
          <w:highlight w:val="none"/>
        </w:rPr>
      </w:pPr>
      <w:r>
        <w:rPr>
          <w:rFonts w:hint="eastAsia"/>
          <w:color w:val="auto"/>
          <w:highlight w:val="none"/>
          <w:lang w:val="en-US" w:eastAsia="zh-CN"/>
        </w:rPr>
        <w:t>3</w:t>
      </w:r>
      <w:r>
        <w:rPr>
          <w:rFonts w:hint="eastAsia"/>
          <w:color w:val="auto"/>
          <w:highlight w:val="none"/>
        </w:rPr>
        <w:t>、</w:t>
      </w:r>
      <w:r>
        <w:rPr>
          <w:rFonts w:hint="eastAsia" w:ascii="Times New Roman" w:hAnsi="Times New Roman" w:cs="Times New Roman"/>
          <w:color w:val="auto"/>
          <w:highlight w:val="none"/>
        </w:rPr>
        <w:t>乙方经所在镇（街道）审批和甲方书面同意转租分租，但租赁期间改变转租分租方案的，</w:t>
      </w:r>
      <w:r>
        <w:rPr>
          <w:rFonts w:hint="eastAsia" w:ascii="Times New Roman" w:hAnsi="Times New Roman" w:cs="Times New Roman"/>
          <w:color w:val="auto"/>
          <w:sz w:val="31"/>
          <w:szCs w:val="24"/>
          <w:highlight w:val="none"/>
        </w:rPr>
        <w:t>须经甲方同意，双方草拟补充协议并报</w:t>
      </w:r>
      <w:r>
        <w:rPr>
          <w:rFonts w:hint="eastAsia" w:ascii="Times New Roman" w:hAnsi="Times New Roman" w:cs="Times New Roman"/>
          <w:color w:val="auto"/>
          <w:highlight w:val="none"/>
        </w:rPr>
        <w:t>所在</w:t>
      </w:r>
      <w:r>
        <w:rPr>
          <w:rFonts w:hint="eastAsia" w:ascii="Times New Roman" w:hAnsi="Times New Roman" w:cs="Times New Roman"/>
          <w:color w:val="auto"/>
          <w:sz w:val="31"/>
          <w:szCs w:val="24"/>
          <w:highlight w:val="none"/>
        </w:rPr>
        <w:t>镇（街道）批准后实施。</w:t>
      </w:r>
    </w:p>
    <w:p>
      <w:pPr>
        <w:pStyle w:val="12"/>
        <w:ind w:firstLine="620"/>
        <w:rPr>
          <w:rFonts w:hint="eastAsia" w:ascii="Times New Roman" w:hAnsi="Times New Roman" w:cs="Times New Roman"/>
          <w:color w:val="auto"/>
          <w:sz w:val="31"/>
          <w:szCs w:val="24"/>
          <w:highlight w:val="none"/>
        </w:rPr>
      </w:pPr>
      <w:r>
        <w:rPr>
          <w:rFonts w:hint="eastAsia"/>
          <w:color w:val="auto"/>
          <w:highlight w:val="none"/>
          <w:lang w:val="en-US" w:eastAsia="zh-CN"/>
        </w:rPr>
        <w:t>4</w:t>
      </w:r>
      <w:r>
        <w:rPr>
          <w:rFonts w:hint="eastAsia"/>
          <w:color w:val="auto"/>
          <w:highlight w:val="none"/>
        </w:rPr>
        <w:t>、</w:t>
      </w:r>
      <w:r>
        <w:rPr>
          <w:rFonts w:hint="eastAsia" w:ascii="Times New Roman" w:hAnsi="Times New Roman" w:cs="Times New Roman"/>
          <w:color w:val="auto"/>
          <w:sz w:val="31"/>
          <w:szCs w:val="24"/>
          <w:highlight w:val="none"/>
        </w:rPr>
        <w:t>乙方原未转租分租租赁物，但租赁期间因经营规模收缩等特殊情况，确需转租分租的，租期、租金、转租分租改建方案、转租分租新增租户数量等须经甲方同意，双方草拟补充协议并报</w:t>
      </w:r>
      <w:r>
        <w:rPr>
          <w:rFonts w:hint="eastAsia" w:ascii="Times New Roman" w:hAnsi="Times New Roman" w:cs="Times New Roman"/>
          <w:color w:val="auto"/>
          <w:highlight w:val="none"/>
        </w:rPr>
        <w:t>所在</w:t>
      </w:r>
      <w:r>
        <w:rPr>
          <w:rFonts w:hint="eastAsia" w:ascii="Times New Roman" w:hAnsi="Times New Roman" w:cs="Times New Roman"/>
          <w:color w:val="auto"/>
          <w:sz w:val="31"/>
          <w:szCs w:val="24"/>
          <w:highlight w:val="none"/>
        </w:rPr>
        <w:t>镇（街道）批准后实施。</w:t>
      </w:r>
    </w:p>
    <w:p>
      <w:pPr>
        <w:pStyle w:val="12"/>
        <w:ind w:firstLine="620"/>
        <w:rPr>
          <w:rFonts w:hint="eastAsia"/>
          <w:color w:val="auto"/>
          <w:highlight w:val="none"/>
        </w:rPr>
      </w:pPr>
      <w:r>
        <w:rPr>
          <w:rFonts w:hint="eastAsia"/>
          <w:color w:val="auto"/>
          <w:highlight w:val="none"/>
        </w:rPr>
        <w:t>5、乙方转租分租的，不得向次承租人收取超过三个月租金的履约保证金，不得向次承租人跨月预收租金；水电费和其他费用必须按有关规定的统一收费标准与次承租人结算，不得随意调高收费价格，不得自立名目向次承租人滥收费用。</w:t>
      </w:r>
    </w:p>
    <w:p>
      <w:pPr>
        <w:pStyle w:val="12"/>
        <w:ind w:firstLine="620"/>
        <w:rPr>
          <w:rFonts w:hint="eastAsia"/>
          <w:color w:val="auto"/>
          <w:highlight w:val="none"/>
        </w:rPr>
      </w:pPr>
      <w:r>
        <w:rPr>
          <w:rFonts w:hint="eastAsia"/>
          <w:color w:val="auto"/>
          <w:highlight w:val="none"/>
        </w:rPr>
        <w:t>6、乙方转租分租的，乙方应当与次承租人共同向本合同甲方履行和承担本合同乙方的义务和责任；次承租人与乙方之间因租赁而发生的争议或纠纷，由乙方自行解决，与甲方无关。</w:t>
      </w:r>
    </w:p>
    <w:p>
      <w:pPr>
        <w:pStyle w:val="12"/>
        <w:ind w:firstLine="620"/>
        <w:rPr>
          <w:rFonts w:hint="eastAsia"/>
          <w:color w:val="auto"/>
          <w:highlight w:val="none"/>
        </w:rPr>
      </w:pPr>
      <w:r>
        <w:rPr>
          <w:rFonts w:hint="eastAsia"/>
          <w:color w:val="auto"/>
          <w:highlight w:val="none"/>
        </w:rPr>
        <w:t>7、</w:t>
      </w:r>
      <w:r>
        <w:rPr>
          <w:rFonts w:hint="eastAsia" w:ascii="Times New Roman" w:hAnsi="Times New Roman" w:cs="Times New Roman"/>
          <w:color w:val="auto"/>
          <w:highlight w:val="none"/>
        </w:rPr>
        <w:t>经所在镇（街道）审批和甲方书面同意转租分租的，转租分租合同只在甲乙双方合同履行期内有效。</w:t>
      </w:r>
      <w:r>
        <w:rPr>
          <w:rFonts w:hint="eastAsia"/>
          <w:color w:val="auto"/>
          <w:highlight w:val="none"/>
        </w:rPr>
        <w:t>如因乙方原因致甲乙双方合同解除（中途终止）的，转租分租合同同时终止；次承租人因此遭受损失的，由次承租人与乙方自行解决，与甲方无关。转租分租合同必须明确规定此项转租分租条件，方可转租分租。</w:t>
      </w:r>
    </w:p>
    <w:p>
      <w:pPr>
        <w:pStyle w:val="12"/>
        <w:ind w:firstLine="620"/>
        <w:rPr>
          <w:rFonts w:hint="eastAsia" w:ascii="Times New Roman" w:hAnsi="Times New Roman" w:cs="Times New Roman"/>
          <w:color w:val="auto"/>
          <w:highlight w:val="none"/>
        </w:rPr>
      </w:pPr>
      <w:r>
        <w:rPr>
          <w:rFonts w:hint="eastAsia" w:ascii="仿宋_GB2312" w:hAnsi="Times New Roman" w:cs="Times New Roman"/>
          <w:b/>
          <w:bCs/>
          <w:color w:val="auto"/>
          <w:szCs w:val="31"/>
          <w:highlight w:val="none"/>
          <w:lang w:val="en-US" w:eastAsia="zh-CN"/>
        </w:rPr>
        <w:t>8.</w:t>
      </w:r>
      <w:r>
        <w:rPr>
          <w:rFonts w:hint="eastAsia" w:ascii="Times New Roman" w:hAnsi="Times New Roman" w:cs="Times New Roman"/>
          <w:color w:val="auto"/>
          <w:highlight w:val="none"/>
          <w:lang w:val="en-US" w:eastAsia="zh-CN"/>
        </w:rPr>
        <w:t>乙方将本合同项下租赁物转借给任何第三人的适用双方关于转（分）租的规定。</w:t>
      </w:r>
    </w:p>
    <w:p>
      <w:pPr>
        <w:pStyle w:val="12"/>
        <w:ind w:firstLine="622"/>
        <w:rPr>
          <w:rFonts w:hint="eastAsia"/>
          <w:b/>
          <w:color w:val="auto"/>
          <w:highlight w:val="none"/>
        </w:rPr>
      </w:pPr>
      <w:r>
        <w:rPr>
          <w:rFonts w:hint="eastAsia"/>
          <w:b/>
          <w:color w:val="auto"/>
          <w:highlight w:val="none"/>
        </w:rPr>
        <w:t>第六条 租赁物的使用、维护、改（扩）建和装修</w:t>
      </w:r>
    </w:p>
    <w:p>
      <w:pPr>
        <w:pStyle w:val="12"/>
        <w:ind w:firstLine="620"/>
        <w:rPr>
          <w:rFonts w:hint="eastAsia"/>
          <w:color w:val="auto"/>
          <w:highlight w:val="none"/>
        </w:rPr>
      </w:pPr>
      <w:r>
        <w:rPr>
          <w:rFonts w:hint="eastAsia"/>
          <w:color w:val="auto"/>
          <w:highlight w:val="none"/>
        </w:rPr>
        <w:t>1、乙方应当合理使用租赁物及其附属设施，未经甲方书面同意，乙方不得改变租赁物的租赁用途。</w:t>
      </w:r>
    </w:p>
    <w:p>
      <w:pPr>
        <w:pStyle w:val="12"/>
        <w:ind w:firstLine="620"/>
        <w:rPr>
          <w:rFonts w:hint="eastAsia"/>
          <w:color w:val="auto"/>
          <w:highlight w:val="none"/>
        </w:rPr>
      </w:pPr>
      <w:r>
        <w:rPr>
          <w:rFonts w:hint="eastAsia"/>
          <w:color w:val="auto"/>
          <w:highlight w:val="none"/>
        </w:rPr>
        <w:t>2、乙方损坏租赁物的，要负责修复，修复费用由乙方承担。</w:t>
      </w:r>
    </w:p>
    <w:p>
      <w:pPr>
        <w:pStyle w:val="12"/>
        <w:ind w:firstLine="620"/>
        <w:rPr>
          <w:rFonts w:hint="eastAsia"/>
          <w:color w:val="auto"/>
          <w:highlight w:val="none"/>
        </w:rPr>
      </w:pPr>
      <w:r>
        <w:rPr>
          <w:rFonts w:hint="eastAsia"/>
          <w:color w:val="auto"/>
          <w:highlight w:val="none"/>
        </w:rPr>
        <w:t>3、租赁期间，租赁物的维护管理由乙方负责，乙方应定期检查租赁物。除租赁物出现不归责于乙方的建筑结构问题外，租赁物的维护管理</w:t>
      </w:r>
      <w:r>
        <w:rPr>
          <w:rFonts w:hint="eastAsia"/>
          <w:color w:val="auto"/>
          <w:highlight w:val="none"/>
          <w:lang w:eastAsia="zh-CN"/>
        </w:rPr>
        <w:t>（</w:t>
      </w:r>
      <w:r>
        <w:rPr>
          <w:rFonts w:hint="eastAsia" w:ascii="仿宋_GB2312"/>
          <w:color w:val="auto"/>
          <w:szCs w:val="31"/>
          <w:highlight w:val="none"/>
        </w:rPr>
        <w:t>包括</w:t>
      </w:r>
      <w:r>
        <w:rPr>
          <w:rFonts w:hint="eastAsia" w:ascii="仿宋_GB2312"/>
          <w:color w:val="auto"/>
          <w:szCs w:val="31"/>
          <w:highlight w:val="none"/>
          <w:lang w:val="en-US" w:eastAsia="zh-CN"/>
        </w:rPr>
        <w:t>但不限于</w:t>
      </w:r>
      <w:r>
        <w:rPr>
          <w:rFonts w:hint="eastAsia" w:ascii="仿宋_GB2312"/>
          <w:color w:val="auto"/>
          <w:szCs w:val="31"/>
          <w:highlight w:val="none"/>
        </w:rPr>
        <w:t>楼面、厂房铁皮等补漏</w:t>
      </w:r>
      <w:r>
        <w:rPr>
          <w:rFonts w:hint="eastAsia" w:ascii="仿宋_GB2312"/>
          <w:color w:val="auto"/>
          <w:szCs w:val="31"/>
          <w:highlight w:val="none"/>
          <w:lang w:eastAsia="zh-CN"/>
        </w:rPr>
        <w:t>）</w:t>
      </w:r>
      <w:r>
        <w:rPr>
          <w:rFonts w:hint="eastAsia"/>
          <w:color w:val="auto"/>
          <w:highlight w:val="none"/>
        </w:rPr>
        <w:t>由乙方负责并承担相关费用。</w:t>
      </w:r>
    </w:p>
    <w:p>
      <w:pPr>
        <w:pStyle w:val="12"/>
        <w:ind w:firstLine="620"/>
        <w:rPr>
          <w:rFonts w:hint="eastAsia"/>
          <w:color w:val="auto"/>
          <w:highlight w:val="none"/>
        </w:rPr>
      </w:pPr>
      <w:r>
        <w:rPr>
          <w:rFonts w:hint="eastAsia"/>
          <w:color w:val="auto"/>
          <w:highlight w:val="none"/>
        </w:rPr>
        <w:t>4、</w:t>
      </w:r>
      <w:r>
        <w:rPr>
          <w:rFonts w:hint="eastAsia"/>
          <w:bCs/>
          <w:color w:val="auto"/>
          <w:szCs w:val="31"/>
          <w:highlight w:val="none"/>
        </w:rPr>
        <w:t>电梯、消防设施的保养费、维修费、年检费等费用，由乙方负责承担，电梯、消防设施</w:t>
      </w:r>
      <w:r>
        <w:rPr>
          <w:rFonts w:hint="eastAsia"/>
          <w:bCs/>
          <w:color w:val="auto"/>
          <w:highlight w:val="none"/>
        </w:rPr>
        <w:t>的使用风险由乙方负责承担。同时电梯、消防的相关证件原件统一由甲方安全部门保管。</w:t>
      </w:r>
    </w:p>
    <w:p>
      <w:pPr>
        <w:pStyle w:val="12"/>
        <w:ind w:firstLine="620"/>
        <w:rPr>
          <w:rFonts w:hint="eastAsia"/>
          <w:color w:val="auto"/>
          <w:highlight w:val="none"/>
        </w:rPr>
      </w:pPr>
      <w:r>
        <w:rPr>
          <w:rFonts w:hint="eastAsia"/>
          <w:color w:val="auto"/>
          <w:highlight w:val="none"/>
        </w:rPr>
        <w:t>5、租赁物出现不归责于乙方的建筑结构问题，甲方负责维修并承担相关费用，对乙方的装修、装饰部分甲方不负有修缮义务</w:t>
      </w:r>
      <w:r>
        <w:rPr>
          <w:rFonts w:hint="eastAsia"/>
          <w:color w:val="auto"/>
          <w:highlight w:val="none"/>
          <w:lang w:eastAsia="zh-CN"/>
        </w:rPr>
        <w:t>。且</w:t>
      </w:r>
      <w:r>
        <w:rPr>
          <w:rFonts w:hint="eastAsia"/>
          <w:color w:val="auto"/>
          <w:highlight w:val="none"/>
          <w:lang w:val="en-US" w:eastAsia="zh-CN"/>
        </w:rPr>
        <w:t>对</w:t>
      </w:r>
      <w:r>
        <w:rPr>
          <w:rFonts w:hint="eastAsia"/>
          <w:color w:val="auto"/>
          <w:highlight w:val="none"/>
          <w:lang w:eastAsia="zh-CN"/>
        </w:rPr>
        <w:t>维修过程中产</w:t>
      </w:r>
      <w:r>
        <w:rPr>
          <w:rFonts w:hint="eastAsia"/>
          <w:color w:val="auto"/>
          <w:highlight w:val="none"/>
          <w:lang w:val="en-US" w:eastAsia="zh-CN"/>
        </w:rPr>
        <w:t>生的</w:t>
      </w:r>
      <w:r>
        <w:rPr>
          <w:rFonts w:hint="eastAsia"/>
          <w:color w:val="auto"/>
          <w:highlight w:val="none"/>
          <w:lang w:eastAsia="zh-CN"/>
        </w:rPr>
        <w:t>不可避免</w:t>
      </w:r>
      <w:r>
        <w:rPr>
          <w:rFonts w:hint="eastAsia"/>
          <w:color w:val="auto"/>
          <w:highlight w:val="none"/>
          <w:lang w:val="en-US" w:eastAsia="zh-CN"/>
        </w:rPr>
        <w:t>造成</w:t>
      </w:r>
      <w:r>
        <w:rPr>
          <w:rFonts w:hint="eastAsia"/>
          <w:color w:val="auto"/>
          <w:highlight w:val="none"/>
          <w:lang w:eastAsia="zh-CN"/>
        </w:rPr>
        <w:t>乙方装饰、装修的损坏，甲方不承担修复责任</w:t>
      </w:r>
      <w:r>
        <w:rPr>
          <w:rFonts w:hint="eastAsia"/>
          <w:color w:val="auto"/>
          <w:highlight w:val="none"/>
        </w:rPr>
        <w:t>。</w:t>
      </w:r>
    </w:p>
    <w:p>
      <w:pPr>
        <w:pStyle w:val="12"/>
        <w:ind w:firstLine="620"/>
        <w:rPr>
          <w:rFonts w:hint="eastAsia"/>
          <w:color w:val="auto"/>
          <w:highlight w:val="none"/>
        </w:rPr>
      </w:pPr>
      <w:r>
        <w:rPr>
          <w:rFonts w:hint="eastAsia"/>
          <w:color w:val="auto"/>
          <w:highlight w:val="none"/>
        </w:rPr>
        <w:t>6、乙方认为租赁物出现不归责于乙方的建筑结构问题的，应采取适当措施防范损失并及时通知甲方。乙方未及时采取适当防范措施和通知甲方造成的扩大损失，由乙方承担。</w:t>
      </w:r>
    </w:p>
    <w:p>
      <w:pPr>
        <w:pStyle w:val="12"/>
        <w:ind w:firstLine="620"/>
        <w:rPr>
          <w:rFonts w:hint="eastAsia"/>
          <w:color w:val="auto"/>
          <w:highlight w:val="none"/>
        </w:rPr>
      </w:pPr>
      <w:r>
        <w:rPr>
          <w:rFonts w:hint="eastAsia"/>
          <w:color w:val="auto"/>
          <w:highlight w:val="none"/>
        </w:rPr>
        <w:t>7、租赁期间，乙方的供电如需增容，在法律和政策允许的范围内甲方协助办理手续，所需配电设施购置等相关费用由乙方承担。合同期满后，乙方出资新增的配电设施无偿归甲方所有。</w:t>
      </w:r>
    </w:p>
    <w:p>
      <w:pPr>
        <w:spacing w:line="560" w:lineRule="exact"/>
        <w:ind w:firstLine="620" w:firstLineChars="200"/>
        <w:rPr>
          <w:rFonts w:hint="eastAsia" w:ascii="仿宋_GB2312" w:hAnsi="宋体" w:eastAsia="仿宋_GB2312" w:cs="Times New Roman"/>
          <w:color w:val="auto"/>
          <w:sz w:val="31"/>
          <w:szCs w:val="31"/>
          <w:highlight w:val="none"/>
        </w:rPr>
      </w:pPr>
      <w:r>
        <w:rPr>
          <w:rFonts w:hint="eastAsia" w:ascii="仿宋_GB2312" w:hAnsi="宋体" w:eastAsia="仿宋_GB2312"/>
          <w:color w:val="auto"/>
          <w:sz w:val="31"/>
          <w:szCs w:val="31"/>
          <w:highlight w:val="none"/>
          <w:lang w:val="en-US" w:eastAsia="zh-CN"/>
        </w:rPr>
        <w:t>8</w:t>
      </w:r>
      <w:r>
        <w:rPr>
          <w:rFonts w:hint="eastAsia" w:ascii="仿宋_GB2312" w:hAnsi="宋体" w:eastAsia="仿宋_GB2312"/>
          <w:color w:val="auto"/>
          <w:sz w:val="31"/>
          <w:szCs w:val="31"/>
          <w:highlight w:val="none"/>
        </w:rPr>
        <w:t>、未经甲方书面同意，乙方不得</w:t>
      </w:r>
      <w:r>
        <w:rPr>
          <w:rFonts w:hint="eastAsia" w:ascii="仿宋_GB2312" w:hAnsi="宋体" w:eastAsia="仿宋_GB2312" w:cs="Times New Roman"/>
          <w:color w:val="auto"/>
          <w:sz w:val="31"/>
          <w:szCs w:val="31"/>
          <w:highlight w:val="none"/>
        </w:rPr>
        <w:t>改</w:t>
      </w:r>
      <w:r>
        <w:rPr>
          <w:rFonts w:hint="eastAsia" w:ascii="仿宋_GB2312" w:hAnsi="宋体" w:eastAsia="仿宋_GB2312"/>
          <w:color w:val="auto"/>
          <w:sz w:val="31"/>
          <w:szCs w:val="31"/>
          <w:highlight w:val="none"/>
        </w:rPr>
        <w:t>动租赁物主体和承重结构或者扩建，否则甲方有权解除合同并要求乙方恢复原状、赔偿损失。</w:t>
      </w:r>
      <w:r>
        <w:rPr>
          <w:rFonts w:hint="eastAsia" w:ascii="仿宋_GB2312" w:hAnsi="宋体" w:eastAsia="仿宋_GB2312" w:cs="Times New Roman"/>
          <w:color w:val="auto"/>
          <w:sz w:val="31"/>
          <w:szCs w:val="31"/>
          <w:highlight w:val="none"/>
        </w:rPr>
        <w:t>乙方经所在镇（街道）审批和甲方书面同意转租分租并改造的，转租分租的改造方案须经安监、消防、环保、住建等部门技术审查，否则甲方有权解除合同并要求乙方恢复原状、赔偿损失。</w:t>
      </w:r>
    </w:p>
    <w:p>
      <w:pPr>
        <w:spacing w:line="560" w:lineRule="exact"/>
        <w:ind w:firstLine="620" w:firstLineChars="200"/>
        <w:rPr>
          <w:rFonts w:hint="eastAsia" w:ascii="仿宋_GB2312" w:hAnsi="黑体" w:eastAsia="仿宋_GB2312"/>
          <w:color w:val="auto"/>
          <w:sz w:val="31"/>
          <w:szCs w:val="31"/>
          <w:highlight w:val="none"/>
        </w:rPr>
      </w:pPr>
      <w:r>
        <w:rPr>
          <w:rFonts w:hint="eastAsia" w:ascii="仿宋_GB2312" w:hAnsi="黑体" w:eastAsia="仿宋_GB2312"/>
          <w:color w:val="auto"/>
          <w:sz w:val="31"/>
          <w:szCs w:val="31"/>
          <w:highlight w:val="none"/>
          <w:lang w:val="en-US" w:eastAsia="zh-CN"/>
        </w:rPr>
        <w:t>9</w:t>
      </w:r>
      <w:r>
        <w:rPr>
          <w:rFonts w:hint="eastAsia" w:ascii="仿宋_GB2312" w:hAnsi="黑体" w:eastAsia="仿宋_GB2312"/>
          <w:color w:val="auto"/>
          <w:sz w:val="31"/>
          <w:szCs w:val="31"/>
          <w:highlight w:val="none"/>
        </w:rPr>
        <w:t>、</w:t>
      </w:r>
      <w:r>
        <w:rPr>
          <w:rFonts w:hint="eastAsia" w:ascii="仿宋_GB2312" w:hAnsi="宋体" w:eastAsia="仿宋_GB2312"/>
          <w:color w:val="auto"/>
          <w:sz w:val="31"/>
          <w:szCs w:val="31"/>
          <w:highlight w:val="none"/>
        </w:rPr>
        <w:t>乙方经甲方同意加建的设施，其权属归甲方所有，合同期满、发生政</w:t>
      </w:r>
      <w:r>
        <w:rPr>
          <w:rFonts w:hint="eastAsia" w:ascii="仿宋_GB2312" w:hAnsi="黑体" w:eastAsia="仿宋_GB2312"/>
          <w:color w:val="auto"/>
          <w:sz w:val="31"/>
          <w:szCs w:val="31"/>
          <w:highlight w:val="none"/>
        </w:rPr>
        <w:t>府征地或甲方发展需要提前终止</w:t>
      </w:r>
      <w:r>
        <w:rPr>
          <w:rFonts w:hint="eastAsia" w:ascii="仿宋_GB2312" w:hAnsi="黑体" w:eastAsia="仿宋_GB2312"/>
          <w:color w:val="auto"/>
          <w:sz w:val="31"/>
          <w:szCs w:val="31"/>
          <w:highlight w:val="none"/>
          <w:lang w:eastAsia="zh-CN"/>
        </w:rPr>
        <w:t>合同</w:t>
      </w:r>
      <w:r>
        <w:rPr>
          <w:rFonts w:hint="eastAsia" w:ascii="仿宋_GB2312" w:hAnsi="黑体" w:eastAsia="仿宋_GB2312"/>
          <w:color w:val="auto"/>
          <w:sz w:val="31"/>
          <w:szCs w:val="31"/>
          <w:highlight w:val="none"/>
        </w:rPr>
        <w:t>时，加建设施或加建设施的补偿归甲方所有。</w:t>
      </w:r>
    </w:p>
    <w:p>
      <w:pPr>
        <w:spacing w:line="560" w:lineRule="exact"/>
        <w:ind w:firstLine="62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1"/>
          <w:szCs w:val="31"/>
          <w:highlight w:val="none"/>
          <w:lang w:val="en-US" w:eastAsia="zh-CN"/>
        </w:rPr>
        <w:t>10</w:t>
      </w:r>
      <w:r>
        <w:rPr>
          <w:rFonts w:hint="eastAsia" w:ascii="仿宋_GB2312" w:hAnsi="宋体" w:eastAsia="仿宋_GB2312"/>
          <w:color w:val="auto"/>
          <w:sz w:val="31"/>
          <w:szCs w:val="31"/>
          <w:highlight w:val="none"/>
        </w:rPr>
        <w:t>、</w:t>
      </w:r>
      <w:r>
        <w:rPr>
          <w:rFonts w:hint="eastAsia" w:ascii="仿宋_GB2312" w:hAnsi="黑体" w:eastAsia="仿宋_GB2312"/>
          <w:color w:val="auto"/>
          <w:sz w:val="32"/>
          <w:szCs w:val="32"/>
          <w:highlight w:val="none"/>
        </w:rPr>
        <w:t>乙方如需进行</w:t>
      </w:r>
      <w:r>
        <w:rPr>
          <w:rFonts w:hint="eastAsia" w:ascii="仿宋_GB2312" w:eastAsia="仿宋_GB2312"/>
          <w:color w:val="auto"/>
          <w:sz w:val="32"/>
          <w:szCs w:val="32"/>
          <w:highlight w:val="none"/>
        </w:rPr>
        <w:t>装饰装修</w:t>
      </w:r>
      <w:r>
        <w:rPr>
          <w:rFonts w:hint="eastAsia" w:ascii="仿宋_GB2312" w:hAnsi="黑体" w:eastAsia="仿宋_GB2312"/>
          <w:color w:val="auto"/>
          <w:sz w:val="32"/>
          <w:szCs w:val="32"/>
          <w:highlight w:val="none"/>
        </w:rPr>
        <w:t>的，须将项目清单、预算价格、工程图纸等资料报甲方审核，经甲方书面同意后方可执行。</w:t>
      </w:r>
      <w:r>
        <w:rPr>
          <w:rFonts w:hint="eastAsia" w:ascii="仿宋_GB2312" w:hAnsi="黑体" w:eastAsia="仿宋_GB2312"/>
          <w:color w:val="auto"/>
          <w:sz w:val="32"/>
          <w:szCs w:val="32"/>
          <w:highlight w:val="none"/>
          <w:lang w:eastAsia="zh-CN"/>
        </w:rPr>
        <w:t>合同期内如</w:t>
      </w:r>
      <w:r>
        <w:rPr>
          <w:rFonts w:hint="eastAsia" w:ascii="仿宋_GB2312" w:hAnsi="黑体" w:eastAsia="仿宋_GB2312"/>
          <w:color w:val="auto"/>
          <w:sz w:val="32"/>
          <w:szCs w:val="32"/>
          <w:highlight w:val="none"/>
        </w:rPr>
        <w:t>发生政府征地或甲方发展需要提前终止</w:t>
      </w:r>
      <w:r>
        <w:rPr>
          <w:rFonts w:hint="eastAsia" w:ascii="仿宋_GB2312" w:hAnsi="宋体" w:eastAsia="仿宋_GB2312" w:cs="Times New Roman"/>
          <w:color w:val="auto"/>
          <w:sz w:val="31"/>
          <w:szCs w:val="31"/>
          <w:highlight w:val="none"/>
          <w:lang w:eastAsia="zh-CN"/>
        </w:rPr>
        <w:t>合同</w:t>
      </w:r>
      <w:r>
        <w:rPr>
          <w:rFonts w:hint="eastAsia" w:ascii="仿宋_GB2312" w:hAnsi="宋体" w:eastAsia="仿宋_GB2312" w:cs="Times New Roman"/>
          <w:color w:val="auto"/>
          <w:sz w:val="31"/>
          <w:szCs w:val="31"/>
          <w:highlight w:val="none"/>
        </w:rPr>
        <w:t>时</w:t>
      </w:r>
      <w:r>
        <w:rPr>
          <w:rFonts w:hint="eastAsia" w:ascii="仿宋_GB2312" w:hAnsi="黑体" w:eastAsia="仿宋_GB2312"/>
          <w:color w:val="auto"/>
          <w:sz w:val="32"/>
          <w:szCs w:val="32"/>
          <w:highlight w:val="none"/>
        </w:rPr>
        <w:t>，</w:t>
      </w:r>
      <w:r>
        <w:rPr>
          <w:rFonts w:hint="eastAsia" w:ascii="仿宋_GB2312" w:eastAsia="仿宋_GB2312"/>
          <w:color w:val="auto"/>
          <w:sz w:val="32"/>
          <w:szCs w:val="32"/>
          <w:highlight w:val="none"/>
        </w:rPr>
        <w:t>甲方仅就经甲方同意的装饰装修进行补偿。</w:t>
      </w:r>
      <w:r>
        <w:rPr>
          <w:rFonts w:hint="eastAsia" w:ascii="仿宋_GB2312" w:hAnsi="黑体" w:eastAsia="仿宋_GB2312"/>
          <w:color w:val="auto"/>
          <w:sz w:val="32"/>
          <w:szCs w:val="32"/>
          <w:highlight w:val="none"/>
        </w:rPr>
        <w:t>未经甲方书面同意乙方私自</w:t>
      </w:r>
      <w:r>
        <w:rPr>
          <w:rFonts w:hint="eastAsia" w:ascii="仿宋_GB2312" w:eastAsia="仿宋_GB2312"/>
          <w:color w:val="auto"/>
          <w:sz w:val="32"/>
          <w:szCs w:val="32"/>
          <w:highlight w:val="none"/>
        </w:rPr>
        <w:t>装饰装修</w:t>
      </w:r>
      <w:r>
        <w:rPr>
          <w:rFonts w:hint="eastAsia" w:ascii="仿宋_GB2312" w:hAnsi="黑体" w:eastAsia="仿宋_GB2312"/>
          <w:color w:val="auto"/>
          <w:sz w:val="32"/>
          <w:szCs w:val="32"/>
          <w:highlight w:val="none"/>
        </w:rPr>
        <w:t>的工程，甲方有权要求乙方恢复原状，或者有关</w:t>
      </w:r>
      <w:r>
        <w:rPr>
          <w:rFonts w:hint="eastAsia" w:ascii="仿宋_GB2312" w:hAnsi="黑体" w:eastAsia="仿宋_GB2312"/>
          <w:color w:val="auto"/>
          <w:sz w:val="32"/>
          <w:szCs w:val="32"/>
          <w:highlight w:val="none"/>
          <w:lang w:eastAsia="zh-CN"/>
        </w:rPr>
        <w:t>装饰</w:t>
      </w:r>
      <w:r>
        <w:rPr>
          <w:rFonts w:hint="eastAsia" w:ascii="仿宋_GB2312" w:hAnsi="宋体" w:eastAsia="仿宋_GB2312" w:cs="Times New Roman"/>
          <w:color w:val="auto"/>
          <w:sz w:val="31"/>
          <w:szCs w:val="31"/>
          <w:highlight w:val="none"/>
        </w:rPr>
        <w:t>装修</w:t>
      </w:r>
      <w:r>
        <w:rPr>
          <w:rFonts w:hint="eastAsia" w:ascii="仿宋_GB2312" w:hAnsi="黑体" w:eastAsia="仿宋_GB2312"/>
          <w:color w:val="auto"/>
          <w:sz w:val="32"/>
          <w:szCs w:val="32"/>
          <w:highlight w:val="none"/>
        </w:rPr>
        <w:t>补偿归甲方所有。</w:t>
      </w:r>
    </w:p>
    <w:p>
      <w:pPr>
        <w:spacing w:line="560" w:lineRule="exact"/>
        <w:ind w:firstLine="62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1"/>
          <w:szCs w:val="31"/>
          <w:highlight w:val="none"/>
        </w:rPr>
        <w:t>1</w:t>
      </w:r>
      <w:r>
        <w:rPr>
          <w:rFonts w:hint="eastAsia" w:ascii="仿宋_GB2312" w:hAnsi="宋体" w:eastAsia="仿宋_GB2312"/>
          <w:color w:val="auto"/>
          <w:sz w:val="31"/>
          <w:szCs w:val="31"/>
          <w:highlight w:val="none"/>
          <w:lang w:val="en-US" w:eastAsia="zh-CN"/>
        </w:rPr>
        <w:t>1</w:t>
      </w:r>
      <w:r>
        <w:rPr>
          <w:rFonts w:hint="eastAsia" w:ascii="仿宋_GB2312" w:hAnsi="宋体" w:eastAsia="仿宋_GB2312"/>
          <w:color w:val="auto"/>
          <w:sz w:val="31"/>
          <w:szCs w:val="31"/>
          <w:highlight w:val="none"/>
        </w:rPr>
        <w:t>、</w:t>
      </w:r>
      <w:r>
        <w:rPr>
          <w:rFonts w:hint="eastAsia" w:ascii="仿宋_GB2312" w:hAnsi="黑体" w:eastAsia="仿宋_GB2312"/>
          <w:color w:val="auto"/>
          <w:sz w:val="31"/>
          <w:szCs w:val="31"/>
          <w:highlight w:val="none"/>
        </w:rPr>
        <w:t>合同期满或因乙方违约导致合同解除时，经甲方书面同意的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工程，未形成附合的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物可由乙方拆除，乙方不拆除的，无偿归甲方所有或甲方有权自行拆除和处理，所产生费用由乙方承担形成附合的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物无偿归甲方所有，不得拆除，否则须恢复原状给甲方。</w:t>
      </w:r>
      <w:r>
        <w:rPr>
          <w:rFonts w:hint="eastAsia" w:ascii="仿宋_GB2312" w:eastAsia="仿宋_GB2312"/>
          <w:color w:val="auto"/>
          <w:sz w:val="32"/>
          <w:szCs w:val="32"/>
          <w:highlight w:val="none"/>
        </w:rPr>
        <w:t>乙方无权要求甲方对租赁物内的装饰装修或其他事项作任何赔偿或补偿。</w:t>
      </w:r>
    </w:p>
    <w:p>
      <w:pPr>
        <w:pStyle w:val="12"/>
        <w:ind w:firstLine="620"/>
        <w:rPr>
          <w:rFonts w:hint="eastAsia"/>
          <w:color w:val="auto"/>
          <w:highlight w:val="none"/>
        </w:rPr>
      </w:pPr>
      <w:r>
        <w:rPr>
          <w:rFonts w:hint="eastAsia" w:ascii="仿宋_GB2312"/>
          <w:color w:val="auto"/>
          <w:szCs w:val="31"/>
          <w:highlight w:val="none"/>
        </w:rPr>
        <w:t>1</w:t>
      </w:r>
      <w:r>
        <w:rPr>
          <w:rFonts w:hint="eastAsia" w:ascii="仿宋_GB2312"/>
          <w:color w:val="auto"/>
          <w:szCs w:val="31"/>
          <w:highlight w:val="none"/>
          <w:lang w:val="en-US" w:eastAsia="zh-CN"/>
        </w:rPr>
        <w:t>2</w:t>
      </w:r>
      <w:r>
        <w:rPr>
          <w:rFonts w:hint="eastAsia" w:ascii="仿宋_GB2312"/>
          <w:color w:val="auto"/>
          <w:szCs w:val="31"/>
          <w:highlight w:val="none"/>
        </w:rPr>
        <w:t>、</w:t>
      </w:r>
      <w:r>
        <w:rPr>
          <w:rFonts w:hint="eastAsia" w:ascii="仿宋_GB2312" w:hAnsi="黑体"/>
          <w:color w:val="auto"/>
          <w:szCs w:val="32"/>
          <w:highlight w:val="none"/>
        </w:rPr>
        <w:t>因甲方违约导致合同解除时，</w:t>
      </w:r>
      <w:r>
        <w:rPr>
          <w:rFonts w:hint="eastAsia"/>
          <w:color w:val="auto"/>
          <w:highlight w:val="none"/>
        </w:rPr>
        <w:t>未经甲方书面同意的装饰装修甲方不予赔偿。经甲方书面同意的装饰装修，甲乙双方约定按以下第（</w:t>
      </w:r>
      <w:r>
        <w:rPr>
          <w:rFonts w:hint="eastAsia"/>
          <w:color w:val="auto"/>
          <w:highlight w:val="none"/>
          <w:lang w:val="en-US" w:eastAsia="zh-CN"/>
        </w:rPr>
        <w:t>二</w:t>
      </w:r>
      <w:r>
        <w:rPr>
          <w:rFonts w:hint="eastAsia"/>
          <w:color w:val="auto"/>
          <w:highlight w:val="none"/>
        </w:rPr>
        <w:t>）种方式由甲方进行赔偿：</w:t>
      </w:r>
    </w:p>
    <w:p>
      <w:pPr>
        <w:pStyle w:val="12"/>
        <w:ind w:firstLine="620"/>
        <w:rPr>
          <w:rFonts w:hint="eastAsia"/>
          <w:color w:val="auto"/>
          <w:highlight w:val="none"/>
        </w:rPr>
      </w:pPr>
      <w:r>
        <w:rPr>
          <w:rFonts w:hint="eastAsia"/>
          <w:color w:val="auto"/>
          <w:highlight w:val="none"/>
        </w:rPr>
        <w:t>第一种：由甲乙双方共同</w:t>
      </w:r>
      <w:r>
        <w:rPr>
          <w:rFonts w:hint="eastAsia" w:ascii="仿宋_GB2312" w:hAnsi="黑体"/>
          <w:color w:val="auto"/>
          <w:szCs w:val="32"/>
          <w:highlight w:val="none"/>
        </w:rPr>
        <w:t>协商委托具法定资质资产评估机构评估认定残值，</w:t>
      </w:r>
      <w:r>
        <w:rPr>
          <w:rFonts w:hint="eastAsia"/>
          <w:color w:val="auto"/>
          <w:highlight w:val="none"/>
        </w:rPr>
        <w:t>甲方按评估机构认定的残值金额赔偿。</w:t>
      </w:r>
    </w:p>
    <w:p>
      <w:pPr>
        <w:pStyle w:val="12"/>
        <w:ind w:firstLine="620"/>
        <w:rPr>
          <w:rFonts w:hint="eastAsia"/>
          <w:color w:val="auto"/>
          <w:highlight w:val="none"/>
        </w:rPr>
      </w:pPr>
      <w:r>
        <w:rPr>
          <w:rFonts w:hint="eastAsia"/>
          <w:color w:val="auto"/>
          <w:highlight w:val="none"/>
        </w:rPr>
        <w:t>第二种：装修赔偿款=总装修款（以经甲方事先审核确认并合法有效有发票金额为准）÷租赁期×尚未履行的租赁期</w:t>
      </w:r>
    </w:p>
    <w:p>
      <w:pPr>
        <w:pStyle w:val="12"/>
        <w:ind w:firstLine="620"/>
        <w:rPr>
          <w:rFonts w:hint="eastAsia" w:ascii="仿宋_GB2312"/>
          <w:color w:val="auto"/>
          <w:szCs w:val="32"/>
          <w:highlight w:val="none"/>
        </w:rPr>
      </w:pPr>
      <w:r>
        <w:rPr>
          <w:rFonts w:hint="eastAsia" w:ascii="仿宋_GB2312" w:hAnsi="黑体"/>
          <w:color w:val="auto"/>
          <w:szCs w:val="32"/>
          <w:highlight w:val="none"/>
        </w:rPr>
        <w:t>1</w:t>
      </w:r>
      <w:r>
        <w:rPr>
          <w:rFonts w:hint="eastAsia" w:ascii="仿宋_GB2312" w:hAnsi="黑体"/>
          <w:color w:val="auto"/>
          <w:szCs w:val="32"/>
          <w:highlight w:val="none"/>
          <w:lang w:val="en-US" w:eastAsia="zh-CN"/>
        </w:rPr>
        <w:t>3</w:t>
      </w:r>
      <w:r>
        <w:rPr>
          <w:rFonts w:hint="eastAsia" w:ascii="仿宋_GB2312" w:hAnsi="黑体"/>
          <w:color w:val="auto"/>
          <w:szCs w:val="32"/>
          <w:highlight w:val="none"/>
        </w:rPr>
        <w:t>、</w:t>
      </w:r>
      <w:r>
        <w:rPr>
          <w:rFonts w:hint="eastAsia"/>
          <w:color w:val="auto"/>
          <w:highlight w:val="none"/>
        </w:rPr>
        <w:t>如本合同提前解除（终止）的，</w:t>
      </w:r>
      <w:r>
        <w:rPr>
          <w:rFonts w:hint="eastAsia" w:ascii="仿宋_GB2312" w:hAnsi="黑体"/>
          <w:color w:val="auto"/>
          <w:szCs w:val="32"/>
          <w:highlight w:val="none"/>
        </w:rPr>
        <w:t>乙方须于收到甲方收回租赁物通知</w:t>
      </w:r>
      <w:r>
        <w:rPr>
          <w:rFonts w:hint="eastAsia" w:ascii="仿宋_GB2312" w:hAnsi="黑体"/>
          <w:color w:val="auto"/>
          <w:szCs w:val="32"/>
          <w:highlight w:val="none"/>
          <w:u w:val="single"/>
          <w:lang w:val="en-US" w:eastAsia="zh-CN"/>
        </w:rPr>
        <w:t>30</w:t>
      </w:r>
      <w:r>
        <w:rPr>
          <w:rFonts w:hint="eastAsia" w:ascii="仿宋_GB2312" w:hAnsi="黑体"/>
          <w:color w:val="auto"/>
          <w:szCs w:val="32"/>
          <w:highlight w:val="none"/>
        </w:rPr>
        <w:t>天内将租赁物完好归还甲方，不得以</w:t>
      </w:r>
      <w:r>
        <w:rPr>
          <w:rFonts w:hint="eastAsia" w:ascii="仿宋_GB2312" w:eastAsia="仿宋_GB2312"/>
          <w:color w:val="auto"/>
          <w:sz w:val="32"/>
          <w:szCs w:val="32"/>
          <w:highlight w:val="none"/>
        </w:rPr>
        <w:t>装饰装修</w:t>
      </w:r>
      <w:r>
        <w:rPr>
          <w:rFonts w:hint="eastAsia" w:ascii="仿宋_GB2312" w:hAnsi="黑体"/>
          <w:color w:val="auto"/>
          <w:szCs w:val="32"/>
          <w:highlight w:val="none"/>
        </w:rPr>
        <w:t>费补偿仍在评估或暂未收到补偿或次承租人问题等任何理由为由逾期搬离租赁物。</w:t>
      </w:r>
      <w:r>
        <w:rPr>
          <w:rFonts w:hint="eastAsia" w:ascii="仿宋_GB2312"/>
          <w:color w:val="auto"/>
          <w:szCs w:val="32"/>
          <w:highlight w:val="none"/>
        </w:rPr>
        <w:t>逾期搬离租赁物的，甲方有权处置租赁物内的</w:t>
      </w:r>
      <w:r>
        <w:rPr>
          <w:rFonts w:hint="eastAsia" w:ascii="仿宋_GB2312" w:hAnsi="仿宋_GB2312" w:cs="仿宋_GB2312"/>
          <w:color w:val="auto"/>
          <w:szCs w:val="32"/>
          <w:highlight w:val="none"/>
        </w:rPr>
        <w:t>留存物品，并</w:t>
      </w:r>
      <w:r>
        <w:rPr>
          <w:rFonts w:hint="eastAsia" w:ascii="仿宋_GB2312"/>
          <w:color w:val="auto"/>
          <w:szCs w:val="32"/>
          <w:highlight w:val="none"/>
        </w:rPr>
        <w:t>自延迟之日起加倍计收租金，甲方并有权采取一切必要措施直接收回租赁物。</w:t>
      </w:r>
    </w:p>
    <w:p>
      <w:pPr>
        <w:pStyle w:val="12"/>
        <w:ind w:firstLine="620" w:firstLineChars="200"/>
        <w:rPr>
          <w:rFonts w:hint="default" w:ascii="仿宋_GB2312" w:eastAsia="仿宋_GB2312"/>
          <w:b/>
          <w:bCs/>
          <w:color w:val="auto"/>
          <w:sz w:val="31"/>
          <w:szCs w:val="31"/>
          <w:highlight w:val="none"/>
          <w:lang w:val="en-US" w:eastAsia="zh-CN"/>
        </w:rPr>
      </w:pPr>
      <w:r>
        <w:rPr>
          <w:rFonts w:hint="eastAsia" w:ascii="仿宋_GB2312"/>
          <w:color w:val="auto"/>
          <w:szCs w:val="32"/>
          <w:highlight w:val="none"/>
          <w:lang w:val="en-US" w:eastAsia="zh-CN"/>
        </w:rPr>
        <w:t>14、</w:t>
      </w:r>
      <w:r>
        <w:rPr>
          <w:rFonts w:hint="eastAsia" w:ascii="仿宋_GB2312" w:hAnsi="Times New Roman" w:cs="Times New Roman"/>
          <w:color w:val="auto"/>
          <w:szCs w:val="32"/>
          <w:highlight w:val="none"/>
        </w:rPr>
        <w:t>租赁期间，乙方应按相关要求对租赁物进行“雨污分流”改造工程，经相关部门验收通过并办理排污证，施工及所有涉及相关费用全部由乙方承担。</w:t>
      </w:r>
    </w:p>
    <w:p>
      <w:pPr>
        <w:pStyle w:val="12"/>
        <w:ind w:firstLine="622"/>
        <w:rPr>
          <w:rFonts w:hint="eastAsia"/>
          <w:b/>
          <w:color w:val="auto"/>
          <w:highlight w:val="none"/>
        </w:rPr>
      </w:pPr>
      <w:r>
        <w:rPr>
          <w:rFonts w:hint="eastAsia"/>
          <w:b/>
          <w:color w:val="auto"/>
          <w:highlight w:val="none"/>
        </w:rPr>
        <w:t>第七条 消防安全责任</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租赁期间，乙方应严格遵守消防法及相关法律、法规、规章的规定，依法向消防机关办理消防申报（验收）手续，办领有关消防证照。乙方在租赁物通过消防验收、验收合格后方能投入使用、营业，否则，甲方有权制止乙方使用租赁物或对外营业。如租赁物不符合消防安全条件而被消防机关要求整改或处罚，或造成财产、人身损害的，由此产生的费用、损失（包括但不限于乙方的损失、甲方的损失、第三方的损失）均由乙方承担。</w:t>
      </w:r>
    </w:p>
    <w:p>
      <w:pPr>
        <w:pStyle w:val="12"/>
        <w:ind w:firstLine="640"/>
        <w:rPr>
          <w:rFonts w:hint="eastAsia" w:ascii="仿宋_GB2312"/>
          <w:color w:val="auto"/>
          <w:sz w:val="32"/>
          <w:szCs w:val="32"/>
          <w:highlight w:val="none"/>
        </w:rPr>
      </w:pPr>
      <w:r>
        <w:rPr>
          <w:rFonts w:hint="eastAsia" w:ascii="仿宋_GB2312"/>
          <w:color w:val="auto"/>
          <w:sz w:val="32"/>
          <w:szCs w:val="32"/>
          <w:highlight w:val="none"/>
        </w:rPr>
        <w:t>2、乙方应当制定和严格执行消防安全制度和措施，签订并严格执行《消防安全责任书》，并按照乙方所经营行业的要求自行承担费用安装消防设施和消防器材，及负责按消防部门的要求办理消防验收，确保消防安全。</w:t>
      </w:r>
    </w:p>
    <w:p>
      <w:pPr>
        <w:pStyle w:val="12"/>
        <w:ind w:firstLine="622"/>
        <w:rPr>
          <w:rFonts w:hint="eastAsia"/>
          <w:b/>
          <w:color w:val="auto"/>
          <w:highlight w:val="none"/>
        </w:rPr>
      </w:pPr>
      <w:r>
        <w:rPr>
          <w:rFonts w:hint="eastAsia"/>
          <w:b/>
          <w:color w:val="auto"/>
          <w:highlight w:val="none"/>
        </w:rPr>
        <w:t>第八条 甲方权利和义务</w:t>
      </w:r>
    </w:p>
    <w:p>
      <w:pPr>
        <w:pStyle w:val="12"/>
        <w:ind w:firstLine="620"/>
        <w:rPr>
          <w:rFonts w:hint="eastAsia"/>
          <w:color w:val="auto"/>
          <w:highlight w:val="none"/>
        </w:rPr>
      </w:pPr>
      <w:r>
        <w:rPr>
          <w:rFonts w:hint="eastAsia"/>
          <w:color w:val="auto"/>
          <w:highlight w:val="none"/>
        </w:rPr>
        <w:t>1、租赁期间，甲方有权检查乙方的租赁物使用、消防安全、缴交水电费和发放工人工资等情况，检查在乙方陪同下进行。</w:t>
      </w:r>
    </w:p>
    <w:p>
      <w:pPr>
        <w:adjustRightInd w:val="0"/>
        <w:snapToGrid w:val="0"/>
        <w:spacing w:line="590" w:lineRule="exact"/>
        <w:ind w:firstLine="640" w:firstLineChars="200"/>
        <w:rPr>
          <w:rFonts w:hint="eastAsia" w:ascii="仿宋_GB2312" w:hAnsi="黑体"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hAnsi="黑体" w:eastAsia="仿宋_GB2312"/>
          <w:color w:val="auto"/>
          <w:sz w:val="32"/>
          <w:szCs w:val="32"/>
          <w:highlight w:val="none"/>
        </w:rPr>
        <w:t>乙方如需办理相关证照（包括但不限于营业执照、税务登记证、消防合格证、房屋安全鉴定证等），或需根据经营不同行业按相关管理部门与法律法规规定补充办理相关证照的，甲方在法律和政策允许的范围内提</w:t>
      </w:r>
      <w:r>
        <w:rPr>
          <w:rFonts w:hint="eastAsia" w:ascii="仿宋_GB2312" w:hAnsi="黑体" w:eastAsia="仿宋_GB2312" w:cs="Times New Roman"/>
          <w:color w:val="auto"/>
          <w:sz w:val="32"/>
          <w:szCs w:val="32"/>
          <w:highlight w:val="none"/>
        </w:rPr>
        <w:t>供</w:t>
      </w:r>
      <w:r>
        <w:rPr>
          <w:rFonts w:hint="eastAsia" w:ascii="仿宋_GB2312" w:hAnsi="黑体" w:eastAsia="仿宋_GB2312" w:cs="Times New Roman"/>
          <w:color w:val="auto"/>
          <w:sz w:val="32"/>
          <w:szCs w:val="32"/>
          <w:highlight w:val="none"/>
          <w:lang w:val="en-US" w:eastAsia="zh-CN"/>
        </w:rPr>
        <w:t>合理</w:t>
      </w:r>
      <w:r>
        <w:rPr>
          <w:rFonts w:hint="eastAsia" w:ascii="仿宋_GB2312" w:hAnsi="黑体" w:eastAsia="仿宋_GB2312" w:cs="Times New Roman"/>
          <w:color w:val="auto"/>
          <w:sz w:val="32"/>
          <w:szCs w:val="32"/>
          <w:highlight w:val="none"/>
        </w:rPr>
        <w:t>协</w:t>
      </w:r>
      <w:r>
        <w:rPr>
          <w:rFonts w:hint="eastAsia" w:ascii="仿宋_GB2312" w:hAnsi="黑体" w:eastAsia="仿宋_GB2312"/>
          <w:color w:val="auto"/>
          <w:sz w:val="32"/>
          <w:szCs w:val="32"/>
          <w:highlight w:val="none"/>
        </w:rPr>
        <w:t>助，所有费用均由乙方自行承担。</w:t>
      </w:r>
    </w:p>
    <w:p>
      <w:pPr>
        <w:pStyle w:val="12"/>
        <w:ind w:firstLine="622"/>
        <w:rPr>
          <w:rFonts w:hint="eastAsia"/>
          <w:b/>
          <w:color w:val="auto"/>
          <w:highlight w:val="none"/>
        </w:rPr>
      </w:pPr>
      <w:r>
        <w:rPr>
          <w:rFonts w:hint="eastAsia"/>
          <w:b/>
          <w:color w:val="auto"/>
          <w:highlight w:val="none"/>
        </w:rPr>
        <w:t>第九条 乙方权利和义务</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1、乙方在遵守本合同的前提下在租赁期间享有租赁物的使用权，甲方对乙方在租赁物内守法经营活动不得进行干扰妨碍。</w:t>
      </w:r>
    </w:p>
    <w:p>
      <w:pPr>
        <w:pStyle w:val="12"/>
        <w:ind w:firstLine="640"/>
        <w:rPr>
          <w:rFonts w:hint="eastAsia" w:ascii="仿宋_GB2312"/>
          <w:color w:val="auto"/>
          <w:szCs w:val="32"/>
          <w:highlight w:val="none"/>
        </w:rPr>
      </w:pPr>
      <w:r>
        <w:rPr>
          <w:rFonts w:hint="eastAsia" w:ascii="仿宋_GB2312"/>
          <w:color w:val="auto"/>
          <w:sz w:val="32"/>
          <w:szCs w:val="32"/>
          <w:highlight w:val="none"/>
        </w:rPr>
        <w:t>2、</w:t>
      </w:r>
      <w:r>
        <w:rPr>
          <w:rFonts w:hint="eastAsia" w:ascii="仿宋_GB2312"/>
          <w:color w:val="auto"/>
          <w:szCs w:val="32"/>
          <w:highlight w:val="none"/>
        </w:rPr>
        <w:t>乙方必须依法经营，办齐工商、税务、消防、卫生等经营所需各项证照，依法纳税，不得无照经营。</w:t>
      </w:r>
    </w:p>
    <w:p>
      <w:pPr>
        <w:pStyle w:val="12"/>
        <w:ind w:firstLine="640"/>
        <w:rPr>
          <w:rFonts w:ascii="仿宋_GB2312"/>
          <w:color w:val="auto"/>
          <w:sz w:val="32"/>
          <w:szCs w:val="32"/>
          <w:highlight w:val="none"/>
        </w:rPr>
      </w:pPr>
      <w:r>
        <w:rPr>
          <w:rFonts w:hint="eastAsia" w:ascii="仿宋_GB2312"/>
          <w:color w:val="auto"/>
          <w:sz w:val="32"/>
          <w:szCs w:val="32"/>
          <w:highlight w:val="none"/>
        </w:rPr>
        <w:t>3、乙方应严格按照有关部门规定自觉加强消防、安保和安全生产措施，并对消防和其他一切事故的发生承担全部责任。</w:t>
      </w:r>
    </w:p>
    <w:p>
      <w:pPr>
        <w:pStyle w:val="12"/>
        <w:ind w:firstLine="640"/>
        <w:rPr>
          <w:rFonts w:ascii="仿宋_GB2312"/>
          <w:color w:val="auto"/>
          <w:sz w:val="32"/>
          <w:szCs w:val="32"/>
          <w:highlight w:val="none"/>
        </w:rPr>
      </w:pPr>
      <w:r>
        <w:rPr>
          <w:rFonts w:hint="eastAsia" w:ascii="仿宋_GB2312"/>
          <w:color w:val="auto"/>
          <w:sz w:val="32"/>
          <w:szCs w:val="32"/>
          <w:highlight w:val="none"/>
        </w:rPr>
        <w:t>4、乙方必须遵守环境保护的相关法律法规，履行环保义务，不得违规排放污染物质。乙方不得生产经营假冒伪劣产品，不得生产经营侵犯他人商标或其他权利的产品。</w:t>
      </w:r>
    </w:p>
    <w:p>
      <w:pPr>
        <w:pStyle w:val="12"/>
        <w:ind w:firstLine="640"/>
        <w:rPr>
          <w:rFonts w:hint="eastAsia" w:ascii="仿宋_GB2312"/>
          <w:color w:val="auto"/>
          <w:szCs w:val="32"/>
          <w:highlight w:val="none"/>
        </w:rPr>
      </w:pPr>
      <w:r>
        <w:rPr>
          <w:rFonts w:hint="eastAsia" w:ascii="仿宋_GB2312"/>
          <w:color w:val="auto"/>
          <w:sz w:val="32"/>
          <w:szCs w:val="32"/>
          <w:highlight w:val="none"/>
        </w:rPr>
        <w:t>5、</w:t>
      </w:r>
      <w:r>
        <w:rPr>
          <w:rFonts w:hint="eastAsia" w:ascii="仿宋_GB2312" w:eastAsia="仿宋_GB2312"/>
          <w:color w:val="auto"/>
          <w:sz w:val="31"/>
          <w:szCs w:val="31"/>
          <w:highlight w:val="none"/>
        </w:rPr>
        <w:t>在签署本合同之日起一个月内</w:t>
      </w:r>
      <w:r>
        <w:rPr>
          <w:rFonts w:hint="eastAsia" w:ascii="仿宋_GB2312"/>
          <w:color w:val="auto"/>
          <w:sz w:val="31"/>
          <w:szCs w:val="31"/>
          <w:highlight w:val="none"/>
          <w:lang w:eastAsia="zh-CN"/>
        </w:rPr>
        <w:t>，</w:t>
      </w:r>
      <w:r>
        <w:rPr>
          <w:rFonts w:hint="eastAsia" w:ascii="仿宋_GB2312"/>
          <w:color w:val="auto"/>
          <w:szCs w:val="32"/>
          <w:highlight w:val="none"/>
        </w:rPr>
        <w:t>乙方负责支付租赁物按相关行业险种购买保险的费用，保险受益人为甲方。乙方负责购买承租</w:t>
      </w:r>
      <w:r>
        <w:rPr>
          <w:rFonts w:hint="eastAsia" w:ascii="仿宋_GB2312"/>
          <w:color w:val="auto"/>
          <w:szCs w:val="32"/>
          <w:highlight w:val="none"/>
          <w:lang w:eastAsia="zh-CN"/>
        </w:rPr>
        <w:t>租赁物</w:t>
      </w:r>
      <w:r>
        <w:rPr>
          <w:rFonts w:hint="eastAsia" w:ascii="仿宋_GB2312"/>
          <w:color w:val="auto"/>
          <w:szCs w:val="32"/>
          <w:highlight w:val="none"/>
        </w:rPr>
        <w:t>及</w:t>
      </w:r>
      <w:r>
        <w:rPr>
          <w:rFonts w:hint="eastAsia" w:ascii="仿宋_GB2312"/>
          <w:color w:val="auto"/>
          <w:szCs w:val="32"/>
          <w:highlight w:val="none"/>
          <w:lang w:eastAsia="zh-CN"/>
        </w:rPr>
        <w:t>租赁物</w:t>
      </w:r>
      <w:r>
        <w:rPr>
          <w:rFonts w:hint="eastAsia" w:ascii="仿宋_GB2312"/>
          <w:color w:val="auto"/>
          <w:szCs w:val="32"/>
          <w:highlight w:val="none"/>
        </w:rPr>
        <w:t>内全部财产的火灾和其他意外保险，保险的第一受益人为甲方。</w:t>
      </w:r>
      <w:r>
        <w:rPr>
          <w:rFonts w:hint="eastAsia" w:ascii="仿宋_GB2312" w:eastAsia="仿宋_GB2312"/>
          <w:color w:val="auto"/>
          <w:sz w:val="31"/>
          <w:szCs w:val="31"/>
          <w:highlight w:val="none"/>
        </w:rPr>
        <w:t>如果乙方未能按照上述要求购买保险，甲方有权自行购买相关保险，并要求乙方承担所有保险费，甲方有权以乙方缴纳的款项先行扣除该部分费用，或以应付乙方的款项进行抵扣。租赁物内发生任何事故，造成的所有损失及赔偿，由乙方自行承担，甲方均不承担经济和法律责任。若因未购买保</w:t>
      </w:r>
      <w:r>
        <w:rPr>
          <w:rFonts w:hint="eastAsia" w:ascii="仿宋_GB2312" w:hAnsi="Times New Roman" w:eastAsia="仿宋_GB2312" w:cs="Times New Roman"/>
          <w:color w:val="auto"/>
          <w:sz w:val="31"/>
          <w:szCs w:val="31"/>
          <w:highlight w:val="none"/>
        </w:rPr>
        <w:t>险</w:t>
      </w:r>
      <w:r>
        <w:rPr>
          <w:rFonts w:hint="eastAsia" w:ascii="仿宋_GB2312" w:hAnsi="Times New Roman" w:eastAsia="仿宋_GB2312" w:cs="Times New Roman"/>
          <w:color w:val="auto"/>
          <w:sz w:val="31"/>
          <w:szCs w:val="31"/>
          <w:highlight w:val="none"/>
          <w:lang w:eastAsia="zh-CN"/>
        </w:rPr>
        <w:t>或未足额投保</w:t>
      </w:r>
      <w:r>
        <w:rPr>
          <w:rFonts w:hint="eastAsia" w:ascii="仿宋_GB2312" w:hAnsi="Times New Roman" w:eastAsia="仿宋_GB2312" w:cs="Times New Roman"/>
          <w:color w:val="auto"/>
          <w:sz w:val="31"/>
          <w:szCs w:val="31"/>
          <w:highlight w:val="none"/>
        </w:rPr>
        <w:t>导致的风险和损失，均由乙方承担，与甲方无关，</w:t>
      </w:r>
      <w:r>
        <w:rPr>
          <w:rFonts w:hint="eastAsia" w:ascii="仿宋_GB2312" w:eastAsia="仿宋_GB2312"/>
          <w:color w:val="auto"/>
          <w:sz w:val="31"/>
          <w:szCs w:val="31"/>
          <w:highlight w:val="none"/>
        </w:rPr>
        <w:t>乙方须赔偿甲方有关租赁物的损失</w:t>
      </w:r>
      <w:r>
        <w:rPr>
          <w:rFonts w:hint="eastAsia" w:ascii="仿宋_GB2312"/>
          <w:color w:val="auto"/>
          <w:szCs w:val="32"/>
          <w:highlight w:val="none"/>
          <w:lang w:eastAsia="zh-CN"/>
        </w:rPr>
        <w:t>。</w:t>
      </w:r>
    </w:p>
    <w:p>
      <w:pPr>
        <w:adjustRightInd w:val="0"/>
        <w:snapToGrid w:val="0"/>
        <w:spacing w:line="59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6、乙方在租赁期间应按时缴交租金、水电费。</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7、乙方须遵守劳动法规，依法为员工购买工伤、养老、医疗等社会保险，按时发放员工工资。乙方拖欠工人工资的，所产生的法律责任均由乙方承担，如构成犯罪的，乙方依法承担相应的刑事责任。</w:t>
      </w:r>
    </w:p>
    <w:p>
      <w:pPr>
        <w:adjustRightInd w:val="0"/>
        <w:snapToGrid w:val="0"/>
        <w:spacing w:line="590" w:lineRule="exact"/>
        <w:ind w:firstLine="620" w:firstLineChars="200"/>
        <w:rPr>
          <w:rFonts w:hint="eastAsia" w:ascii="仿宋_GB2312" w:eastAsia="仿宋_GB2312"/>
          <w:color w:val="auto"/>
          <w:sz w:val="31"/>
          <w:szCs w:val="31"/>
          <w:highlight w:val="none"/>
        </w:rPr>
      </w:pPr>
      <w:r>
        <w:rPr>
          <w:rFonts w:hint="eastAsia" w:ascii="仿宋_GB2312" w:eastAsia="仿宋_GB2312"/>
          <w:color w:val="auto"/>
          <w:sz w:val="31"/>
          <w:szCs w:val="31"/>
          <w:highlight w:val="none"/>
        </w:rPr>
        <w:t>8、租赁期间，乙方所发生的水电费、工人工资和其他一切费用、债务等均由乙方自行承担，与甲方无关。甲方不承担乙方在租赁期间产生的一切经济责任和法律责任。</w:t>
      </w:r>
    </w:p>
    <w:p>
      <w:pPr>
        <w:adjustRightInd w:val="0"/>
        <w:snapToGrid w:val="0"/>
        <w:spacing w:line="590" w:lineRule="exact"/>
        <w:ind w:firstLine="643" w:firstLineChars="200"/>
        <w:rPr>
          <w:rFonts w:hint="eastAsia" w:ascii="仿宋_GB2312" w:hAnsi="Times New Roman" w:eastAsia="仿宋_GB2312" w:cs="Times New Roman"/>
          <w:color w:val="auto"/>
          <w:sz w:val="31"/>
          <w:szCs w:val="31"/>
          <w:highlight w:val="none"/>
          <w:lang w:eastAsia="zh-CN"/>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Times New Roman" w:eastAsia="仿宋_GB2312" w:cs="Times New Roman"/>
          <w:color w:val="auto"/>
          <w:sz w:val="31"/>
          <w:szCs w:val="31"/>
          <w:highlight w:val="none"/>
        </w:rPr>
        <w:t>租赁期间，乙方须配合甲方或有关政府部门、医疗疾控机构做好各项疫情防控措施，积极落实相关法律法规、政策要求</w:t>
      </w:r>
      <w:r>
        <w:rPr>
          <w:rFonts w:hint="eastAsia" w:ascii="仿宋_GB2312" w:hAnsi="Times New Roman" w:eastAsia="仿宋_GB2312" w:cs="Times New Roman"/>
          <w:color w:val="auto"/>
          <w:sz w:val="31"/>
          <w:szCs w:val="31"/>
          <w:highlight w:val="none"/>
          <w:lang w:eastAsia="zh-CN"/>
        </w:rPr>
        <w:t>。</w:t>
      </w:r>
    </w:p>
    <w:p>
      <w:pPr>
        <w:pStyle w:val="12"/>
        <w:ind w:firstLine="622"/>
        <w:rPr>
          <w:rFonts w:hint="eastAsia"/>
          <w:b/>
          <w:color w:val="auto"/>
          <w:highlight w:val="none"/>
        </w:rPr>
      </w:pPr>
      <w:r>
        <w:rPr>
          <w:rFonts w:hint="eastAsia"/>
          <w:b/>
          <w:color w:val="auto"/>
          <w:highlight w:val="none"/>
        </w:rPr>
        <w:t>第十条 甲方违约责任</w:t>
      </w:r>
    </w:p>
    <w:p>
      <w:pPr>
        <w:pStyle w:val="12"/>
        <w:ind w:firstLine="620"/>
        <w:rPr>
          <w:rFonts w:hint="eastAsia"/>
          <w:color w:val="auto"/>
          <w:highlight w:val="none"/>
        </w:rPr>
      </w:pPr>
      <w:r>
        <w:rPr>
          <w:rFonts w:hint="eastAsia"/>
          <w:color w:val="auto"/>
          <w:highlight w:val="none"/>
        </w:rPr>
        <w:t>1、甲方不按时交付租赁物给乙方的，每逾期一日应向乙方支付月租金</w:t>
      </w:r>
      <w:r>
        <w:rPr>
          <w:rFonts w:hint="eastAsia"/>
          <w:color w:val="auto"/>
          <w:highlight w:val="none"/>
          <w:u w:val="single" w:color="auto"/>
          <w:lang w:val="en-US" w:eastAsia="zh-CN"/>
        </w:rPr>
        <w:t>0.1</w:t>
      </w:r>
      <w:r>
        <w:rPr>
          <w:rFonts w:hint="eastAsia"/>
          <w:color w:val="auto"/>
          <w:highlight w:val="none"/>
          <w:u w:val="single" w:color="auto"/>
        </w:rPr>
        <w:t>%</w:t>
      </w:r>
      <w:r>
        <w:rPr>
          <w:rFonts w:hint="eastAsia"/>
          <w:color w:val="auto"/>
          <w:highlight w:val="none"/>
        </w:rPr>
        <w:t>的违约金。</w:t>
      </w:r>
    </w:p>
    <w:p>
      <w:pPr>
        <w:pStyle w:val="12"/>
        <w:ind w:firstLine="620"/>
        <w:rPr>
          <w:rFonts w:hint="eastAsia"/>
          <w:color w:val="auto"/>
          <w:highlight w:val="none"/>
        </w:rPr>
      </w:pPr>
      <w:r>
        <w:rPr>
          <w:rFonts w:hint="eastAsia"/>
          <w:color w:val="auto"/>
          <w:highlight w:val="none"/>
        </w:rPr>
        <w:t>2、</w:t>
      </w:r>
      <w:r>
        <w:rPr>
          <w:rFonts w:hint="eastAsia" w:ascii="仿宋_GB2312"/>
          <w:color w:val="auto"/>
          <w:szCs w:val="31"/>
          <w:highlight w:val="none"/>
        </w:rPr>
        <w:t>甲方违反本合同在租赁期内收回租赁物的，双倍退还</w:t>
      </w:r>
      <w:r>
        <w:rPr>
          <w:rFonts w:hint="eastAsia" w:ascii="仿宋_GB2312"/>
          <w:color w:val="auto"/>
          <w:szCs w:val="31"/>
          <w:highlight w:val="none"/>
          <w:lang w:eastAsia="zh-CN"/>
        </w:rPr>
        <w:t>履约保证金</w:t>
      </w:r>
      <w:r>
        <w:rPr>
          <w:rFonts w:hint="eastAsia" w:ascii="仿宋_GB2312"/>
          <w:color w:val="auto"/>
          <w:szCs w:val="31"/>
          <w:highlight w:val="none"/>
        </w:rPr>
        <w:t>，按第</w:t>
      </w:r>
      <w:r>
        <w:rPr>
          <w:rFonts w:hint="eastAsia" w:ascii="仿宋_GB2312"/>
          <w:color w:val="auto"/>
          <w:szCs w:val="31"/>
          <w:highlight w:val="none"/>
          <w:lang w:val="en-US" w:eastAsia="zh-CN"/>
        </w:rPr>
        <w:t>六</w:t>
      </w:r>
      <w:r>
        <w:rPr>
          <w:rFonts w:hint="eastAsia" w:ascii="仿宋_GB2312"/>
          <w:color w:val="auto"/>
          <w:szCs w:val="31"/>
          <w:highlight w:val="none"/>
        </w:rPr>
        <w:t>条第1</w:t>
      </w:r>
      <w:r>
        <w:rPr>
          <w:rFonts w:hint="eastAsia" w:ascii="仿宋_GB2312"/>
          <w:color w:val="auto"/>
          <w:szCs w:val="31"/>
          <w:highlight w:val="none"/>
          <w:lang w:val="en-US" w:eastAsia="zh-CN"/>
        </w:rPr>
        <w:t>2</w:t>
      </w:r>
      <w:r>
        <w:rPr>
          <w:rFonts w:hint="eastAsia" w:ascii="仿宋_GB2312"/>
          <w:color w:val="auto"/>
          <w:szCs w:val="31"/>
          <w:highlight w:val="none"/>
        </w:rPr>
        <w:t>点赔偿乙方装修费。</w:t>
      </w:r>
    </w:p>
    <w:p>
      <w:pPr>
        <w:pStyle w:val="12"/>
        <w:ind w:firstLine="622"/>
        <w:rPr>
          <w:rFonts w:hint="eastAsia"/>
          <w:b/>
          <w:color w:val="auto"/>
          <w:highlight w:val="none"/>
        </w:rPr>
      </w:pPr>
      <w:r>
        <w:rPr>
          <w:rFonts w:hint="eastAsia"/>
          <w:b/>
          <w:color w:val="auto"/>
          <w:highlight w:val="none"/>
        </w:rPr>
        <w:t>第十一条 乙方违约责任</w:t>
      </w:r>
    </w:p>
    <w:p>
      <w:pPr>
        <w:pStyle w:val="12"/>
        <w:ind w:firstLine="620"/>
        <w:rPr>
          <w:rFonts w:hint="eastAsia"/>
          <w:color w:val="auto"/>
          <w:highlight w:val="none"/>
        </w:rPr>
      </w:pPr>
      <w:r>
        <w:rPr>
          <w:rFonts w:hint="eastAsia"/>
          <w:color w:val="auto"/>
          <w:highlight w:val="none"/>
        </w:rPr>
        <w:t>1、乙方不按时缴交租金的，按应缴租金每日计收</w:t>
      </w:r>
      <w:r>
        <w:rPr>
          <w:rFonts w:hint="eastAsia"/>
          <w:color w:val="auto"/>
          <w:highlight w:val="none"/>
          <w:u w:val="single"/>
          <w:lang w:val="en-US" w:eastAsia="zh-CN"/>
        </w:rPr>
        <w:t>0.1</w:t>
      </w:r>
      <w:r>
        <w:rPr>
          <w:rFonts w:hint="eastAsia"/>
          <w:color w:val="auto"/>
          <w:highlight w:val="none"/>
          <w:u w:val="single"/>
        </w:rPr>
        <w:t>%</w:t>
      </w:r>
      <w:r>
        <w:rPr>
          <w:rFonts w:hint="eastAsia"/>
          <w:color w:val="auto"/>
          <w:highlight w:val="none"/>
        </w:rPr>
        <w:t>的</w:t>
      </w:r>
      <w:r>
        <w:rPr>
          <w:rFonts w:hint="eastAsia"/>
          <w:color w:val="auto"/>
          <w:highlight w:val="none"/>
          <w:lang w:eastAsia="zh-CN"/>
        </w:rPr>
        <w:t>违约金</w:t>
      </w:r>
      <w:r>
        <w:rPr>
          <w:rFonts w:hint="eastAsia"/>
          <w:color w:val="auto"/>
          <w:highlight w:val="none"/>
        </w:rPr>
        <w:t>。</w:t>
      </w:r>
    </w:p>
    <w:p>
      <w:pPr>
        <w:pStyle w:val="12"/>
        <w:ind w:firstLine="620"/>
        <w:rPr>
          <w:rFonts w:hint="eastAsia"/>
          <w:color w:val="auto"/>
          <w:highlight w:val="none"/>
        </w:rPr>
      </w:pPr>
      <w:r>
        <w:rPr>
          <w:rFonts w:hint="eastAsia"/>
          <w:color w:val="auto"/>
          <w:highlight w:val="none"/>
        </w:rPr>
        <w:t>2、乙方违反本合同在租赁期内中途退租的，甲方无须向乙方退还所收的履约保证金</w:t>
      </w:r>
      <w:r>
        <w:rPr>
          <w:rFonts w:hint="eastAsia"/>
          <w:color w:val="auto"/>
          <w:highlight w:val="none"/>
          <w:lang w:eastAsia="zh-CN"/>
        </w:rPr>
        <w:t>及已收租金，</w:t>
      </w:r>
      <w:r>
        <w:rPr>
          <w:rFonts w:hint="eastAsia" w:ascii="仿宋_GB2312" w:hAnsi="Times New Roman" w:cs="Times New Roman"/>
          <w:color w:val="auto"/>
          <w:szCs w:val="31"/>
          <w:highlight w:val="none"/>
          <w:lang w:eastAsia="zh-CN"/>
        </w:rPr>
        <w:t>乙方增添的建筑物、搭建物、装修装饰无偿归甲方所有</w:t>
      </w:r>
      <w:r>
        <w:rPr>
          <w:rFonts w:hint="eastAsia"/>
          <w:color w:val="auto"/>
          <w:highlight w:val="none"/>
        </w:rPr>
        <w:t>。</w:t>
      </w:r>
    </w:p>
    <w:p>
      <w:pPr>
        <w:pStyle w:val="12"/>
        <w:ind w:firstLine="620"/>
        <w:rPr>
          <w:rFonts w:hint="eastAsia"/>
          <w:color w:val="auto"/>
          <w:highlight w:val="none"/>
        </w:rPr>
      </w:pPr>
      <w:r>
        <w:rPr>
          <w:rFonts w:hint="eastAsia"/>
          <w:color w:val="auto"/>
          <w:highlight w:val="none"/>
        </w:rPr>
        <w:t>3、乙方有下列行为之一的，甲方有权单方面解除合同，收回租赁物，没收或追讨乙方</w:t>
      </w:r>
      <w:r>
        <w:rPr>
          <w:rFonts w:hint="eastAsia" w:ascii="仿宋_GB2312" w:hAnsi="黑体"/>
          <w:color w:val="auto"/>
          <w:szCs w:val="32"/>
          <w:highlight w:val="none"/>
        </w:rPr>
        <w:t>履约保证金</w:t>
      </w:r>
      <w:r>
        <w:rPr>
          <w:rFonts w:hint="eastAsia"/>
          <w:color w:val="auto"/>
          <w:highlight w:val="none"/>
        </w:rPr>
        <w:t>，追回乙方拖欠款项，</w:t>
      </w:r>
      <w:r>
        <w:rPr>
          <w:rFonts w:hint="eastAsia" w:ascii="仿宋_GB2312" w:hAnsi="黑体"/>
          <w:color w:val="auto"/>
          <w:szCs w:val="32"/>
          <w:highlight w:val="none"/>
        </w:rPr>
        <w:t>由此造成的经济损失由乙方自行承担</w:t>
      </w:r>
      <w:r>
        <w:rPr>
          <w:rFonts w:hint="eastAsia"/>
          <w:color w:val="auto"/>
          <w:highlight w:val="none"/>
        </w:rPr>
        <w:t>。乙方应于收到甲方收回租赁物通知  天内将租赁物完好归还甲方，</w:t>
      </w:r>
      <w:r>
        <w:rPr>
          <w:rFonts w:hint="eastAsia" w:ascii="仿宋_GB2312"/>
          <w:color w:val="auto"/>
          <w:szCs w:val="32"/>
          <w:highlight w:val="none"/>
        </w:rPr>
        <w:t>如逾期搬离租赁物的，甲方有权处置租赁物内的</w:t>
      </w:r>
      <w:r>
        <w:rPr>
          <w:rFonts w:hint="eastAsia" w:ascii="仿宋_GB2312" w:hAnsi="仿宋_GB2312" w:cs="仿宋_GB2312"/>
          <w:color w:val="auto"/>
          <w:szCs w:val="32"/>
          <w:highlight w:val="none"/>
        </w:rPr>
        <w:t>留存物品，并</w:t>
      </w:r>
      <w:r>
        <w:rPr>
          <w:rFonts w:hint="eastAsia" w:ascii="仿宋_GB2312"/>
          <w:color w:val="auto"/>
          <w:szCs w:val="32"/>
          <w:highlight w:val="none"/>
        </w:rPr>
        <w:t>自延迟之日起加倍计收租金，</w:t>
      </w:r>
      <w:r>
        <w:rPr>
          <w:rFonts w:hint="eastAsia"/>
          <w:color w:val="auto"/>
          <w:highlight w:val="none"/>
        </w:rPr>
        <w:t>甲方并有权采取一切必要措施直接收回租赁物。</w:t>
      </w:r>
    </w:p>
    <w:p>
      <w:pPr>
        <w:pStyle w:val="12"/>
        <w:ind w:firstLine="620"/>
        <w:rPr>
          <w:rFonts w:hint="eastAsia"/>
          <w:color w:val="auto"/>
          <w:highlight w:val="none"/>
        </w:rPr>
      </w:pPr>
      <w:r>
        <w:rPr>
          <w:rFonts w:hint="eastAsia"/>
          <w:color w:val="auto"/>
          <w:highlight w:val="none"/>
        </w:rPr>
        <w:t>（1）在本合同签订后以租赁物证照不齐、租赁物现状不符合要求、市场环境、政策变化、合同效力等理由不按时足额支付租金或履约保证金（逾期</w:t>
      </w:r>
      <w:r>
        <w:rPr>
          <w:rFonts w:hint="eastAsia"/>
          <w:color w:val="auto"/>
          <w:highlight w:val="none"/>
          <w:lang w:val="en-US" w:eastAsia="zh-CN"/>
        </w:rPr>
        <w:t>5</w:t>
      </w:r>
      <w:r>
        <w:rPr>
          <w:rFonts w:hint="eastAsia"/>
          <w:color w:val="auto"/>
          <w:highlight w:val="none"/>
        </w:rPr>
        <w:t>天以上），或以</w:t>
      </w:r>
      <w:r>
        <w:rPr>
          <w:rFonts w:hint="eastAsia"/>
          <w:color w:val="auto"/>
          <w:highlight w:val="none"/>
          <w:lang w:eastAsia="zh-CN"/>
        </w:rPr>
        <w:t>上述</w:t>
      </w:r>
      <w:r>
        <w:rPr>
          <w:rFonts w:hint="eastAsia"/>
          <w:color w:val="auto"/>
          <w:highlight w:val="none"/>
        </w:rPr>
        <w:t>理由要求退租、终止合同、主张合同无效的;</w:t>
      </w:r>
    </w:p>
    <w:p>
      <w:pPr>
        <w:pStyle w:val="12"/>
        <w:ind w:firstLine="620"/>
        <w:rPr>
          <w:rFonts w:hint="eastAsia"/>
          <w:color w:val="auto"/>
          <w:highlight w:val="none"/>
        </w:rPr>
      </w:pPr>
      <w:r>
        <w:rPr>
          <w:rFonts w:hint="eastAsia"/>
          <w:color w:val="auto"/>
          <w:highlight w:val="none"/>
        </w:rPr>
        <w:t>（2）未按时交付履约保证金；</w:t>
      </w:r>
    </w:p>
    <w:p>
      <w:pPr>
        <w:pStyle w:val="12"/>
        <w:ind w:firstLine="620"/>
        <w:rPr>
          <w:rFonts w:hint="eastAsia"/>
          <w:color w:val="auto"/>
          <w:highlight w:val="none"/>
        </w:rPr>
      </w:pPr>
      <w:r>
        <w:rPr>
          <w:rFonts w:hint="eastAsia"/>
          <w:color w:val="auto"/>
          <w:highlight w:val="none"/>
        </w:rPr>
        <w:t>（3）拖欠甲方超过两个月租金</w:t>
      </w:r>
      <w:r>
        <w:rPr>
          <w:rFonts w:hint="eastAsia"/>
          <w:color w:val="auto"/>
          <w:highlight w:val="none"/>
          <w:lang w:eastAsia="zh-CN"/>
        </w:rPr>
        <w:t>，</w:t>
      </w:r>
      <w:r>
        <w:rPr>
          <w:rFonts w:hint="eastAsia" w:ascii="仿宋_GB2312" w:hAnsi="Times New Roman" w:cs="Times New Roman"/>
          <w:color w:val="auto"/>
          <w:szCs w:val="31"/>
          <w:highlight w:val="none"/>
          <w:lang w:eastAsia="zh-CN"/>
        </w:rPr>
        <w:t>或其他应由乙方支付的费用</w:t>
      </w:r>
      <w:r>
        <w:rPr>
          <w:rFonts w:hint="eastAsia"/>
          <w:color w:val="auto"/>
          <w:highlight w:val="none"/>
        </w:rPr>
        <w:t>；</w:t>
      </w:r>
    </w:p>
    <w:p>
      <w:pPr>
        <w:pStyle w:val="12"/>
        <w:ind w:firstLine="620"/>
        <w:rPr>
          <w:rFonts w:hint="eastAsia"/>
          <w:color w:val="auto"/>
          <w:highlight w:val="none"/>
        </w:rPr>
      </w:pPr>
      <w:r>
        <w:rPr>
          <w:rFonts w:hint="eastAsia"/>
          <w:color w:val="auto"/>
          <w:highlight w:val="none"/>
        </w:rPr>
        <w:t>（4）有拖欠工人工资、水电费行为的；</w:t>
      </w:r>
    </w:p>
    <w:p>
      <w:pPr>
        <w:pStyle w:val="12"/>
        <w:ind w:firstLine="620"/>
        <w:rPr>
          <w:rFonts w:hint="eastAsia"/>
          <w:color w:val="auto"/>
          <w:highlight w:val="none"/>
        </w:rPr>
      </w:pPr>
      <w:r>
        <w:rPr>
          <w:rFonts w:hint="eastAsia"/>
          <w:color w:val="auto"/>
          <w:highlight w:val="none"/>
        </w:rPr>
        <w:t>（5）未经甲方书面同意，改变租用租赁物的租赁用途；</w:t>
      </w:r>
    </w:p>
    <w:p>
      <w:pPr>
        <w:pStyle w:val="12"/>
        <w:ind w:firstLine="620"/>
        <w:rPr>
          <w:rFonts w:hint="eastAsia"/>
          <w:color w:val="auto"/>
          <w:highlight w:val="none"/>
        </w:rPr>
      </w:pPr>
      <w:r>
        <w:rPr>
          <w:rFonts w:hint="eastAsia"/>
          <w:color w:val="auto"/>
          <w:highlight w:val="none"/>
        </w:rPr>
        <w:t>（6）</w:t>
      </w:r>
      <w:r>
        <w:rPr>
          <w:rFonts w:hint="eastAsia" w:ascii="Times New Roman" w:hAnsi="Times New Roman" w:cs="Times New Roman"/>
          <w:color w:val="auto"/>
          <w:highlight w:val="none"/>
        </w:rPr>
        <w:t>未经所在镇（街道）审批和甲方书面同意</w:t>
      </w:r>
      <w:r>
        <w:rPr>
          <w:rFonts w:hint="eastAsia"/>
          <w:color w:val="auto"/>
          <w:highlight w:val="none"/>
        </w:rPr>
        <w:t>将租赁物</w:t>
      </w:r>
      <w:r>
        <w:rPr>
          <w:rFonts w:hint="eastAsia" w:ascii="Times New Roman" w:hAnsi="Times New Roman" w:cs="Times New Roman"/>
          <w:color w:val="auto"/>
          <w:highlight w:val="none"/>
        </w:rPr>
        <w:t>转租分租</w:t>
      </w:r>
      <w:r>
        <w:rPr>
          <w:rFonts w:hint="eastAsia"/>
          <w:color w:val="auto"/>
          <w:highlight w:val="none"/>
        </w:rPr>
        <w:t>，</w:t>
      </w:r>
      <w:r>
        <w:rPr>
          <w:rFonts w:hint="eastAsia" w:ascii="Times New Roman" w:hAnsi="Times New Roman" w:cs="Times New Roman"/>
          <w:color w:val="auto"/>
          <w:highlight w:val="none"/>
        </w:rPr>
        <w:t>或虽经镇（街道）审批和甲方书面同意转租分租，但租赁期间改变转租分租方案未经甲方同意并报镇（街道）审批的。</w:t>
      </w:r>
    </w:p>
    <w:p>
      <w:pPr>
        <w:pStyle w:val="12"/>
        <w:ind w:firstLine="620"/>
        <w:rPr>
          <w:rFonts w:hint="eastAsia" w:ascii="Times New Roman" w:hAnsi="Times New Roman" w:cs="Times New Roman"/>
          <w:color w:val="auto"/>
          <w:highlight w:val="none"/>
        </w:rPr>
      </w:pPr>
      <w:r>
        <w:rPr>
          <w:rFonts w:hint="eastAsia"/>
          <w:color w:val="auto"/>
          <w:highlight w:val="none"/>
        </w:rPr>
        <w:t>（7）</w:t>
      </w:r>
      <w:r>
        <w:rPr>
          <w:rFonts w:hint="eastAsia" w:ascii="Times New Roman" w:hAnsi="Times New Roman" w:cs="Times New Roman"/>
          <w:color w:val="auto"/>
          <w:highlight w:val="none"/>
        </w:rPr>
        <w:t>虽经镇（街道）审批和甲方书面同意转租分租并改造，但转租分租改造方案</w:t>
      </w:r>
      <w:r>
        <w:rPr>
          <w:rFonts w:hint="eastAsia" w:ascii="Times New Roman" w:hAnsi="Times New Roman" w:cs="Times New Roman"/>
          <w:color w:val="auto"/>
          <w:sz w:val="31"/>
          <w:szCs w:val="24"/>
          <w:highlight w:val="none"/>
        </w:rPr>
        <w:t>未经安监、消防、环保、住建等部门技术审查的；</w:t>
      </w:r>
    </w:p>
    <w:p>
      <w:pPr>
        <w:pStyle w:val="12"/>
        <w:ind w:firstLine="620"/>
        <w:rPr>
          <w:rFonts w:hint="eastAsia"/>
          <w:color w:val="auto"/>
          <w:highlight w:val="none"/>
        </w:rPr>
      </w:pPr>
      <w:r>
        <w:rPr>
          <w:rFonts w:hint="eastAsia"/>
          <w:color w:val="auto"/>
          <w:highlight w:val="none"/>
        </w:rPr>
        <w:t>（8）未经甲方书面同意，擅自改动租赁物主体和承重结构或扩建的；</w:t>
      </w:r>
    </w:p>
    <w:p>
      <w:pPr>
        <w:pStyle w:val="12"/>
        <w:ind w:firstLine="620"/>
        <w:rPr>
          <w:rFonts w:hint="eastAsia"/>
          <w:color w:val="auto"/>
          <w:highlight w:val="none"/>
        </w:rPr>
      </w:pPr>
      <w:r>
        <w:rPr>
          <w:rFonts w:hint="eastAsia"/>
          <w:color w:val="auto"/>
          <w:highlight w:val="none"/>
        </w:rPr>
        <w:t>（9）未按时归还租赁物给甲方;</w:t>
      </w:r>
    </w:p>
    <w:p>
      <w:pPr>
        <w:pStyle w:val="12"/>
        <w:ind w:firstLine="620"/>
        <w:rPr>
          <w:color w:val="auto"/>
          <w:highlight w:val="none"/>
        </w:rPr>
      </w:pPr>
      <w:r>
        <w:rPr>
          <w:rFonts w:hint="eastAsia"/>
          <w:color w:val="auto"/>
          <w:highlight w:val="none"/>
        </w:rPr>
        <w:t>（10）乙方或第三方在租赁物内从事国家法律、行政法规禁止经营的项目或从事其他违法犯罪活动的；</w:t>
      </w:r>
    </w:p>
    <w:p>
      <w:pPr>
        <w:pStyle w:val="12"/>
        <w:ind w:firstLine="775" w:firstLineChars="250"/>
        <w:rPr>
          <w:color w:val="auto"/>
          <w:highlight w:val="none"/>
        </w:rPr>
      </w:pPr>
      <w:r>
        <w:rPr>
          <w:rFonts w:hint="eastAsia"/>
          <w:color w:val="auto"/>
          <w:highlight w:val="none"/>
        </w:rPr>
        <w:t>(11)在租赁期间，乙方进入停业、歇业、破产、破产接管、清算、解散等程序导致欠租超过一个月的，但停业全面进行装修的情况除外。</w:t>
      </w:r>
    </w:p>
    <w:p>
      <w:pPr>
        <w:pStyle w:val="12"/>
        <w:ind w:firstLine="620"/>
        <w:rPr>
          <w:rFonts w:hint="eastAsia"/>
          <w:color w:val="auto"/>
          <w:sz w:val="32"/>
          <w:szCs w:val="32"/>
          <w:highlight w:val="none"/>
        </w:rPr>
      </w:pPr>
      <w:r>
        <w:rPr>
          <w:rFonts w:hint="eastAsia"/>
          <w:color w:val="auto"/>
          <w:highlight w:val="none"/>
        </w:rPr>
        <w:t>（12）乙方</w:t>
      </w:r>
      <w:r>
        <w:rPr>
          <w:rFonts w:hint="eastAsia" w:ascii="宋体" w:hAnsi="宋体"/>
          <w:color w:val="auto"/>
          <w:sz w:val="32"/>
          <w:szCs w:val="32"/>
          <w:highlight w:val="none"/>
        </w:rPr>
        <w:t>损坏租赁物，或乙方的行为造成租赁物严重安全隐患或有</w:t>
      </w:r>
      <w:r>
        <w:rPr>
          <w:rFonts w:hint="eastAsia"/>
          <w:color w:val="auto"/>
          <w:sz w:val="32"/>
          <w:szCs w:val="32"/>
          <w:highlight w:val="none"/>
        </w:rPr>
        <w:t>其他违约行为，经甲方催告仍不改正的。</w:t>
      </w:r>
    </w:p>
    <w:p>
      <w:pPr>
        <w:pStyle w:val="12"/>
        <w:ind w:firstLine="620"/>
        <w:rPr>
          <w:rFonts w:hint="eastAsia"/>
          <w:color w:val="auto"/>
          <w:sz w:val="32"/>
          <w:szCs w:val="32"/>
          <w:highlight w:val="none"/>
        </w:rPr>
      </w:pPr>
      <w:r>
        <w:rPr>
          <w:rFonts w:hint="eastAsia"/>
          <w:color w:val="auto"/>
          <w:sz w:val="32"/>
          <w:szCs w:val="32"/>
          <w:highlight w:val="none"/>
          <w:lang w:val="en-US" w:eastAsia="zh-CN"/>
        </w:rPr>
        <w:t>（13）</w:t>
      </w:r>
      <w:r>
        <w:rPr>
          <w:rFonts w:hint="eastAsia" w:ascii="仿宋_GB2312"/>
          <w:color w:val="auto"/>
          <w:szCs w:val="31"/>
          <w:highlight w:val="none"/>
        </w:rPr>
        <w:t>租赁物用于生产经营或存放涉及环境污染、易燃易爆等危害公共安全的用途；</w:t>
      </w:r>
    </w:p>
    <w:p>
      <w:pPr>
        <w:pStyle w:val="12"/>
        <w:ind w:firstLine="620"/>
        <w:rPr>
          <w:rFonts w:hint="eastAsia" w:eastAsia="仿宋_GB2312"/>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lang w:val="en-US" w:eastAsia="zh-CN"/>
        </w:rPr>
        <w:t>14</w:t>
      </w:r>
      <w:r>
        <w:rPr>
          <w:rFonts w:hint="eastAsia"/>
          <w:color w:val="auto"/>
          <w:sz w:val="32"/>
          <w:szCs w:val="32"/>
          <w:highlight w:val="none"/>
          <w:lang w:eastAsia="zh-CN"/>
        </w:rPr>
        <w:t>）</w:t>
      </w:r>
      <w:r>
        <w:rPr>
          <w:rFonts w:hint="eastAsia"/>
          <w:color w:val="auto"/>
          <w:sz w:val="32"/>
          <w:szCs w:val="32"/>
          <w:highlight w:val="none"/>
        </w:rPr>
        <w:t>拒不配合甲方或有关政府部门、医疗疾控机构落实各项疫情防控措施的</w:t>
      </w:r>
      <w:r>
        <w:rPr>
          <w:rFonts w:hint="eastAsia"/>
          <w:color w:val="auto"/>
          <w:sz w:val="32"/>
          <w:szCs w:val="32"/>
          <w:highlight w:val="none"/>
          <w:lang w:eastAsia="zh-CN"/>
        </w:rPr>
        <w:t>。</w:t>
      </w:r>
    </w:p>
    <w:p>
      <w:pPr>
        <w:pStyle w:val="12"/>
        <w:ind w:firstLine="622"/>
        <w:rPr>
          <w:rFonts w:hint="eastAsia"/>
          <w:b/>
          <w:color w:val="auto"/>
          <w:highlight w:val="none"/>
        </w:rPr>
      </w:pPr>
      <w:r>
        <w:rPr>
          <w:rFonts w:hint="eastAsia"/>
          <w:b/>
          <w:color w:val="auto"/>
          <w:highlight w:val="none"/>
        </w:rPr>
        <w:t>第十二条 缔约责任</w:t>
      </w:r>
    </w:p>
    <w:p>
      <w:pPr>
        <w:widowControl/>
        <w:adjustRightInd/>
        <w:snapToGrid/>
        <w:spacing w:line="240" w:lineRule="auto"/>
        <w:ind w:firstLine="620" w:firstLineChars="200"/>
        <w:jc w:val="left"/>
        <w:rPr>
          <w:rFonts w:hint="eastAsia" w:ascii="仿宋_GB2312" w:hAnsi="黑体" w:eastAsia="仿宋_GB2312"/>
          <w:color w:val="auto"/>
          <w:sz w:val="32"/>
          <w:szCs w:val="32"/>
          <w:highlight w:val="none"/>
        </w:rPr>
      </w:pPr>
      <w:r>
        <w:rPr>
          <w:rFonts w:hint="eastAsia" w:eastAsia="仿宋_GB2312"/>
          <w:color w:val="auto"/>
          <w:sz w:val="31"/>
          <w:highlight w:val="none"/>
        </w:rPr>
        <w:t>1、</w:t>
      </w:r>
      <w:r>
        <w:rPr>
          <w:rFonts w:hint="eastAsia" w:ascii="仿宋_GB2312" w:eastAsia="仿宋_GB2312"/>
          <w:color w:val="auto"/>
          <w:sz w:val="31"/>
          <w:szCs w:val="31"/>
          <w:highlight w:val="none"/>
        </w:rPr>
        <w:t>本合同项下租赁物</w:t>
      </w:r>
      <w:r>
        <w:rPr>
          <w:rFonts w:eastAsia="仿宋_GB2312"/>
          <w:color w:val="auto"/>
          <w:sz w:val="31"/>
          <w:szCs w:val="31"/>
          <w:highlight w:val="none"/>
        </w:rPr>
        <w:t>有相关证件</w:t>
      </w:r>
      <w:r>
        <w:rPr>
          <w:rFonts w:hint="eastAsia" w:eastAsia="仿宋_GB2312"/>
          <w:color w:val="auto"/>
          <w:sz w:val="31"/>
          <w:szCs w:val="31"/>
          <w:highlight w:val="none"/>
          <w:lang w:eastAsia="zh-CN"/>
        </w:rPr>
        <w:t>，</w:t>
      </w:r>
      <w:r>
        <w:rPr>
          <w:rFonts w:hint="eastAsia" w:eastAsia="仿宋_GB2312"/>
          <w:color w:val="auto"/>
          <w:sz w:val="31"/>
          <w:szCs w:val="31"/>
          <w:highlight w:val="none"/>
          <w:lang w:val="en-US" w:eastAsia="zh-CN"/>
        </w:rPr>
        <w:t>能</w:t>
      </w:r>
      <w:r>
        <w:rPr>
          <w:rFonts w:eastAsia="仿宋_GB2312"/>
          <w:color w:val="auto"/>
          <w:sz w:val="31"/>
          <w:szCs w:val="31"/>
          <w:highlight w:val="none"/>
        </w:rPr>
        <w:t>提供建设工程规划许可证（证号</w:t>
      </w:r>
      <w:r>
        <w:rPr>
          <w:rFonts w:eastAsia="仿宋_GB2312"/>
          <w:color w:val="auto"/>
          <w:sz w:val="31"/>
          <w:szCs w:val="31"/>
          <w:highlight w:val="none"/>
          <w:u w:val="single"/>
        </w:rPr>
        <w:t xml:space="preserve">    </w:t>
      </w:r>
      <w:r>
        <w:rPr>
          <w:rFonts w:hint="eastAsia" w:eastAsia="仿宋_GB2312"/>
          <w:color w:val="auto"/>
          <w:sz w:val="31"/>
          <w:szCs w:val="31"/>
          <w:highlight w:val="none"/>
          <w:u w:val="single"/>
          <w:lang w:val="en-US" w:eastAsia="zh-CN"/>
        </w:rPr>
        <w:t xml:space="preserve">      </w:t>
      </w:r>
      <w:r>
        <w:rPr>
          <w:rFonts w:eastAsia="仿宋_GB2312"/>
          <w:color w:val="auto"/>
          <w:sz w:val="31"/>
          <w:szCs w:val="31"/>
          <w:highlight w:val="none"/>
          <w:u w:val="single"/>
        </w:rPr>
        <w:t xml:space="preserve">  </w:t>
      </w:r>
      <w:r>
        <w:rPr>
          <w:rFonts w:eastAsia="仿宋_GB2312"/>
          <w:color w:val="auto"/>
          <w:sz w:val="31"/>
          <w:szCs w:val="31"/>
          <w:highlight w:val="none"/>
        </w:rPr>
        <w:t>）、集体土地建设用地使用证（</w:t>
      </w:r>
      <w:r>
        <w:rPr>
          <w:rFonts w:hint="eastAsia" w:eastAsia="仿宋_GB2312"/>
          <w:color w:val="auto"/>
          <w:sz w:val="31"/>
          <w:szCs w:val="31"/>
          <w:highlight w:val="none"/>
          <w:lang w:eastAsia="zh-CN"/>
        </w:rPr>
        <w:t>证</w:t>
      </w:r>
      <w:r>
        <w:rPr>
          <w:rFonts w:eastAsia="仿宋_GB2312"/>
          <w:color w:val="auto"/>
          <w:sz w:val="31"/>
          <w:szCs w:val="31"/>
          <w:highlight w:val="none"/>
        </w:rPr>
        <w:t>号</w:t>
      </w:r>
      <w:r>
        <w:rPr>
          <w:rFonts w:eastAsia="仿宋_GB2312"/>
          <w:color w:val="auto"/>
          <w:sz w:val="31"/>
          <w:szCs w:val="31"/>
          <w:highlight w:val="none"/>
          <w:u w:val="single"/>
        </w:rPr>
        <w:t xml:space="preserve">      </w:t>
      </w:r>
      <w:r>
        <w:rPr>
          <w:rFonts w:eastAsia="仿宋_GB2312"/>
          <w:color w:val="auto"/>
          <w:sz w:val="31"/>
          <w:szCs w:val="31"/>
          <w:highlight w:val="none"/>
        </w:rPr>
        <w:t>）除此之外，不提供房屋所有权证等其它一切相关产权证明文件。</w:t>
      </w:r>
    </w:p>
    <w:p>
      <w:pPr>
        <w:pStyle w:val="12"/>
        <w:ind w:firstLine="640"/>
        <w:rPr>
          <w:rFonts w:hint="eastAsia" w:ascii="仿宋_GB2312" w:hAnsi="黑体"/>
          <w:color w:val="auto"/>
          <w:sz w:val="32"/>
          <w:szCs w:val="32"/>
          <w:highlight w:val="none"/>
        </w:rPr>
      </w:pPr>
      <w:r>
        <w:rPr>
          <w:rFonts w:hint="eastAsia" w:ascii="仿宋_GB2312"/>
          <w:color w:val="auto"/>
          <w:sz w:val="32"/>
          <w:szCs w:val="32"/>
          <w:highlight w:val="none"/>
        </w:rPr>
        <w:t>乙方确认：在签订本合同之前，乙方已通过实地勘查、甲方信息披露和向</w:t>
      </w:r>
      <w:r>
        <w:rPr>
          <w:rFonts w:hint="eastAsia" w:ascii="仿宋_GB2312"/>
          <w:color w:val="auto"/>
          <w:sz w:val="32"/>
          <w:szCs w:val="32"/>
          <w:highlight w:val="none"/>
          <w:lang w:val="en-US" w:eastAsia="zh-CN"/>
        </w:rPr>
        <w:t>常平</w:t>
      </w:r>
      <w:r>
        <w:rPr>
          <w:rFonts w:hint="eastAsia" w:ascii="仿宋_GB2312"/>
          <w:color w:val="auto"/>
          <w:sz w:val="32"/>
          <w:szCs w:val="32"/>
          <w:highlight w:val="none"/>
        </w:rPr>
        <w:t>镇资产交易平台、城建、国土等部门核实，全面了解本合同项下租赁物基于历史原因仍没有办理完整房屋产权文件、报建资料、消防工程验收资料，乙方对</w:t>
      </w:r>
      <w:r>
        <w:rPr>
          <w:rFonts w:hint="eastAsia" w:ascii="仿宋_GB2312" w:hAnsi="黑体"/>
          <w:color w:val="auto"/>
          <w:sz w:val="32"/>
          <w:szCs w:val="32"/>
          <w:highlight w:val="none"/>
        </w:rPr>
        <w:t>此事实及由此可能产生的风险表示认可，并确认愿意按现状承租本合同项下租赁物。</w:t>
      </w:r>
    </w:p>
    <w:p>
      <w:pPr>
        <w:pStyle w:val="12"/>
        <w:ind w:firstLine="640"/>
        <w:rPr>
          <w:rFonts w:hint="eastAsia" w:ascii="仿宋_GB2312"/>
          <w:color w:val="auto"/>
          <w:sz w:val="32"/>
          <w:szCs w:val="32"/>
          <w:highlight w:val="none"/>
        </w:rPr>
      </w:pPr>
      <w:r>
        <w:rPr>
          <w:rFonts w:hint="eastAsia" w:ascii="仿宋_GB2312"/>
          <w:color w:val="auto"/>
          <w:sz w:val="32"/>
          <w:szCs w:val="32"/>
          <w:highlight w:val="none"/>
        </w:rPr>
        <w:t>乙方向甲方承诺：乙方保证不以本合同项下租赁物没有办理完整产权证明文件或报建资料或消防工程验收证件为由主张合同无效或要求提前解除合同，或要求甲方赔偿或补偿其对租赁物的装饰装修、增建扩建及其他方面的损失。乙方确认本条款为不可撤销条款，不因本合同的效力问题而失效。</w:t>
      </w:r>
    </w:p>
    <w:p>
      <w:pPr>
        <w:pStyle w:val="12"/>
        <w:ind w:firstLine="620"/>
        <w:rPr>
          <w:rFonts w:hint="eastAsia"/>
          <w:color w:val="auto"/>
          <w:highlight w:val="none"/>
        </w:rPr>
      </w:pPr>
      <w:r>
        <w:rPr>
          <w:rFonts w:hint="eastAsia"/>
          <w:color w:val="auto"/>
          <w:highlight w:val="none"/>
          <w:lang w:val="en-US" w:eastAsia="zh-CN"/>
        </w:rPr>
        <w:t>2</w:t>
      </w:r>
      <w:r>
        <w:rPr>
          <w:rFonts w:hint="eastAsia"/>
          <w:color w:val="auto"/>
          <w:highlight w:val="none"/>
        </w:rPr>
        <w:t>、因不可抗力原因致使本合同不能继续履行，由此造成的损失，甲、乙双方各自承担，互不承担责任。</w:t>
      </w:r>
    </w:p>
    <w:p>
      <w:pPr>
        <w:pStyle w:val="12"/>
        <w:ind w:firstLine="620"/>
        <w:rPr>
          <w:rFonts w:hint="eastAsia"/>
          <w:color w:val="auto"/>
          <w:highlight w:val="none"/>
        </w:rPr>
      </w:pPr>
      <w:r>
        <w:rPr>
          <w:rFonts w:hint="eastAsia"/>
          <w:color w:val="auto"/>
          <w:highlight w:val="none"/>
          <w:lang w:val="en-US" w:eastAsia="zh-CN"/>
        </w:rPr>
        <w:t>3</w:t>
      </w:r>
      <w:r>
        <w:rPr>
          <w:rFonts w:hint="eastAsia"/>
          <w:color w:val="auto"/>
          <w:highlight w:val="none"/>
        </w:rPr>
        <w:t>、租赁期间，因政府政策、政府建设需要征用或拆除、改造已租赁的物业，</w:t>
      </w:r>
      <w:r>
        <w:rPr>
          <w:rFonts w:hint="eastAsia"/>
          <w:b w:val="0"/>
          <w:bCs w:val="0"/>
          <w:color w:val="auto"/>
          <w:highlight w:val="none"/>
          <w:lang w:eastAsia="zh-CN"/>
        </w:rPr>
        <w:t>甲方可提前书面通知乙方解除合同，乙方应按甲方要求退还租赁物业，</w:t>
      </w:r>
      <w:r>
        <w:rPr>
          <w:rFonts w:hint="eastAsia"/>
          <w:color w:val="auto"/>
          <w:highlight w:val="none"/>
        </w:rPr>
        <w:t>由此造成的损失，甲、乙双方各自承担，互不承担责任。政府因以上行为给予的补偿，除乙方经甲方书面同意的室内装修、</w:t>
      </w:r>
      <w:r>
        <w:rPr>
          <w:rFonts w:hint="eastAsia"/>
          <w:bCs/>
          <w:color w:val="auto"/>
          <w:highlight w:val="none"/>
        </w:rPr>
        <w:t>设备搬迁费用</w:t>
      </w:r>
      <w:r>
        <w:rPr>
          <w:rFonts w:hint="eastAsia"/>
          <w:color w:val="auto"/>
          <w:highlight w:val="none"/>
        </w:rPr>
        <w:t>归乙方所有外，其余全部归甲方所有。</w:t>
      </w:r>
    </w:p>
    <w:p>
      <w:pPr>
        <w:pStyle w:val="12"/>
        <w:ind w:firstLine="620"/>
        <w:rPr>
          <w:rFonts w:hint="eastAsia"/>
          <w:color w:val="auto"/>
          <w:highlight w:val="none"/>
        </w:rPr>
      </w:pPr>
      <w:r>
        <w:rPr>
          <w:rFonts w:hint="eastAsia"/>
          <w:color w:val="auto"/>
          <w:highlight w:val="none"/>
          <w:lang w:val="en-US" w:eastAsia="zh-CN"/>
        </w:rPr>
        <w:t>4</w:t>
      </w:r>
      <w:r>
        <w:rPr>
          <w:rFonts w:hint="eastAsia"/>
          <w:color w:val="auto"/>
          <w:highlight w:val="none"/>
        </w:rPr>
        <w:t>、因上述第</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3</w:t>
      </w:r>
      <w:r>
        <w:rPr>
          <w:rFonts w:hint="eastAsia"/>
          <w:color w:val="auto"/>
          <w:highlight w:val="none"/>
        </w:rPr>
        <w:t>款原因而终止合同的，租金按照实际使用的天数计算，多退少补。</w:t>
      </w:r>
    </w:p>
    <w:p>
      <w:pPr>
        <w:pStyle w:val="12"/>
        <w:ind w:firstLine="620"/>
        <w:rPr>
          <w:rFonts w:hint="eastAsia"/>
          <w:color w:val="auto"/>
          <w:highlight w:val="none"/>
        </w:rPr>
      </w:pPr>
      <w:r>
        <w:rPr>
          <w:rFonts w:hint="eastAsia"/>
          <w:color w:val="auto"/>
          <w:highlight w:val="none"/>
          <w:lang w:val="en-US" w:eastAsia="zh-CN"/>
        </w:rPr>
        <w:t>5</w:t>
      </w:r>
      <w:r>
        <w:rPr>
          <w:rFonts w:hint="eastAsia"/>
          <w:color w:val="auto"/>
          <w:highlight w:val="none"/>
        </w:rPr>
        <w:t xml:space="preserve">、乙方租赁期满后要继续租赁的，应当在租赁期最后 </w:t>
      </w:r>
      <w:r>
        <w:rPr>
          <w:rFonts w:hint="eastAsia"/>
          <w:color w:val="auto"/>
          <w:highlight w:val="none"/>
          <w:lang w:val="en-US" w:eastAsia="zh-CN"/>
        </w:rPr>
        <w:t>6个</w:t>
      </w:r>
      <w:r>
        <w:rPr>
          <w:rFonts w:hint="eastAsia"/>
          <w:color w:val="auto"/>
          <w:highlight w:val="none"/>
        </w:rPr>
        <w:t xml:space="preserve">月之前书面通知甲方，甲方应当在租赁期最后  </w:t>
      </w:r>
      <w:r>
        <w:rPr>
          <w:rFonts w:hint="eastAsia"/>
          <w:color w:val="auto"/>
          <w:highlight w:val="none"/>
          <w:lang w:val="en-US" w:eastAsia="zh-CN"/>
        </w:rPr>
        <w:t>6个</w:t>
      </w:r>
      <w:r>
        <w:rPr>
          <w:rFonts w:hint="eastAsia"/>
          <w:color w:val="auto"/>
          <w:highlight w:val="none"/>
        </w:rPr>
        <w:t>月之前正式书面答复乙方。乙方在租赁期最后</w:t>
      </w:r>
      <w:r>
        <w:rPr>
          <w:rFonts w:hint="eastAsia"/>
          <w:color w:val="auto"/>
          <w:highlight w:val="none"/>
          <w:lang w:val="en-US" w:eastAsia="zh-CN"/>
        </w:rPr>
        <w:t>6个</w:t>
      </w:r>
      <w:r>
        <w:rPr>
          <w:rFonts w:hint="eastAsia"/>
          <w:color w:val="auto"/>
          <w:highlight w:val="none"/>
        </w:rPr>
        <w:t>月之前不通知甲方的，视为放弃续约。甲、乙双方同意继续租赁的，则应在合同期满前重新签订租赁合同。</w:t>
      </w:r>
    </w:p>
    <w:p>
      <w:pPr>
        <w:pStyle w:val="12"/>
        <w:ind w:firstLine="620"/>
        <w:rPr>
          <w:rFonts w:hint="eastAsia" w:ascii="仿宋_GB2312" w:hAnsi="宋体" w:cs="宋体"/>
          <w:color w:val="auto"/>
          <w:highlight w:val="none"/>
        </w:rPr>
      </w:pPr>
      <w:r>
        <w:rPr>
          <w:rFonts w:hint="eastAsia" w:ascii="仿宋_GB2312"/>
          <w:color w:val="auto"/>
          <w:highlight w:val="none"/>
          <w:lang w:val="en-US" w:eastAsia="zh-CN"/>
        </w:rPr>
        <w:t>6</w:t>
      </w:r>
      <w:r>
        <w:rPr>
          <w:rFonts w:hint="eastAsia" w:ascii="仿宋_GB2312"/>
          <w:color w:val="auto"/>
          <w:highlight w:val="none"/>
        </w:rPr>
        <w:t>、</w:t>
      </w:r>
      <w:r>
        <w:rPr>
          <w:rFonts w:hint="eastAsia" w:ascii="仿宋_GB2312" w:hAnsi="宋体" w:cs="宋体"/>
          <w:color w:val="auto"/>
          <w:highlight w:val="none"/>
          <w:lang w:val="en-US" w:eastAsia="zh-CN"/>
        </w:rPr>
        <w:t>乙方</w:t>
      </w:r>
      <w:r>
        <w:rPr>
          <w:rFonts w:hint="eastAsia" w:ascii="仿宋_GB2312" w:hAnsi="宋体" w:cs="宋体"/>
          <w:color w:val="auto"/>
          <w:highlight w:val="none"/>
        </w:rPr>
        <w:t>违约的，</w:t>
      </w:r>
      <w:r>
        <w:rPr>
          <w:rFonts w:hint="eastAsia" w:ascii="仿宋_GB2312" w:hAnsi="宋体" w:cs="宋体"/>
          <w:color w:val="auto"/>
          <w:highlight w:val="none"/>
          <w:lang w:val="en-US" w:eastAsia="zh-CN"/>
        </w:rPr>
        <w:t>甲</w:t>
      </w:r>
      <w:r>
        <w:rPr>
          <w:rFonts w:hint="eastAsia" w:ascii="仿宋_GB2312" w:hAnsi="宋体" w:cs="宋体"/>
          <w:color w:val="auto"/>
          <w:highlight w:val="none"/>
        </w:rPr>
        <w:t>方有权要求违约方支付因追讨债权而产生的包括但不限于律师费、保全费、担保费、鉴定费、办案费等。</w:t>
      </w:r>
    </w:p>
    <w:p>
      <w:pPr>
        <w:pStyle w:val="12"/>
        <w:ind w:firstLine="622"/>
        <w:rPr>
          <w:rFonts w:hint="eastAsia"/>
          <w:b/>
          <w:color w:val="auto"/>
          <w:highlight w:val="none"/>
        </w:rPr>
      </w:pPr>
      <w:r>
        <w:rPr>
          <w:rFonts w:hint="eastAsia"/>
          <w:b/>
          <w:color w:val="auto"/>
          <w:highlight w:val="none"/>
        </w:rPr>
        <w:t>第十三条 争议的解决</w:t>
      </w:r>
    </w:p>
    <w:p>
      <w:pPr>
        <w:pStyle w:val="12"/>
        <w:ind w:firstLine="620"/>
        <w:rPr>
          <w:rFonts w:hint="eastAsia"/>
          <w:color w:val="auto"/>
          <w:highlight w:val="none"/>
        </w:rPr>
      </w:pPr>
      <w:r>
        <w:rPr>
          <w:color w:val="auto"/>
          <w:highlight w:val="none"/>
        </w:rPr>
        <w:t>本合同在履行中如发生争议，</w:t>
      </w:r>
      <w:r>
        <w:rPr>
          <w:rFonts w:hint="eastAsia"/>
          <w:color w:val="auto"/>
          <w:highlight w:val="none"/>
        </w:rPr>
        <w:t>甲、乙</w:t>
      </w:r>
      <w:r>
        <w:rPr>
          <w:color w:val="auto"/>
          <w:highlight w:val="none"/>
        </w:rPr>
        <w:t>双方应协商解决，协商不成，</w:t>
      </w:r>
      <w:r>
        <w:rPr>
          <w:rFonts w:hint="eastAsia"/>
          <w:color w:val="auto"/>
          <w:highlight w:val="none"/>
        </w:rPr>
        <w:t>可</w:t>
      </w:r>
      <w:r>
        <w:rPr>
          <w:color w:val="auto"/>
          <w:highlight w:val="none"/>
        </w:rPr>
        <w:t>依法向</w:t>
      </w:r>
      <w:r>
        <w:rPr>
          <w:rFonts w:hint="eastAsia"/>
          <w:color w:val="auto"/>
          <w:highlight w:val="none"/>
        </w:rPr>
        <w:t>租赁物所在地的人民法院提起</w:t>
      </w:r>
      <w:r>
        <w:rPr>
          <w:color w:val="auto"/>
          <w:highlight w:val="none"/>
        </w:rPr>
        <w:t>诉</w:t>
      </w:r>
      <w:r>
        <w:rPr>
          <w:rFonts w:hint="eastAsia"/>
          <w:color w:val="auto"/>
          <w:highlight w:val="none"/>
        </w:rPr>
        <w:t>讼。</w:t>
      </w:r>
    </w:p>
    <w:p>
      <w:pPr>
        <w:pStyle w:val="12"/>
        <w:ind w:firstLine="622"/>
        <w:rPr>
          <w:rFonts w:hint="eastAsia"/>
          <w:b/>
          <w:color w:val="auto"/>
          <w:highlight w:val="none"/>
        </w:rPr>
      </w:pPr>
      <w:r>
        <w:rPr>
          <w:rFonts w:hint="eastAsia"/>
          <w:b/>
          <w:color w:val="auto"/>
          <w:highlight w:val="none"/>
        </w:rPr>
        <w:t>第十四条 通知及送达方式</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w:t>
      </w:r>
      <w:r>
        <w:rPr>
          <w:rFonts w:hint="eastAsia" w:ascii="仿宋_GB2312" w:hAnsi="黑体" w:eastAsia="仿宋_GB2312"/>
          <w:color w:val="auto"/>
          <w:sz w:val="32"/>
          <w:szCs w:val="32"/>
          <w:highlight w:val="none"/>
          <w:lang w:eastAsia="zh-CN"/>
        </w:rPr>
        <w:t>合同</w:t>
      </w:r>
      <w:r>
        <w:rPr>
          <w:rFonts w:hint="eastAsia" w:ascii="仿宋_GB2312" w:hAnsi="黑体" w:eastAsia="仿宋_GB2312"/>
          <w:color w:val="auto"/>
          <w:sz w:val="32"/>
          <w:szCs w:val="32"/>
          <w:highlight w:val="none"/>
        </w:rPr>
        <w:t>履行期间双方文件往来及与本合同有关的通知等应以书面形式进行。可采取当面送达、电子送达（包括电子邮箱、手机短信、微信、QQ等）或邮寄送达方式。</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当面送达的，签收日为送达日；电子送达的，成功发送日为送达日；邮寄送达的，签收日为送达日。如文件无法送达对方（包括对方拒绝签收、无人签收，电子邮箱、手机号、微信号、QQ号变更或注销，对方提供邮寄地址错误或更换地址未通知另一方等情形），则双方同意以文件发出后的第三日为送达日。</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3、双方确认送达地址如下，如送达地址变更应及时书面告知对方，如因未及时告知导致无法收到文件、通知的，责任由变更方承担。双方确认该地址亦为法院送达诉讼材料收件地址:</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①甲方收件地址：            ；收件人：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电话：                    ；电子邮箱：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QQ：                      ；微信：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②乙方收件地址：            ；收件人：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电话：                    ；电子邮箱：         ；</w:t>
      </w:r>
    </w:p>
    <w:p>
      <w:pPr>
        <w:pStyle w:val="12"/>
        <w:ind w:firstLine="640"/>
        <w:rPr>
          <w:rFonts w:hint="eastAsia" w:ascii="仿宋_GB2312" w:hAnsi="黑体"/>
          <w:color w:val="auto"/>
          <w:sz w:val="32"/>
          <w:szCs w:val="32"/>
          <w:highlight w:val="none"/>
        </w:rPr>
      </w:pPr>
      <w:r>
        <w:rPr>
          <w:rFonts w:hint="eastAsia" w:ascii="仿宋_GB2312" w:hAnsi="黑体"/>
          <w:color w:val="auto"/>
          <w:sz w:val="32"/>
          <w:szCs w:val="32"/>
          <w:highlight w:val="none"/>
        </w:rPr>
        <w:t xml:space="preserve">  QQ：                      ；微信：</w:t>
      </w:r>
    </w:p>
    <w:p>
      <w:pPr>
        <w:pStyle w:val="12"/>
        <w:ind w:firstLine="622"/>
        <w:rPr>
          <w:rFonts w:hint="eastAsia"/>
          <w:b/>
          <w:color w:val="auto"/>
          <w:highlight w:val="none"/>
        </w:rPr>
      </w:pPr>
      <w:r>
        <w:rPr>
          <w:rFonts w:hint="eastAsia"/>
          <w:b/>
          <w:color w:val="auto"/>
          <w:highlight w:val="none"/>
        </w:rPr>
        <w:t>第十五条 其它约定事项</w:t>
      </w:r>
    </w:p>
    <w:p>
      <w:pPr>
        <w:pStyle w:val="12"/>
        <w:ind w:firstLine="620"/>
        <w:rPr>
          <w:rFonts w:hint="eastAsia"/>
          <w:color w:val="auto"/>
          <w:highlight w:val="none"/>
        </w:rPr>
      </w:pPr>
      <w:r>
        <w:rPr>
          <w:rFonts w:hint="eastAsia"/>
          <w:color w:val="auto"/>
          <w:highlight w:val="none"/>
        </w:rPr>
        <w:t>1、租赁期内物业管理费缴交：</w:t>
      </w:r>
      <w:r>
        <w:rPr>
          <w:rFonts w:hint="eastAsia" w:ascii="仿宋_GB2312"/>
          <w:color w:val="auto"/>
          <w:szCs w:val="31"/>
          <w:highlight w:val="none"/>
          <w:u w:val="single"/>
        </w:rPr>
        <w:t>由乙方负责缴交</w:t>
      </w:r>
      <w:r>
        <w:rPr>
          <w:rFonts w:hint="eastAsia"/>
          <w:color w:val="auto"/>
          <w:highlight w:val="none"/>
          <w:u w:val="single"/>
        </w:rPr>
        <w:t xml:space="preserve"> </w:t>
      </w:r>
    </w:p>
    <w:p>
      <w:pPr>
        <w:pStyle w:val="12"/>
        <w:ind w:firstLine="620"/>
        <w:rPr>
          <w:rFonts w:hint="default" w:ascii="仿宋_GB2312" w:eastAsia="仿宋_GB2312"/>
          <w:color w:val="auto"/>
          <w:szCs w:val="31"/>
          <w:highlight w:val="none"/>
          <w:lang w:val="en-US" w:eastAsia="zh-CN"/>
        </w:rPr>
      </w:pPr>
      <w:r>
        <w:rPr>
          <w:rFonts w:hint="eastAsia"/>
          <w:color w:val="auto"/>
          <w:highlight w:val="none"/>
        </w:rPr>
        <w:t>2、租赁期内卫生费缴交：</w:t>
      </w:r>
      <w:r>
        <w:rPr>
          <w:rFonts w:hint="eastAsia" w:ascii="仿宋_GB2312"/>
          <w:color w:val="auto"/>
          <w:szCs w:val="31"/>
          <w:highlight w:val="none"/>
          <w:u w:val="single"/>
        </w:rPr>
        <w:t>由乙方负责缴交</w:t>
      </w:r>
      <w:r>
        <w:rPr>
          <w:rFonts w:hint="eastAsia" w:ascii="仿宋_GB2312"/>
          <w:color w:val="auto"/>
          <w:szCs w:val="31"/>
          <w:highlight w:val="none"/>
          <w:u w:val="single"/>
          <w:lang w:val="en-US" w:eastAsia="zh-CN"/>
        </w:rPr>
        <w:t xml:space="preserve">     </w:t>
      </w:r>
    </w:p>
    <w:p>
      <w:pPr>
        <w:widowControl/>
        <w:spacing w:before="90" w:after="90" w:line="520" w:lineRule="exact"/>
        <w:ind w:firstLine="620" w:firstLineChars="200"/>
        <w:jc w:val="left"/>
        <w:rPr>
          <w:rFonts w:ascii="仿宋_GB2312" w:eastAsia="仿宋_GB2312"/>
          <w:color w:val="auto"/>
          <w:sz w:val="31"/>
          <w:szCs w:val="31"/>
          <w:highlight w:val="none"/>
        </w:rPr>
      </w:pPr>
      <w:r>
        <w:rPr>
          <w:rFonts w:hint="eastAsia" w:ascii="仿宋_GB2312" w:eastAsia="仿宋_GB2312"/>
          <w:color w:val="auto"/>
          <w:sz w:val="31"/>
          <w:szCs w:val="31"/>
          <w:highlight w:val="none"/>
        </w:rPr>
        <w:t>3、租赁物移交后实测面积与合同载明面积有出入的，成交总价不作调整，仍按交易约定的价格执行。</w:t>
      </w:r>
    </w:p>
    <w:p>
      <w:pPr>
        <w:pStyle w:val="12"/>
        <w:ind w:firstLine="620"/>
        <w:rPr>
          <w:rFonts w:hint="eastAsia" w:ascii="仿宋_GB2312" w:hAnsi="Times New Roman" w:eastAsia="仿宋_GB2312" w:cs="Times New Roman"/>
          <w:color w:val="auto"/>
          <w:kern w:val="2"/>
          <w:sz w:val="31"/>
          <w:szCs w:val="31"/>
          <w:highlight w:val="none"/>
          <w:lang w:val="en-US" w:eastAsia="zh-CN" w:bidi="ar-SA"/>
        </w:rPr>
      </w:pPr>
      <w:r>
        <w:rPr>
          <w:rFonts w:hint="eastAsia" w:ascii="仿宋_GB2312" w:hAnsi="Times New Roman" w:eastAsia="仿宋_GB2312" w:cs="Times New Roman"/>
          <w:color w:val="auto"/>
          <w:kern w:val="2"/>
          <w:sz w:val="31"/>
          <w:szCs w:val="31"/>
          <w:highlight w:val="none"/>
          <w:lang w:val="en-US" w:eastAsia="zh-CN" w:bidi="ar-SA"/>
        </w:rPr>
        <w:t>4、本合同中的“经甲方书面同意”，是指按相关政策规定，包括但不限于经甲方集体民主决策程序通过、甲方所在镇街集体资产管理部门审查通过、甲方所在镇人民</w:t>
      </w:r>
      <w:r>
        <w:rPr>
          <w:rFonts w:hint="eastAsia" w:ascii="仿宋_GB2312" w:cs="Times New Roman"/>
          <w:color w:val="auto"/>
          <w:kern w:val="2"/>
          <w:sz w:val="31"/>
          <w:szCs w:val="31"/>
          <w:highlight w:val="none"/>
          <w:lang w:val="en-US" w:eastAsia="zh-CN" w:bidi="ar-SA"/>
        </w:rPr>
        <w:t>政</w:t>
      </w:r>
      <w:r>
        <w:rPr>
          <w:rFonts w:hint="eastAsia" w:ascii="仿宋_GB2312" w:hAnsi="Times New Roman" w:eastAsia="仿宋_GB2312" w:cs="Times New Roman"/>
          <w:color w:val="auto"/>
          <w:kern w:val="2"/>
          <w:sz w:val="31"/>
          <w:szCs w:val="31"/>
          <w:highlight w:val="none"/>
          <w:lang w:val="en-US" w:eastAsia="zh-CN" w:bidi="ar-SA"/>
        </w:rPr>
        <w:t>府（街道办事处）审批通过等程序。</w:t>
      </w:r>
    </w:p>
    <w:p>
      <w:pPr>
        <w:pStyle w:val="12"/>
        <w:ind w:firstLine="620"/>
        <w:rPr>
          <w:rFonts w:hint="eastAsia"/>
          <w:color w:val="auto"/>
          <w:highlight w:val="none"/>
          <w:u w:val="single"/>
        </w:rPr>
      </w:pPr>
    </w:p>
    <w:p>
      <w:pPr>
        <w:pStyle w:val="12"/>
        <w:ind w:firstLine="622"/>
        <w:rPr>
          <w:rFonts w:hint="eastAsia"/>
          <w:b/>
          <w:color w:val="auto"/>
          <w:highlight w:val="none"/>
        </w:rPr>
      </w:pPr>
      <w:r>
        <w:rPr>
          <w:rFonts w:hint="eastAsia"/>
          <w:b/>
          <w:color w:val="auto"/>
          <w:highlight w:val="none"/>
        </w:rPr>
        <w:t>第十六条 合同的生效</w:t>
      </w:r>
    </w:p>
    <w:p>
      <w:pPr>
        <w:pStyle w:val="12"/>
        <w:ind w:firstLine="620" w:firstLineChars="0"/>
        <w:rPr>
          <w:rFonts w:hint="eastAsia"/>
          <w:color w:val="auto"/>
          <w:highlight w:val="none"/>
          <w:lang w:val="zh-CN"/>
        </w:rPr>
      </w:pPr>
      <w:r>
        <w:rPr>
          <w:rFonts w:hint="eastAsia"/>
          <w:color w:val="auto"/>
          <w:highlight w:val="none"/>
        </w:rPr>
        <w:t>本合同自双方签字盖章后生效。本合同一式</w:t>
      </w:r>
      <w:r>
        <w:rPr>
          <w:rFonts w:hint="eastAsia"/>
          <w:color w:val="auto"/>
          <w:highlight w:val="none"/>
          <w:lang w:val="en-US" w:eastAsia="zh-CN"/>
        </w:rPr>
        <w:t>两</w:t>
      </w:r>
      <w:r>
        <w:rPr>
          <w:rFonts w:hint="eastAsia"/>
          <w:color w:val="auto"/>
          <w:highlight w:val="none"/>
        </w:rPr>
        <w:t>份，甲方、乙方各执一份，具有同等法律效力</w:t>
      </w:r>
      <w:r>
        <w:rPr>
          <w:rFonts w:hint="eastAsia"/>
          <w:color w:val="auto"/>
          <w:highlight w:val="none"/>
          <w:lang w:val="zh-CN"/>
        </w:rPr>
        <w:t>。</w:t>
      </w:r>
    </w:p>
    <w:p>
      <w:pPr>
        <w:pStyle w:val="12"/>
        <w:ind w:firstLine="620" w:firstLineChars="0"/>
        <w:rPr>
          <w:rFonts w:hint="eastAsia"/>
          <w:color w:val="auto"/>
          <w:highlight w:val="none"/>
        </w:rPr>
      </w:pPr>
    </w:p>
    <w:p>
      <w:pPr>
        <w:pStyle w:val="12"/>
        <w:ind w:firstLine="620"/>
        <w:rPr>
          <w:rFonts w:hint="eastAsia"/>
          <w:color w:val="auto"/>
          <w:highlight w:val="none"/>
        </w:rPr>
      </w:pPr>
      <w:r>
        <w:rPr>
          <w:rFonts w:hint="eastAsia"/>
          <w:color w:val="auto"/>
          <w:highlight w:val="none"/>
        </w:rPr>
        <w:t>甲方（签章）                  乙方（签章）</w:t>
      </w:r>
    </w:p>
    <w:p>
      <w:pPr>
        <w:pStyle w:val="12"/>
        <w:ind w:firstLine="620"/>
        <w:rPr>
          <w:rFonts w:hint="eastAsia"/>
          <w:color w:val="auto"/>
          <w:highlight w:val="none"/>
        </w:rPr>
      </w:pPr>
      <w:r>
        <w:rPr>
          <w:rFonts w:hint="eastAsia"/>
          <w:color w:val="auto"/>
          <w:highlight w:val="none"/>
        </w:rPr>
        <w:t>法定代表人：                  签约代表：</w:t>
      </w:r>
    </w:p>
    <w:p>
      <w:pPr>
        <w:pStyle w:val="12"/>
        <w:ind w:firstLine="620"/>
        <w:rPr>
          <w:rFonts w:hint="eastAsia"/>
          <w:color w:val="auto"/>
          <w:highlight w:val="none"/>
        </w:rPr>
      </w:pPr>
      <w:r>
        <w:rPr>
          <w:rFonts w:hint="eastAsia"/>
          <w:color w:val="auto"/>
          <w:highlight w:val="none"/>
        </w:rPr>
        <w:t>经办人：</w:t>
      </w:r>
    </w:p>
    <w:p>
      <w:pPr>
        <w:pStyle w:val="12"/>
        <w:ind w:firstLine="620"/>
        <w:rPr>
          <w:rFonts w:hint="eastAsia"/>
          <w:color w:val="auto"/>
          <w:highlight w:val="none"/>
        </w:rPr>
      </w:pPr>
      <w:r>
        <w:rPr>
          <w:rFonts w:hint="eastAsia"/>
          <w:color w:val="auto"/>
          <w:highlight w:val="none"/>
        </w:rPr>
        <w:t>联系电话：                    联系电话：</w:t>
      </w:r>
    </w:p>
    <w:p>
      <w:pPr>
        <w:pStyle w:val="12"/>
        <w:ind w:firstLine="620"/>
        <w:rPr>
          <w:rFonts w:hint="eastAsia"/>
          <w:color w:val="auto"/>
        </w:rPr>
      </w:pPr>
      <w:r>
        <w:rPr>
          <w:rFonts w:hint="eastAsia"/>
          <w:color w:val="auto"/>
        </w:rPr>
        <w:t>通讯地址：                    通讯地址：</w:t>
      </w:r>
    </w:p>
    <w:p>
      <w:pPr>
        <w:pStyle w:val="12"/>
        <w:ind w:firstLine="620"/>
        <w:rPr>
          <w:rFonts w:hint="eastAsia"/>
          <w:color w:val="auto"/>
          <w:lang w:val="en-US" w:eastAsia="zh-CN"/>
        </w:rPr>
      </w:pPr>
    </w:p>
    <w:p>
      <w:pPr>
        <w:pStyle w:val="12"/>
        <w:ind w:firstLine="620"/>
        <w:rPr>
          <w:rFonts w:hint="eastAsia"/>
          <w:color w:val="auto"/>
        </w:rPr>
      </w:pPr>
      <w:r>
        <w:rPr>
          <w:rFonts w:hint="eastAsia"/>
          <w:color w:val="auto"/>
        </w:rPr>
        <w:t xml:space="preserve">                   签约时间：      年   月   日</w:t>
      </w:r>
    </w:p>
    <w:p>
      <w:pPr>
        <w:pStyle w:val="12"/>
        <w:ind w:firstLine="620"/>
        <w:rPr>
          <w:rFonts w:hint="eastAsia"/>
          <w:color w:val="auto"/>
        </w:rPr>
      </w:pPr>
      <w:r>
        <w:rPr>
          <w:rFonts w:hint="eastAsia"/>
          <w:color w:val="auto"/>
        </w:rPr>
        <w:t xml:space="preserve">                   签约地点：</w:t>
      </w:r>
    </w:p>
    <w:sectPr>
      <w:headerReference r:id="rId3" w:type="default"/>
      <w:footerReference r:id="rId4" w:type="default"/>
      <w:footerReference r:id="rId5" w:type="even"/>
      <w:pgSz w:w="11906" w:h="16838"/>
      <w:pgMar w:top="2041" w:right="1588" w:bottom="204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康简标题宋">
    <w:altName w:val="宋体"/>
    <w:panose1 w:val="0201060900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- 13 -</w:t>
    </w:r>
    <w:r>
      <w:fldChar w:fldCharType="end"/>
    </w:r>
  </w:p>
  <w:p>
    <w:pPr>
      <w:pStyle w:val="5"/>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NhMjFjY2U5YjY3ZGYzMGQzYmNkNzI3YTY5ZDkyMDQifQ=="/>
    <w:docVar w:name="KSO_WPS_MARK_KEY" w:val="9a9c9e5f-2995-45b1-8572-5077aa9e5060"/>
  </w:docVars>
  <w:rsids>
    <w:rsidRoot w:val="00172A27"/>
    <w:rsid w:val="00002752"/>
    <w:rsid w:val="00007537"/>
    <w:rsid w:val="000109A0"/>
    <w:rsid w:val="00012E12"/>
    <w:rsid w:val="00017B6B"/>
    <w:rsid w:val="00045993"/>
    <w:rsid w:val="00053471"/>
    <w:rsid w:val="000540DC"/>
    <w:rsid w:val="00055F85"/>
    <w:rsid w:val="00056278"/>
    <w:rsid w:val="00090BC5"/>
    <w:rsid w:val="00090C99"/>
    <w:rsid w:val="00091727"/>
    <w:rsid w:val="00095150"/>
    <w:rsid w:val="00095E33"/>
    <w:rsid w:val="000A0DC5"/>
    <w:rsid w:val="000A43D3"/>
    <w:rsid w:val="000A6D2E"/>
    <w:rsid w:val="000B5219"/>
    <w:rsid w:val="000C40FB"/>
    <w:rsid w:val="000D3E7B"/>
    <w:rsid w:val="000F493C"/>
    <w:rsid w:val="000F5DF5"/>
    <w:rsid w:val="00107C1F"/>
    <w:rsid w:val="001101C3"/>
    <w:rsid w:val="00120AA3"/>
    <w:rsid w:val="001213D3"/>
    <w:rsid w:val="001358CD"/>
    <w:rsid w:val="00141C86"/>
    <w:rsid w:val="00142B15"/>
    <w:rsid w:val="001439FE"/>
    <w:rsid w:val="00145BF0"/>
    <w:rsid w:val="00152E1D"/>
    <w:rsid w:val="00176B92"/>
    <w:rsid w:val="00180C64"/>
    <w:rsid w:val="00181177"/>
    <w:rsid w:val="00184A08"/>
    <w:rsid w:val="00197E43"/>
    <w:rsid w:val="001A5B49"/>
    <w:rsid w:val="001A7AED"/>
    <w:rsid w:val="001B03A8"/>
    <w:rsid w:val="001B4F3E"/>
    <w:rsid w:val="001C20AE"/>
    <w:rsid w:val="001E6631"/>
    <w:rsid w:val="001F1D01"/>
    <w:rsid w:val="001F1E22"/>
    <w:rsid w:val="001F321D"/>
    <w:rsid w:val="00206A7F"/>
    <w:rsid w:val="00207495"/>
    <w:rsid w:val="0021008F"/>
    <w:rsid w:val="00215C7B"/>
    <w:rsid w:val="00216FCD"/>
    <w:rsid w:val="00221C11"/>
    <w:rsid w:val="0022390A"/>
    <w:rsid w:val="002243FC"/>
    <w:rsid w:val="002413BB"/>
    <w:rsid w:val="00254542"/>
    <w:rsid w:val="00256788"/>
    <w:rsid w:val="00270200"/>
    <w:rsid w:val="00277280"/>
    <w:rsid w:val="00283907"/>
    <w:rsid w:val="002840E3"/>
    <w:rsid w:val="00290D3A"/>
    <w:rsid w:val="0029715A"/>
    <w:rsid w:val="00297FC0"/>
    <w:rsid w:val="002A2105"/>
    <w:rsid w:val="002B3D00"/>
    <w:rsid w:val="002B5111"/>
    <w:rsid w:val="002C018A"/>
    <w:rsid w:val="002C15A7"/>
    <w:rsid w:val="002C5825"/>
    <w:rsid w:val="002D3A21"/>
    <w:rsid w:val="002D5F59"/>
    <w:rsid w:val="002E0074"/>
    <w:rsid w:val="002E4EF1"/>
    <w:rsid w:val="002F6FFA"/>
    <w:rsid w:val="003068A6"/>
    <w:rsid w:val="00313BFD"/>
    <w:rsid w:val="00313D07"/>
    <w:rsid w:val="00322B28"/>
    <w:rsid w:val="003236E3"/>
    <w:rsid w:val="003332E2"/>
    <w:rsid w:val="003359D7"/>
    <w:rsid w:val="00336092"/>
    <w:rsid w:val="003361D0"/>
    <w:rsid w:val="00340EA8"/>
    <w:rsid w:val="00343241"/>
    <w:rsid w:val="0034621D"/>
    <w:rsid w:val="00351812"/>
    <w:rsid w:val="0037418E"/>
    <w:rsid w:val="00377CA7"/>
    <w:rsid w:val="00384160"/>
    <w:rsid w:val="00385262"/>
    <w:rsid w:val="00391F88"/>
    <w:rsid w:val="00397652"/>
    <w:rsid w:val="003A12D6"/>
    <w:rsid w:val="003B43BF"/>
    <w:rsid w:val="003B75BC"/>
    <w:rsid w:val="003C5939"/>
    <w:rsid w:val="003D00FE"/>
    <w:rsid w:val="003F3438"/>
    <w:rsid w:val="003F38E8"/>
    <w:rsid w:val="004003E5"/>
    <w:rsid w:val="0040394A"/>
    <w:rsid w:val="00406B9E"/>
    <w:rsid w:val="00417823"/>
    <w:rsid w:val="00427BAA"/>
    <w:rsid w:val="004330EA"/>
    <w:rsid w:val="00442CA3"/>
    <w:rsid w:val="0045031C"/>
    <w:rsid w:val="00456CFD"/>
    <w:rsid w:val="00460DD3"/>
    <w:rsid w:val="00470482"/>
    <w:rsid w:val="00480427"/>
    <w:rsid w:val="004850F3"/>
    <w:rsid w:val="004A2A29"/>
    <w:rsid w:val="004B0BED"/>
    <w:rsid w:val="004C6001"/>
    <w:rsid w:val="004C6C90"/>
    <w:rsid w:val="004D5D63"/>
    <w:rsid w:val="004D75D0"/>
    <w:rsid w:val="004E05D4"/>
    <w:rsid w:val="004F2007"/>
    <w:rsid w:val="004F26E2"/>
    <w:rsid w:val="004F6F6C"/>
    <w:rsid w:val="005071E3"/>
    <w:rsid w:val="00524AE5"/>
    <w:rsid w:val="00527079"/>
    <w:rsid w:val="005337E8"/>
    <w:rsid w:val="0053567A"/>
    <w:rsid w:val="0053672D"/>
    <w:rsid w:val="00547A31"/>
    <w:rsid w:val="00553588"/>
    <w:rsid w:val="00554E5D"/>
    <w:rsid w:val="00561C3C"/>
    <w:rsid w:val="00575875"/>
    <w:rsid w:val="00584533"/>
    <w:rsid w:val="0058689B"/>
    <w:rsid w:val="005A17CE"/>
    <w:rsid w:val="005A1DC5"/>
    <w:rsid w:val="005A379B"/>
    <w:rsid w:val="005C12B9"/>
    <w:rsid w:val="005C4D69"/>
    <w:rsid w:val="005D1B90"/>
    <w:rsid w:val="005D68A3"/>
    <w:rsid w:val="005E5DD8"/>
    <w:rsid w:val="005F6AC8"/>
    <w:rsid w:val="006072AC"/>
    <w:rsid w:val="0060780D"/>
    <w:rsid w:val="00613B05"/>
    <w:rsid w:val="00617654"/>
    <w:rsid w:val="0062595B"/>
    <w:rsid w:val="00632395"/>
    <w:rsid w:val="00646D06"/>
    <w:rsid w:val="006547CE"/>
    <w:rsid w:val="00654D6C"/>
    <w:rsid w:val="00657C04"/>
    <w:rsid w:val="006603DF"/>
    <w:rsid w:val="00662696"/>
    <w:rsid w:val="00672898"/>
    <w:rsid w:val="00675E25"/>
    <w:rsid w:val="00677D2D"/>
    <w:rsid w:val="00691D5A"/>
    <w:rsid w:val="006A06AB"/>
    <w:rsid w:val="006A3C58"/>
    <w:rsid w:val="006A4658"/>
    <w:rsid w:val="006C0A7A"/>
    <w:rsid w:val="006C7A60"/>
    <w:rsid w:val="006D3673"/>
    <w:rsid w:val="006D3A2B"/>
    <w:rsid w:val="006E3318"/>
    <w:rsid w:val="006F6A4E"/>
    <w:rsid w:val="00715288"/>
    <w:rsid w:val="007161CC"/>
    <w:rsid w:val="00733237"/>
    <w:rsid w:val="00734D81"/>
    <w:rsid w:val="00740469"/>
    <w:rsid w:val="00743F0D"/>
    <w:rsid w:val="007528FF"/>
    <w:rsid w:val="007537F6"/>
    <w:rsid w:val="00761D20"/>
    <w:rsid w:val="00765F10"/>
    <w:rsid w:val="00771FCC"/>
    <w:rsid w:val="00795E76"/>
    <w:rsid w:val="007A1F71"/>
    <w:rsid w:val="007A228E"/>
    <w:rsid w:val="007A2B92"/>
    <w:rsid w:val="007A5D8B"/>
    <w:rsid w:val="007C20DE"/>
    <w:rsid w:val="007D447C"/>
    <w:rsid w:val="007D511A"/>
    <w:rsid w:val="007E0759"/>
    <w:rsid w:val="007E08F9"/>
    <w:rsid w:val="007E12F2"/>
    <w:rsid w:val="007F213B"/>
    <w:rsid w:val="007F412E"/>
    <w:rsid w:val="007F4EC4"/>
    <w:rsid w:val="007F5490"/>
    <w:rsid w:val="008037D8"/>
    <w:rsid w:val="00813A5E"/>
    <w:rsid w:val="008204EF"/>
    <w:rsid w:val="008241FF"/>
    <w:rsid w:val="00866721"/>
    <w:rsid w:val="00866969"/>
    <w:rsid w:val="00866B78"/>
    <w:rsid w:val="008679B5"/>
    <w:rsid w:val="00871E18"/>
    <w:rsid w:val="00873813"/>
    <w:rsid w:val="00881DE3"/>
    <w:rsid w:val="00887AD9"/>
    <w:rsid w:val="008945A2"/>
    <w:rsid w:val="008A2F3C"/>
    <w:rsid w:val="008A4FCE"/>
    <w:rsid w:val="008A53BC"/>
    <w:rsid w:val="008B2518"/>
    <w:rsid w:val="008C205D"/>
    <w:rsid w:val="008C6173"/>
    <w:rsid w:val="008D52DD"/>
    <w:rsid w:val="008E31E3"/>
    <w:rsid w:val="008F7885"/>
    <w:rsid w:val="00920B02"/>
    <w:rsid w:val="0093198B"/>
    <w:rsid w:val="00947B24"/>
    <w:rsid w:val="009506FB"/>
    <w:rsid w:val="00957371"/>
    <w:rsid w:val="0096309D"/>
    <w:rsid w:val="0096645C"/>
    <w:rsid w:val="00970ADA"/>
    <w:rsid w:val="00970AE5"/>
    <w:rsid w:val="00975C70"/>
    <w:rsid w:val="009A3BED"/>
    <w:rsid w:val="009C2FAE"/>
    <w:rsid w:val="009D280B"/>
    <w:rsid w:val="009D3D55"/>
    <w:rsid w:val="009D7686"/>
    <w:rsid w:val="009F63CA"/>
    <w:rsid w:val="00A04D56"/>
    <w:rsid w:val="00A079F4"/>
    <w:rsid w:val="00A128D2"/>
    <w:rsid w:val="00A227C8"/>
    <w:rsid w:val="00A42564"/>
    <w:rsid w:val="00A53406"/>
    <w:rsid w:val="00A63F1B"/>
    <w:rsid w:val="00A6684B"/>
    <w:rsid w:val="00A70728"/>
    <w:rsid w:val="00A73AB9"/>
    <w:rsid w:val="00A73BA5"/>
    <w:rsid w:val="00A8453B"/>
    <w:rsid w:val="00A86B8B"/>
    <w:rsid w:val="00A93D34"/>
    <w:rsid w:val="00AA00E5"/>
    <w:rsid w:val="00AA7605"/>
    <w:rsid w:val="00AB0615"/>
    <w:rsid w:val="00AC0340"/>
    <w:rsid w:val="00AE3825"/>
    <w:rsid w:val="00AF5758"/>
    <w:rsid w:val="00AF7BB4"/>
    <w:rsid w:val="00B062E0"/>
    <w:rsid w:val="00B1138A"/>
    <w:rsid w:val="00B12226"/>
    <w:rsid w:val="00B13D9F"/>
    <w:rsid w:val="00B14550"/>
    <w:rsid w:val="00B20BD8"/>
    <w:rsid w:val="00B2131F"/>
    <w:rsid w:val="00B228B5"/>
    <w:rsid w:val="00B254E6"/>
    <w:rsid w:val="00B26A01"/>
    <w:rsid w:val="00B32317"/>
    <w:rsid w:val="00B454B8"/>
    <w:rsid w:val="00B51177"/>
    <w:rsid w:val="00B601C5"/>
    <w:rsid w:val="00B64C46"/>
    <w:rsid w:val="00B834CD"/>
    <w:rsid w:val="00B84967"/>
    <w:rsid w:val="00B8604A"/>
    <w:rsid w:val="00BA2136"/>
    <w:rsid w:val="00BA32A9"/>
    <w:rsid w:val="00BB050D"/>
    <w:rsid w:val="00BB0B41"/>
    <w:rsid w:val="00BC3C59"/>
    <w:rsid w:val="00BC5E4A"/>
    <w:rsid w:val="00BD024E"/>
    <w:rsid w:val="00BD0319"/>
    <w:rsid w:val="00BD0B13"/>
    <w:rsid w:val="00BD4BA3"/>
    <w:rsid w:val="00BD58E7"/>
    <w:rsid w:val="00C11C4C"/>
    <w:rsid w:val="00C16580"/>
    <w:rsid w:val="00C350A2"/>
    <w:rsid w:val="00C4282C"/>
    <w:rsid w:val="00C4687F"/>
    <w:rsid w:val="00C54B37"/>
    <w:rsid w:val="00C60956"/>
    <w:rsid w:val="00C65F2F"/>
    <w:rsid w:val="00C732E8"/>
    <w:rsid w:val="00C73408"/>
    <w:rsid w:val="00C753FF"/>
    <w:rsid w:val="00C776AC"/>
    <w:rsid w:val="00C80857"/>
    <w:rsid w:val="00C81043"/>
    <w:rsid w:val="00C86DC8"/>
    <w:rsid w:val="00CB0C46"/>
    <w:rsid w:val="00CB7F32"/>
    <w:rsid w:val="00CC2690"/>
    <w:rsid w:val="00CC2931"/>
    <w:rsid w:val="00CE2BA9"/>
    <w:rsid w:val="00CE62E5"/>
    <w:rsid w:val="00D11874"/>
    <w:rsid w:val="00D25073"/>
    <w:rsid w:val="00D26D90"/>
    <w:rsid w:val="00D34597"/>
    <w:rsid w:val="00D43A6C"/>
    <w:rsid w:val="00D43AE1"/>
    <w:rsid w:val="00D512B7"/>
    <w:rsid w:val="00D51F0C"/>
    <w:rsid w:val="00D51FE5"/>
    <w:rsid w:val="00D5646D"/>
    <w:rsid w:val="00D67A0F"/>
    <w:rsid w:val="00D76B70"/>
    <w:rsid w:val="00D83FFD"/>
    <w:rsid w:val="00D87771"/>
    <w:rsid w:val="00D93BEA"/>
    <w:rsid w:val="00D95ECA"/>
    <w:rsid w:val="00D96B4B"/>
    <w:rsid w:val="00DA0135"/>
    <w:rsid w:val="00DA7E32"/>
    <w:rsid w:val="00DC635C"/>
    <w:rsid w:val="00DC6406"/>
    <w:rsid w:val="00DC6C3A"/>
    <w:rsid w:val="00DD0F28"/>
    <w:rsid w:val="00DD519C"/>
    <w:rsid w:val="00DD7DDC"/>
    <w:rsid w:val="00DE232F"/>
    <w:rsid w:val="00DE748B"/>
    <w:rsid w:val="00E0099B"/>
    <w:rsid w:val="00E11DCA"/>
    <w:rsid w:val="00E1236D"/>
    <w:rsid w:val="00E131B4"/>
    <w:rsid w:val="00E138FF"/>
    <w:rsid w:val="00E60E0F"/>
    <w:rsid w:val="00E811F0"/>
    <w:rsid w:val="00E940E8"/>
    <w:rsid w:val="00E97714"/>
    <w:rsid w:val="00EA1FDB"/>
    <w:rsid w:val="00EA5944"/>
    <w:rsid w:val="00EE1E77"/>
    <w:rsid w:val="00EE5E06"/>
    <w:rsid w:val="00EE5F38"/>
    <w:rsid w:val="00EF7A2E"/>
    <w:rsid w:val="00F044D5"/>
    <w:rsid w:val="00F052DA"/>
    <w:rsid w:val="00F0793F"/>
    <w:rsid w:val="00F12243"/>
    <w:rsid w:val="00F17B1E"/>
    <w:rsid w:val="00F2033D"/>
    <w:rsid w:val="00F3021A"/>
    <w:rsid w:val="00F31D33"/>
    <w:rsid w:val="00F36195"/>
    <w:rsid w:val="00F43F7E"/>
    <w:rsid w:val="00F458A4"/>
    <w:rsid w:val="00F52988"/>
    <w:rsid w:val="00F65B93"/>
    <w:rsid w:val="00F95358"/>
    <w:rsid w:val="00FB4FC6"/>
    <w:rsid w:val="00FD068C"/>
    <w:rsid w:val="00FD671D"/>
    <w:rsid w:val="00FE47F8"/>
    <w:rsid w:val="00FE7460"/>
    <w:rsid w:val="00FE7872"/>
    <w:rsid w:val="00FF6904"/>
    <w:rsid w:val="051E1FF4"/>
    <w:rsid w:val="058C67B7"/>
    <w:rsid w:val="09A04C37"/>
    <w:rsid w:val="0B2829F8"/>
    <w:rsid w:val="0DD3343C"/>
    <w:rsid w:val="0DEC4366"/>
    <w:rsid w:val="0DFA10FD"/>
    <w:rsid w:val="11BA3663"/>
    <w:rsid w:val="1348581D"/>
    <w:rsid w:val="13B567D8"/>
    <w:rsid w:val="15003E83"/>
    <w:rsid w:val="157116AD"/>
    <w:rsid w:val="162D6C6E"/>
    <w:rsid w:val="16A67A37"/>
    <w:rsid w:val="177A55F9"/>
    <w:rsid w:val="18D84DB2"/>
    <w:rsid w:val="1AAD762D"/>
    <w:rsid w:val="1C4E07FE"/>
    <w:rsid w:val="1D1F3AD3"/>
    <w:rsid w:val="1DEC1738"/>
    <w:rsid w:val="1F04521D"/>
    <w:rsid w:val="219D26B3"/>
    <w:rsid w:val="237E4052"/>
    <w:rsid w:val="23E97DD8"/>
    <w:rsid w:val="249109BF"/>
    <w:rsid w:val="25AE66E1"/>
    <w:rsid w:val="2C8C5B75"/>
    <w:rsid w:val="2CA37B48"/>
    <w:rsid w:val="2D0F5255"/>
    <w:rsid w:val="2DC23B73"/>
    <w:rsid w:val="2E11048B"/>
    <w:rsid w:val="2E850AFA"/>
    <w:rsid w:val="3076628F"/>
    <w:rsid w:val="31BD2CC5"/>
    <w:rsid w:val="31CF64B9"/>
    <w:rsid w:val="3334112F"/>
    <w:rsid w:val="33960AE4"/>
    <w:rsid w:val="356C21C1"/>
    <w:rsid w:val="369720AA"/>
    <w:rsid w:val="38FD1A33"/>
    <w:rsid w:val="390A1721"/>
    <w:rsid w:val="39511ECD"/>
    <w:rsid w:val="3A0246AD"/>
    <w:rsid w:val="3AA30888"/>
    <w:rsid w:val="3B392F9B"/>
    <w:rsid w:val="3D800FAE"/>
    <w:rsid w:val="3DC50DF8"/>
    <w:rsid w:val="43882D11"/>
    <w:rsid w:val="46024FFD"/>
    <w:rsid w:val="46953E87"/>
    <w:rsid w:val="486E0E2D"/>
    <w:rsid w:val="48DC33C4"/>
    <w:rsid w:val="49274C1B"/>
    <w:rsid w:val="4A57183D"/>
    <w:rsid w:val="4A7336EB"/>
    <w:rsid w:val="4ADB665F"/>
    <w:rsid w:val="4B5C1913"/>
    <w:rsid w:val="4D796B7C"/>
    <w:rsid w:val="515D731E"/>
    <w:rsid w:val="52EB40B2"/>
    <w:rsid w:val="52F4205D"/>
    <w:rsid w:val="549506A3"/>
    <w:rsid w:val="55EC5382"/>
    <w:rsid w:val="5AD92DBB"/>
    <w:rsid w:val="5C566033"/>
    <w:rsid w:val="5E1128BC"/>
    <w:rsid w:val="5F75228D"/>
    <w:rsid w:val="60475C11"/>
    <w:rsid w:val="60A800F7"/>
    <w:rsid w:val="618B4015"/>
    <w:rsid w:val="622D6B06"/>
    <w:rsid w:val="632048BD"/>
    <w:rsid w:val="694110E9"/>
    <w:rsid w:val="6A1011E7"/>
    <w:rsid w:val="6A9267DC"/>
    <w:rsid w:val="6AE3190B"/>
    <w:rsid w:val="6B033853"/>
    <w:rsid w:val="6F8E19E4"/>
    <w:rsid w:val="6FAD74D8"/>
    <w:rsid w:val="7404329E"/>
    <w:rsid w:val="7A9A324B"/>
    <w:rsid w:val="7E096221"/>
    <w:rsid w:val="7ED01A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qFormat/>
    <w:uiPriority w:val="0"/>
    <w:pPr>
      <w:ind w:left="100" w:leftChars="2500"/>
    </w:pPr>
    <w:rPr>
      <w:rFonts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大标题"/>
    <w:basedOn w:val="1"/>
    <w:next w:val="12"/>
    <w:qFormat/>
    <w:uiPriority w:val="0"/>
    <w:pPr>
      <w:jc w:val="center"/>
    </w:pPr>
    <w:rPr>
      <w:rFonts w:eastAsia="华康简标题宋"/>
      <w:sz w:val="42"/>
      <w:szCs w:val="42"/>
    </w:rPr>
  </w:style>
  <w:style w:type="paragraph" w:customStyle="1" w:styleId="12">
    <w:name w:val="三号正文"/>
    <w:basedOn w:val="2"/>
    <w:qFormat/>
    <w:uiPriority w:val="0"/>
    <w:rPr>
      <w:rFonts w:eastAsia="仿宋_GB2312"/>
      <w:sz w:val="31"/>
    </w:rPr>
  </w:style>
  <w:style w:type="paragraph" w:customStyle="1" w:styleId="13">
    <w:name w:val=" Char Char Char"/>
    <w:basedOn w:val="1"/>
    <w:qFormat/>
    <w:uiPriority w:val="0"/>
  </w:style>
  <w:style w:type="paragraph" w:customStyle="1" w:styleId="14">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18</Pages>
  <Words>7378</Words>
  <Characters>7469</Characters>
  <Lines>49</Lines>
  <Paragraphs>13</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2013-01-30T08:36:00Z</dcterms:created>
  <dc:creator>User</dc:creator>
  <cp:lastModifiedBy>Administrator</cp:lastModifiedBy>
  <cp:lastPrinted>2022-07-19T03:48:00Z</cp:lastPrinted>
  <dcterms:modified xsi:type="dcterms:W3CDTF">2024-03-22T09:55:07Z</dcterms:modified>
  <dc:title>厚府办〔2010〕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3A03D33A2C04428E85E90FDC8B0A0BC5_13</vt:lpwstr>
  </property>
</Properties>
</file>