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46"/>
        <w:gridCol w:w="3122"/>
        <w:gridCol w:w="147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000000"/>
                <w:sz w:val="44"/>
                <w:szCs w:val="44"/>
              </w:rPr>
              <w:t>学员培训结果汇总表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培训单位（盖章）：                 培训项目：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姓名</w:t>
            </w:r>
          </w:p>
        </w:tc>
        <w:tc>
          <w:tcPr>
            <w:tcW w:w="1833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身份证号码</w:t>
            </w:r>
          </w:p>
        </w:tc>
        <w:tc>
          <w:tcPr>
            <w:tcW w:w="865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考核结果</w:t>
            </w:r>
          </w:p>
        </w:tc>
        <w:tc>
          <w:tcPr>
            <w:tcW w:w="97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是否达到培训效果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32"/>
              </w:rPr>
              <w:t>填写说明：参加培训的学员，无论是否通过考试，均须填写。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7D5277EF"/>
    <w:rsid w:val="7D52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2022-09-26T06:52:00Z</dcterms:created>
  <dc:creator>LSY</dc:creator>
  <cp:lastModifiedBy>LSY</cp:lastModifiedBy>
  <dcterms:modified xsi:type="dcterms:W3CDTF">2022-09-26T06:52:20Z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3724C5418F4949E9B8CB2EC983063538</vt:lpwstr>
  </property>
</Properties>
</file>