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722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附件：</w:t>
      </w:r>
    </w:p>
    <w:p>
      <w:pPr>
        <w:keepNext w:val="0"/>
        <w:keepLines w:val="0"/>
        <w:pageBreakBefore w:val="0"/>
        <w:widowControl w:val="0"/>
        <w:tabs>
          <w:tab w:val="left" w:pos="722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2" w:firstLineChars="200"/>
        <w:jc w:val="center"/>
        <w:textAlignment w:val="auto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2023年莞城街道申请认定东莞市普惠性民办幼儿园情况汇总表</w:t>
      </w:r>
    </w:p>
    <w:p>
      <w:pPr>
        <w:keepNext w:val="0"/>
        <w:keepLines w:val="0"/>
        <w:pageBreakBefore w:val="0"/>
        <w:widowControl w:val="0"/>
        <w:tabs>
          <w:tab w:val="left" w:pos="722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center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（排名不分先后）</w:t>
      </w:r>
    </w:p>
    <w:tbl>
      <w:tblPr>
        <w:tblStyle w:val="2"/>
        <w:tblW w:w="499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4"/>
        <w:gridCol w:w="2996"/>
        <w:gridCol w:w="44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  <w:jc w:val="center"/>
        </w:trPr>
        <w:tc>
          <w:tcPr>
            <w:tcW w:w="60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eastAsia="黑体"/>
                <w:sz w:val="28"/>
                <w:szCs w:val="28"/>
              </w:rPr>
            </w:pPr>
            <w:r>
              <w:rPr>
                <w:rFonts w:eastAsia="黑体"/>
                <w:sz w:val="28"/>
                <w:szCs w:val="28"/>
              </w:rPr>
              <w:t>序号</w:t>
            </w:r>
          </w:p>
        </w:tc>
        <w:tc>
          <w:tcPr>
            <w:tcW w:w="175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eastAsia="黑体"/>
                <w:sz w:val="28"/>
                <w:szCs w:val="28"/>
                <w:lang w:val="en-US" w:eastAsia="zh-CN"/>
              </w:rPr>
            </w:pPr>
            <w:r>
              <w:rPr>
                <w:rFonts w:hint="eastAsia" w:eastAsia="黑体"/>
                <w:sz w:val="28"/>
                <w:szCs w:val="28"/>
                <w:lang w:val="en-US" w:eastAsia="zh-CN"/>
              </w:rPr>
              <w:t>镇（街、园区）</w:t>
            </w:r>
          </w:p>
        </w:tc>
        <w:tc>
          <w:tcPr>
            <w:tcW w:w="263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eastAsia="黑体"/>
                <w:sz w:val="28"/>
                <w:szCs w:val="28"/>
              </w:rPr>
            </w:pPr>
            <w:r>
              <w:rPr>
                <w:rFonts w:eastAsia="黑体"/>
                <w:sz w:val="28"/>
                <w:szCs w:val="28"/>
              </w:rPr>
              <w:t>幼儿园名称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0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722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75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22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莞城街道</w:t>
            </w:r>
          </w:p>
        </w:tc>
        <w:tc>
          <w:tcPr>
            <w:tcW w:w="263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22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东莞市莞城博厦安安幼儿园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0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722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75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22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莞城街道</w:t>
            </w:r>
          </w:p>
        </w:tc>
        <w:tc>
          <w:tcPr>
            <w:tcW w:w="263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22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东莞市莞城步步高安安幼儿园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60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722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75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22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莞城街道</w:t>
            </w:r>
          </w:p>
        </w:tc>
        <w:tc>
          <w:tcPr>
            <w:tcW w:w="263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22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东莞市莞城罗沙幼儿园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60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722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75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22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莞城街道</w:t>
            </w:r>
          </w:p>
        </w:tc>
        <w:tc>
          <w:tcPr>
            <w:tcW w:w="263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22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东莞市莞城汇佳幼儿园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0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722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75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22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莞城街道</w:t>
            </w:r>
          </w:p>
        </w:tc>
        <w:tc>
          <w:tcPr>
            <w:tcW w:w="263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22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东莞市莞城泰景幼儿园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0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722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75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22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莞城街道</w:t>
            </w:r>
          </w:p>
        </w:tc>
        <w:tc>
          <w:tcPr>
            <w:tcW w:w="263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22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东莞市莞城育苗幼儿园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0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722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175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22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莞城街道</w:t>
            </w:r>
          </w:p>
        </w:tc>
        <w:tc>
          <w:tcPr>
            <w:tcW w:w="263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22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东莞市莞城欢欢幼儿园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0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722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175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22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莞城街道</w:t>
            </w:r>
          </w:p>
        </w:tc>
        <w:tc>
          <w:tcPr>
            <w:tcW w:w="263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22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东莞市莞城花朵幼儿园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0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722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175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22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莞城街道</w:t>
            </w:r>
          </w:p>
        </w:tc>
        <w:tc>
          <w:tcPr>
            <w:tcW w:w="263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22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东莞市莞城育蕾幼儿园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0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722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175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22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莞城街道</w:t>
            </w:r>
          </w:p>
        </w:tc>
        <w:tc>
          <w:tcPr>
            <w:tcW w:w="263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22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东莞市莞城小袋鼠幼儿园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60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722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175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22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莞城街道</w:t>
            </w:r>
          </w:p>
        </w:tc>
        <w:tc>
          <w:tcPr>
            <w:tcW w:w="263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22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东莞市莞城翠珑湾幼儿园</w:t>
            </w:r>
          </w:p>
        </w:tc>
      </w:tr>
    </w:tbl>
    <w:p>
      <w:pPr>
        <w:keepNext w:val="0"/>
        <w:keepLines w:val="0"/>
        <w:pageBreakBefore w:val="0"/>
        <w:widowControl w:val="0"/>
        <w:tabs>
          <w:tab w:val="left" w:pos="722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0" w:firstLineChars="2000"/>
        <w:jc w:val="center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722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0" w:firstLineChars="2000"/>
        <w:jc w:val="center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722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0" w:firstLineChars="2000"/>
        <w:jc w:val="lef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722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0" w:firstLineChars="2000"/>
        <w:jc w:val="lef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/>
    <w:p/>
    <w:p/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YwZWVmMDA2NjljM2YyODA5MzIzMDg2NDY1YzUyNGQifQ=="/>
  </w:docVars>
  <w:rsids>
    <w:rsidRoot w:val="17DB03E0"/>
    <w:rsid w:val="17DB0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2023-06-14T07:25:00Z</dcterms:created>
  <dc:creator>西红柿炒番茄</dc:creator>
  <cp:lastModifiedBy>西红柿炒番茄</cp:lastModifiedBy>
  <dcterms:modified xsi:type="dcterms:W3CDTF">2023-06-14T07:25:58Z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13E55AFDAB034B928A47647735E0D297_11</vt:lpwstr>
  </property>
</Properties>
</file>